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FE9CB">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2DDC87F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36B32033">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49641FCE">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4D13FF3F">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4019AC26">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3B20C060">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74A56F37">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大足农委</w:t>
      </w:r>
      <w:r>
        <w:rPr>
          <w:rFonts w:hint="default" w:ascii="Times New Roman" w:hAnsi="Times New Roman" w:eastAsia="方正仿宋_GBK" w:cs="Times New Roman"/>
          <w:color w:val="auto"/>
          <w:sz w:val="32"/>
          <w:szCs w:val="32"/>
          <w:lang w:eastAsia="zh-CN"/>
        </w:rPr>
        <w:t>发</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42</w:t>
      </w:r>
      <w:r>
        <w:rPr>
          <w:rFonts w:hint="default" w:ascii="Times New Roman" w:hAnsi="Times New Roman" w:eastAsia="方正仿宋_GBK" w:cs="Times New Roman"/>
          <w:color w:val="auto"/>
          <w:sz w:val="32"/>
          <w:szCs w:val="32"/>
        </w:rPr>
        <w:t>号</w:t>
      </w:r>
    </w:p>
    <w:p w14:paraId="27A7F316">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auto"/>
          <w:sz w:val="32"/>
          <w:szCs w:val="32"/>
        </w:rPr>
      </w:pPr>
    </w:p>
    <w:p w14:paraId="4CD98A95">
      <w:pPr>
        <w:keepNext w:val="0"/>
        <w:keepLines w:val="0"/>
        <w:pageBreakBefore w:val="0"/>
        <w:widowControl w:val="0"/>
        <w:kinsoku/>
        <w:wordWrap/>
        <w:overflowPunct/>
        <w:topLinePunct w:val="0"/>
        <w:bidi w:val="0"/>
        <w:spacing w:line="594" w:lineRule="exact"/>
        <w:ind w:left="0" w:left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重庆市大足区农业农村委员会</w:t>
      </w:r>
    </w:p>
    <w:p w14:paraId="0EE2428C">
      <w:pPr>
        <w:keepNext w:val="0"/>
        <w:keepLines w:val="0"/>
        <w:pageBreakBefore w:val="0"/>
        <w:widowControl w:val="0"/>
        <w:kinsoku/>
        <w:wordWrap/>
        <w:overflowPunct/>
        <w:topLinePunct w:val="0"/>
        <w:bidi w:val="0"/>
        <w:spacing w:line="594" w:lineRule="exact"/>
        <w:ind w:left="0" w:leftChars="0"/>
        <w:jc w:val="center"/>
        <w:rPr>
          <w:rFonts w:hint="default" w:ascii="Times New Roman" w:hAnsi="Times New Roman" w:eastAsia="方正小标宋_GBK" w:cs="Times New Roman"/>
          <w:color w:val="auto"/>
          <w:spacing w:val="-11"/>
          <w:sz w:val="44"/>
          <w:szCs w:val="44"/>
          <w:lang w:eastAsia="zh-CN"/>
        </w:rPr>
      </w:pPr>
      <w:r>
        <w:rPr>
          <w:rFonts w:hint="default" w:ascii="Times New Roman" w:hAnsi="Times New Roman" w:eastAsia="方正小标宋_GBK" w:cs="Times New Roman"/>
          <w:color w:val="auto"/>
          <w:spacing w:val="-11"/>
          <w:sz w:val="44"/>
          <w:szCs w:val="44"/>
        </w:rPr>
        <w:t>关于申报大足区202</w:t>
      </w:r>
      <w:r>
        <w:rPr>
          <w:rFonts w:hint="default" w:ascii="Times New Roman" w:hAnsi="Times New Roman" w:eastAsia="方正小标宋_GBK" w:cs="Times New Roman"/>
          <w:color w:val="auto"/>
          <w:spacing w:val="-11"/>
          <w:sz w:val="44"/>
          <w:szCs w:val="44"/>
          <w:lang w:val="en-US" w:eastAsia="zh-CN"/>
        </w:rPr>
        <w:t>4</w:t>
      </w:r>
      <w:r>
        <w:rPr>
          <w:rFonts w:hint="default" w:ascii="Times New Roman" w:hAnsi="Times New Roman" w:eastAsia="方正小标宋_GBK" w:cs="Times New Roman"/>
          <w:color w:val="auto"/>
          <w:spacing w:val="-11"/>
          <w:sz w:val="44"/>
          <w:szCs w:val="44"/>
        </w:rPr>
        <w:t>年</w:t>
      </w:r>
      <w:r>
        <w:rPr>
          <w:rFonts w:hint="default" w:ascii="Times New Roman" w:hAnsi="Times New Roman" w:eastAsia="方正小标宋_GBK" w:cs="Times New Roman"/>
          <w:color w:val="auto"/>
          <w:spacing w:val="-11"/>
          <w:sz w:val="44"/>
          <w:szCs w:val="44"/>
          <w:lang w:eastAsia="zh-CN"/>
        </w:rPr>
        <w:t>化肥减量增效“三新”</w:t>
      </w:r>
    </w:p>
    <w:p w14:paraId="5C79A871">
      <w:pPr>
        <w:keepNext w:val="0"/>
        <w:keepLines w:val="0"/>
        <w:pageBreakBefore w:val="0"/>
        <w:widowControl w:val="0"/>
        <w:kinsoku/>
        <w:wordWrap/>
        <w:overflowPunct/>
        <w:topLinePunct w:val="0"/>
        <w:bidi w:val="0"/>
        <w:spacing w:line="594" w:lineRule="exact"/>
        <w:ind w:left="0" w:left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11"/>
          <w:sz w:val="44"/>
          <w:szCs w:val="44"/>
          <w:lang w:eastAsia="zh-CN"/>
        </w:rPr>
        <w:t>集成配套推进县项目</w:t>
      </w:r>
      <w:r>
        <w:rPr>
          <w:rFonts w:hint="default" w:ascii="Times New Roman" w:hAnsi="Times New Roman" w:eastAsia="方正小标宋_GBK" w:cs="Times New Roman"/>
          <w:color w:val="auto"/>
          <w:spacing w:val="-11"/>
          <w:sz w:val="44"/>
          <w:szCs w:val="44"/>
        </w:rPr>
        <w:t>的</w:t>
      </w:r>
      <w:r>
        <w:rPr>
          <w:rFonts w:hint="default" w:ascii="Times New Roman" w:hAnsi="Times New Roman" w:eastAsia="方正小标宋_GBK" w:cs="Times New Roman"/>
          <w:color w:val="auto"/>
          <w:sz w:val="44"/>
          <w:szCs w:val="44"/>
        </w:rPr>
        <w:t>通知</w:t>
      </w:r>
    </w:p>
    <w:p w14:paraId="5DD46525">
      <w:pPr>
        <w:pStyle w:val="2"/>
        <w:keepNext w:val="0"/>
        <w:keepLines w:val="0"/>
        <w:pageBreakBefore w:val="0"/>
        <w:widowControl w:val="0"/>
        <w:kinsoku/>
        <w:wordWrap/>
        <w:overflowPunct/>
        <w:topLinePunct w:val="0"/>
        <w:bidi w:val="0"/>
        <w:spacing w:beforeLines="0" w:afterLines="0" w:line="594" w:lineRule="exact"/>
        <w:ind w:left="0" w:leftChars="0"/>
        <w:jc w:val="both"/>
        <w:rPr>
          <w:rFonts w:hint="default" w:ascii="Times New Roman" w:hAnsi="Times New Roman" w:cs="Times New Roman"/>
          <w:color w:val="auto"/>
        </w:rPr>
      </w:pPr>
    </w:p>
    <w:p w14:paraId="69DF71C7">
      <w:pPr>
        <w:keepNext w:val="0"/>
        <w:keepLines w:val="0"/>
        <w:pageBreakBefore w:val="0"/>
        <w:widowControl w:val="0"/>
        <w:kinsoku/>
        <w:wordWrap/>
        <w:overflowPunct/>
        <w:topLinePunct w:val="0"/>
        <w:bidi w:val="0"/>
        <w:spacing w:line="594" w:lineRule="exact"/>
        <w:ind w:left="0" w:left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各镇街人民政府（办事处）：</w:t>
      </w:r>
    </w:p>
    <w:p w14:paraId="3BB54F14">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根据重庆</w:t>
      </w:r>
      <w:r>
        <w:rPr>
          <w:rFonts w:hint="default" w:ascii="Times New Roman" w:hAnsi="Times New Roman" w:eastAsia="方正仿宋_GBK" w:cs="Times New Roman"/>
          <w:color w:val="auto"/>
          <w:sz w:val="32"/>
          <w:szCs w:val="32"/>
        </w:rPr>
        <w:t>市农业农村</w:t>
      </w:r>
      <w:r>
        <w:rPr>
          <w:rFonts w:hint="default" w:ascii="Times New Roman" w:hAnsi="Times New Roman" w:eastAsia="方正仿宋_GBK" w:cs="Times New Roman"/>
          <w:color w:val="auto"/>
          <w:sz w:val="32"/>
          <w:szCs w:val="32"/>
          <w:lang w:eastAsia="zh-CN"/>
        </w:rPr>
        <w:t>委员会办公室关于遴选2024年中央财政支持化肥减量增效“三新”集成配套推进县的通知要求</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年我区拟实施</w:t>
      </w:r>
      <w:r>
        <w:rPr>
          <w:rFonts w:hint="default" w:ascii="Times New Roman" w:hAnsi="Times New Roman" w:eastAsia="方正仿宋_GBK" w:cs="Times New Roman"/>
          <w:color w:val="auto"/>
          <w:sz w:val="32"/>
          <w:szCs w:val="32"/>
          <w:lang w:eastAsia="zh-CN"/>
        </w:rPr>
        <w:t>化肥减量增效“三新”集成配套推进县项目。本项目推进实施情况作为</w:t>
      </w:r>
      <w:r>
        <w:rPr>
          <w:rFonts w:hint="default" w:ascii="Times New Roman" w:hAnsi="Times New Roman" w:eastAsia="方正仿宋_GBK" w:cs="Times New Roman"/>
          <w:color w:val="auto"/>
          <w:sz w:val="32"/>
          <w:szCs w:val="32"/>
          <w:lang w:val="en-US" w:eastAsia="zh-CN"/>
        </w:rPr>
        <w:t>2024年考核各镇街化肥减量示范片建设的核心任务。</w:t>
      </w:r>
      <w:r>
        <w:rPr>
          <w:rFonts w:hint="default" w:ascii="Times New Roman" w:hAnsi="Times New Roman" w:eastAsia="方正仿宋_GBK" w:cs="Times New Roman"/>
          <w:color w:val="auto"/>
          <w:sz w:val="32"/>
          <w:szCs w:val="32"/>
        </w:rPr>
        <w:t>现将有关申报</w:t>
      </w:r>
      <w:r>
        <w:rPr>
          <w:rFonts w:hint="default" w:ascii="Times New Roman" w:hAnsi="Times New Roman" w:eastAsia="方正仿宋_GBK" w:cs="Times New Roman"/>
          <w:color w:val="auto"/>
          <w:sz w:val="32"/>
          <w:szCs w:val="32"/>
          <w:lang w:eastAsia="zh-CN"/>
        </w:rPr>
        <w:t>情况</w:t>
      </w:r>
      <w:r>
        <w:rPr>
          <w:rFonts w:hint="default" w:ascii="Times New Roman" w:hAnsi="Times New Roman" w:eastAsia="方正仿宋_GBK" w:cs="Times New Roman"/>
          <w:color w:val="auto"/>
          <w:sz w:val="32"/>
          <w:szCs w:val="32"/>
        </w:rPr>
        <w:t>通知如下：</w:t>
      </w:r>
    </w:p>
    <w:p w14:paraId="53C90D92">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一、申报主体</w:t>
      </w:r>
    </w:p>
    <w:p w14:paraId="2FF086C1">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项目</w:t>
      </w:r>
      <w:r>
        <w:rPr>
          <w:rFonts w:hint="eastAsia" w:ascii="方正仿宋_GBK" w:hAnsi="方正仿宋_GBK" w:eastAsia="方正仿宋_GBK" w:cs="方正仿宋_GBK"/>
          <w:b w:val="0"/>
          <w:bCs w:val="0"/>
          <w:color w:val="auto"/>
          <w:sz w:val="32"/>
          <w:szCs w:val="32"/>
          <w:lang w:eastAsia="zh-CN"/>
        </w:rPr>
        <w:t>以各镇街的村集体经济组织为申报主体，以规</w:t>
      </w:r>
      <w:r>
        <w:rPr>
          <w:rFonts w:hint="default" w:ascii="Times New Roman" w:hAnsi="Times New Roman" w:eastAsia="方正仿宋_GBK" w:cs="Times New Roman"/>
          <w:color w:val="auto"/>
          <w:sz w:val="32"/>
          <w:szCs w:val="32"/>
          <w:lang w:eastAsia="zh-CN"/>
        </w:rPr>
        <w:t>模水稻种植户为核心示范片，</w:t>
      </w:r>
      <w:r>
        <w:rPr>
          <w:rFonts w:hint="default" w:ascii="Times New Roman" w:hAnsi="Times New Roman" w:eastAsia="方正仿宋_GBK" w:cs="Times New Roman"/>
          <w:color w:val="auto"/>
          <w:sz w:val="32"/>
          <w:szCs w:val="32"/>
          <w:lang w:val="en-US" w:eastAsia="zh-CN"/>
        </w:rPr>
        <w:t>各镇街要将示范区面积分解到村集体，积极组织动员各村进行申报，并将核心示范片落实到规模种植户或集中连片种植区，项目村对规模种植户示范面积及普通农户示范面积进行登记上报，由村委会审核，经乡镇农服中心复核汇总后上报区农业农村委。区农业农村委将对各乡镇申报的示范面积进行审核与现场检查。择优遴选出的示范条件较充分的村集体组织，示范情况及信息要在乡镇及示范村政务公开栏中公示。</w:t>
      </w:r>
    </w:p>
    <w:p w14:paraId="731CEAFE">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二、申报条件</w:t>
      </w:r>
    </w:p>
    <w:p w14:paraId="6E7A61C0">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lang w:eastAsia="zh-CN"/>
        </w:rPr>
        <w:t>粮食作物水稻种植条件较好，水稻种植面积达到</w:t>
      </w:r>
      <w:r>
        <w:rPr>
          <w:rFonts w:hint="default" w:ascii="Times New Roman" w:hAnsi="Times New Roman" w:eastAsia="方正仿宋_GBK" w:cs="Times New Roman"/>
          <w:color w:val="auto"/>
          <w:sz w:val="32"/>
          <w:szCs w:val="32"/>
          <w:highlight w:val="none"/>
          <w:lang w:val="en-US" w:eastAsia="zh-CN"/>
        </w:rPr>
        <w:t>300亩以上的村集体组织，村支两委得力，工作积极性较好。</w:t>
      </w:r>
    </w:p>
    <w:p w14:paraId="69D32C16">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eastAsia="zh-CN"/>
        </w:rPr>
        <w:t>水稻种植大户面积达到</w:t>
      </w:r>
      <w:r>
        <w:rPr>
          <w:rFonts w:hint="default" w:ascii="Times New Roman" w:hAnsi="Times New Roman" w:eastAsia="方正仿宋_GBK" w:cs="Times New Roman"/>
          <w:color w:val="auto"/>
          <w:sz w:val="32"/>
          <w:szCs w:val="32"/>
          <w:highlight w:val="none"/>
          <w:lang w:val="en-US" w:eastAsia="zh-CN"/>
        </w:rPr>
        <w:t>100亩以上</w:t>
      </w:r>
      <w:r>
        <w:rPr>
          <w:rFonts w:hint="default" w:ascii="Times New Roman" w:hAnsi="Times New Roman" w:eastAsia="方正仿宋_GBK" w:cs="Times New Roman"/>
          <w:color w:val="auto"/>
          <w:sz w:val="32"/>
          <w:szCs w:val="32"/>
          <w:highlight w:val="none"/>
          <w:lang w:eastAsia="zh-CN"/>
        </w:rPr>
        <w:t>的村集体组织可作为优先选择的重点示范区。</w:t>
      </w:r>
    </w:p>
    <w:p w14:paraId="65DCE661">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（三）已开展测土配方施肥技术宣传，老百姓知晓率达到</w:t>
      </w:r>
      <w:r>
        <w:rPr>
          <w:rFonts w:hint="default" w:ascii="Times New Roman" w:hAnsi="Times New Roman" w:eastAsia="方正仿宋_GBK" w:cs="Times New Roman"/>
          <w:color w:val="auto"/>
          <w:sz w:val="32"/>
          <w:szCs w:val="32"/>
          <w:highlight w:val="none"/>
          <w:lang w:val="en-US" w:eastAsia="zh-CN"/>
        </w:rPr>
        <w:t>95%以上</w:t>
      </w:r>
      <w:r>
        <w:rPr>
          <w:rFonts w:hint="default" w:ascii="Times New Roman" w:hAnsi="Times New Roman" w:eastAsia="方正仿宋_GBK" w:cs="Times New Roman"/>
          <w:color w:val="auto"/>
          <w:sz w:val="32"/>
          <w:szCs w:val="32"/>
          <w:highlight w:val="none"/>
        </w:rPr>
        <w:t>。</w:t>
      </w:r>
    </w:p>
    <w:p w14:paraId="7AF8451F">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按大足区水稻推荐配方要求以水稻高氮配方肥作为底肥进行机械深施</w:t>
      </w:r>
      <w:r>
        <w:rPr>
          <w:rFonts w:hint="default" w:ascii="Times New Roman" w:hAnsi="Times New Roman" w:eastAsia="方正仿宋_GBK" w:cs="Times New Roman"/>
          <w:color w:val="auto"/>
          <w:sz w:val="32"/>
          <w:szCs w:val="32"/>
          <w:highlight w:val="none"/>
        </w:rPr>
        <w:t>。</w:t>
      </w:r>
    </w:p>
    <w:p w14:paraId="1F9E6E35">
      <w:pPr>
        <w:pStyle w:val="13"/>
        <w:keepNext w:val="0"/>
        <w:keepLines w:val="0"/>
        <w:pageBreakBefore w:val="0"/>
        <w:widowControl w:val="0"/>
        <w:kinsoku/>
        <w:wordWrap/>
        <w:overflowPunct/>
        <w:topLinePunct w:val="0"/>
        <w:bidi w:val="0"/>
        <w:spacing w:line="594" w:lineRule="exact"/>
        <w:ind w:left="0" w:leftChars="0"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老百姓积极支持社会化服务组织在水稻上开展无人机喷施追肥技术（稻虾田除外）</w:t>
      </w:r>
      <w:r>
        <w:rPr>
          <w:rFonts w:hint="default" w:ascii="Times New Roman" w:hAnsi="Times New Roman" w:eastAsia="方正仿宋_GBK" w:cs="Times New Roman"/>
          <w:color w:val="auto"/>
          <w:sz w:val="32"/>
          <w:szCs w:val="32"/>
          <w:highlight w:val="none"/>
        </w:rPr>
        <w:t>。</w:t>
      </w:r>
    </w:p>
    <w:p w14:paraId="2BE0A724">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六</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积极支持</w:t>
      </w:r>
      <w:r>
        <w:rPr>
          <w:rFonts w:hint="default" w:ascii="Times New Roman" w:hAnsi="Times New Roman" w:eastAsia="方正仿宋_GBK" w:cs="Times New Roman"/>
          <w:color w:val="auto"/>
          <w:sz w:val="32"/>
          <w:szCs w:val="32"/>
          <w:highlight w:val="none"/>
        </w:rPr>
        <w:t>国家</w:t>
      </w:r>
      <w:r>
        <w:rPr>
          <w:rFonts w:hint="default" w:ascii="Times New Roman" w:hAnsi="Times New Roman" w:eastAsia="方正仿宋_GBK" w:cs="Times New Roman"/>
          <w:color w:val="auto"/>
          <w:sz w:val="32"/>
          <w:szCs w:val="32"/>
          <w:highlight w:val="none"/>
          <w:lang w:eastAsia="zh-CN"/>
        </w:rPr>
        <w:t>种粮</w:t>
      </w:r>
      <w:r>
        <w:rPr>
          <w:rFonts w:hint="default" w:ascii="Times New Roman" w:hAnsi="Times New Roman" w:eastAsia="方正仿宋_GBK" w:cs="Times New Roman"/>
          <w:color w:val="auto"/>
          <w:sz w:val="32"/>
          <w:szCs w:val="32"/>
          <w:highlight w:val="none"/>
        </w:rPr>
        <w:t>政策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近两年内未出现农产品质量安全事件。</w:t>
      </w:r>
    </w:p>
    <w:p w14:paraId="2107B614">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三、项目</w:t>
      </w:r>
      <w:r>
        <w:rPr>
          <w:rFonts w:hint="default" w:ascii="Times New Roman" w:hAnsi="Times New Roman" w:eastAsia="方正黑体_GBK" w:cs="Times New Roman"/>
          <w:color w:val="auto"/>
          <w:sz w:val="32"/>
          <w:szCs w:val="32"/>
          <w:lang w:eastAsia="zh-CN"/>
        </w:rPr>
        <w:t>具体</w:t>
      </w:r>
      <w:r>
        <w:rPr>
          <w:rFonts w:hint="default" w:ascii="Times New Roman" w:hAnsi="Times New Roman" w:eastAsia="方正黑体_GBK" w:cs="Times New Roman"/>
          <w:color w:val="auto"/>
          <w:sz w:val="32"/>
          <w:szCs w:val="32"/>
        </w:rPr>
        <w:t>内容</w:t>
      </w:r>
    </w:p>
    <w:p w14:paraId="7A22EEFE">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（一）建设内容</w:t>
      </w:r>
    </w:p>
    <w:p w14:paraId="21FF1965">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结合我区化肥减量增效工作实际，</w:t>
      </w:r>
      <w:r>
        <w:rPr>
          <w:rFonts w:hint="default" w:ascii="Times New Roman" w:hAnsi="Times New Roman" w:eastAsia="方正仿宋_GBK" w:cs="Times New Roman"/>
          <w:color w:val="auto"/>
          <w:sz w:val="32"/>
          <w:szCs w:val="32"/>
          <w:lang w:eastAsia="zh-CN"/>
        </w:rPr>
        <w:t>在粮油作物水稻上</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探索整村整乡推广“三新”集成模式，</w:t>
      </w:r>
      <w:r>
        <w:rPr>
          <w:rFonts w:hint="default" w:ascii="Times New Roman" w:hAnsi="Times New Roman" w:eastAsia="方正仿宋_GBK" w:cs="Times New Roman"/>
          <w:color w:val="auto"/>
          <w:sz w:val="32"/>
          <w:szCs w:val="32"/>
        </w:rPr>
        <w:t>在施肥新技术、新产品、新机具“三新”配套上实现突破，</w:t>
      </w:r>
      <w:r>
        <w:rPr>
          <w:rFonts w:hint="default" w:ascii="Times New Roman" w:hAnsi="Times New Roman" w:eastAsia="方正仿宋_GBK" w:cs="Times New Roman"/>
          <w:color w:val="auto"/>
          <w:sz w:val="32"/>
          <w:szCs w:val="32"/>
          <w:lang w:eastAsia="zh-CN"/>
        </w:rPr>
        <w:t>在全区粮食作物水稻种植条件好，种粮大户集中的区域，</w:t>
      </w:r>
      <w:r>
        <w:rPr>
          <w:rFonts w:hint="default" w:ascii="Times New Roman" w:hAnsi="Times New Roman" w:eastAsia="方正仿宋_GBK" w:cs="Times New Roman"/>
          <w:color w:val="auto"/>
          <w:sz w:val="32"/>
          <w:szCs w:val="32"/>
          <w:lang w:val="en-US" w:eastAsia="zh-CN"/>
        </w:rPr>
        <w:t>重点打造10个千亩片和2个万亩片，核心示范推进面积3万亩。辐射带动15万亩以上</w:t>
      </w:r>
      <w:r>
        <w:rPr>
          <w:rFonts w:hint="default" w:ascii="Times New Roman" w:hAnsi="Times New Roman" w:eastAsia="方正仿宋_GBK" w:cs="Times New Roman"/>
          <w:color w:val="auto"/>
          <w:sz w:val="32"/>
          <w:szCs w:val="32"/>
          <w:shd w:val="clear" w:color="auto" w:fill="FFFFFF"/>
        </w:rPr>
        <w:t>。</w:t>
      </w:r>
    </w:p>
    <w:p w14:paraId="417B815E">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eastAsia="zh-CN"/>
        </w:rPr>
        <w:t>全区重点推广以水稻“秸秆还田</w:t>
      </w:r>
      <w:r>
        <w:rPr>
          <w:rFonts w:hint="default" w:ascii="Times New Roman" w:hAnsi="Times New Roman" w:eastAsia="方正仿宋_GBK" w:cs="Times New Roman"/>
          <w:color w:val="auto"/>
          <w:sz w:val="32"/>
          <w:szCs w:val="32"/>
          <w:lang w:val="en-US" w:eastAsia="zh-CN"/>
        </w:rPr>
        <w:t>+机械深施+</w:t>
      </w:r>
      <w:r>
        <w:rPr>
          <w:rFonts w:hint="default" w:ascii="Times New Roman" w:hAnsi="Times New Roman" w:eastAsia="方正仿宋_GBK" w:cs="Times New Roman"/>
          <w:color w:val="auto"/>
          <w:sz w:val="32"/>
          <w:szCs w:val="32"/>
          <w:lang w:eastAsia="zh-CN"/>
        </w:rPr>
        <w:t>无人机追肥”为核心的“三新”集成模式。依托村集体及规模种植户，由镇街组织统一开展，</w:t>
      </w:r>
      <w:r>
        <w:rPr>
          <w:rFonts w:hint="default" w:ascii="Times New Roman" w:hAnsi="Times New Roman" w:eastAsia="方正仿宋_GBK" w:cs="Times New Roman"/>
          <w:color w:val="auto"/>
          <w:sz w:val="32"/>
          <w:szCs w:val="32"/>
          <w:lang w:val="en-US" w:eastAsia="zh-CN"/>
        </w:rPr>
        <w:t>建立</w:t>
      </w:r>
      <w:r>
        <w:rPr>
          <w:rFonts w:hint="default" w:ascii="Times New Roman" w:hAnsi="Times New Roman" w:eastAsia="方正仿宋_GBK" w:cs="Times New Roman"/>
          <w:color w:val="auto"/>
          <w:sz w:val="32"/>
          <w:szCs w:val="32"/>
          <w:lang w:eastAsia="zh-CN"/>
        </w:rPr>
        <w:t>水稻“三新”集成配套核心示范片</w:t>
      </w:r>
      <w:r>
        <w:rPr>
          <w:rFonts w:hint="default" w:ascii="Times New Roman" w:hAnsi="Times New Roman" w:eastAsia="方正仿宋_GBK" w:cs="Times New Roman"/>
          <w:color w:val="auto"/>
          <w:sz w:val="32"/>
          <w:szCs w:val="32"/>
          <w:lang w:val="en-US" w:eastAsia="zh-CN"/>
        </w:rPr>
        <w:t>3万亩，亩均使用秸秆还田350公斤以上+</w:t>
      </w:r>
      <w:r>
        <w:rPr>
          <w:rFonts w:hint="default" w:ascii="Times New Roman" w:hAnsi="Times New Roman" w:eastAsia="方正仿宋_GBK" w:cs="Times New Roman"/>
          <w:color w:val="auto"/>
          <w:sz w:val="32"/>
          <w:szCs w:val="32"/>
          <w:lang w:eastAsia="zh-CN"/>
        </w:rPr>
        <w:t>亩用</w:t>
      </w:r>
      <w:r>
        <w:rPr>
          <w:rFonts w:hint="default" w:ascii="Times New Roman" w:hAnsi="Times New Roman" w:eastAsia="方正仿宋_GBK" w:cs="Times New Roman"/>
          <w:color w:val="auto"/>
          <w:sz w:val="32"/>
          <w:szCs w:val="32"/>
          <w:lang w:val="en-US" w:eastAsia="zh-CN"/>
        </w:rPr>
        <w:t xml:space="preserve">30公斤水稻配方肥+无人机喷施新型氮肥4公斤/亩和新型闪溶磷钾肥200克/亩。 </w:t>
      </w:r>
    </w:p>
    <w:p w14:paraId="41C48ADA">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楷体_GBK" w:cs="Times New Roman"/>
          <w:b w:val="0"/>
          <w:color w:val="auto"/>
          <w:sz w:val="32"/>
        </w:rPr>
      </w:pPr>
      <w:r>
        <w:rPr>
          <w:rFonts w:hint="default" w:ascii="Times New Roman" w:hAnsi="Times New Roman" w:eastAsia="方正楷体_GBK" w:cs="Times New Roman"/>
          <w:b w:val="0"/>
          <w:color w:val="auto"/>
          <w:sz w:val="32"/>
        </w:rPr>
        <w:t>（二）建设期限</w:t>
      </w:r>
    </w:p>
    <w:p w14:paraId="2B6EC366">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b w:val="0"/>
          <w:color w:val="auto"/>
          <w:sz w:val="32"/>
        </w:rPr>
      </w:pPr>
      <w:r>
        <w:rPr>
          <w:rFonts w:hint="default" w:ascii="Times New Roman" w:hAnsi="Times New Roman" w:eastAsia="方正仿宋_GBK" w:cs="Times New Roman"/>
          <w:b w:val="0"/>
          <w:color w:val="auto"/>
          <w:sz w:val="32"/>
        </w:rPr>
        <w:t>202</w:t>
      </w:r>
      <w:r>
        <w:rPr>
          <w:rFonts w:hint="default" w:ascii="Times New Roman" w:hAnsi="Times New Roman" w:eastAsia="方正仿宋_GBK" w:cs="Times New Roman"/>
          <w:b w:val="0"/>
          <w:color w:val="auto"/>
          <w:sz w:val="32"/>
          <w:lang w:val="en-US" w:eastAsia="zh-CN"/>
        </w:rPr>
        <w:t>4</w:t>
      </w:r>
      <w:r>
        <w:rPr>
          <w:rFonts w:hint="default" w:ascii="Times New Roman" w:hAnsi="Times New Roman" w:eastAsia="方正仿宋_GBK" w:cs="Times New Roman"/>
          <w:b w:val="0"/>
          <w:color w:val="auto"/>
          <w:sz w:val="32"/>
        </w:rPr>
        <w:t>年</w:t>
      </w:r>
      <w:r>
        <w:rPr>
          <w:rFonts w:hint="default" w:ascii="Times New Roman" w:hAnsi="Times New Roman" w:eastAsia="方正仿宋_GBK" w:cs="Times New Roman"/>
          <w:b w:val="0"/>
          <w:color w:val="auto"/>
          <w:sz w:val="32"/>
          <w:lang w:val="en-US" w:eastAsia="zh-CN"/>
        </w:rPr>
        <w:t>8</w:t>
      </w:r>
      <w:r>
        <w:rPr>
          <w:rFonts w:hint="default" w:ascii="Times New Roman" w:hAnsi="Times New Roman" w:eastAsia="方正仿宋_GBK" w:cs="Times New Roman"/>
          <w:b w:val="0"/>
          <w:color w:val="auto"/>
          <w:sz w:val="32"/>
        </w:rPr>
        <w:t>月1</w:t>
      </w:r>
      <w:r>
        <w:rPr>
          <w:rFonts w:hint="default" w:ascii="Times New Roman" w:hAnsi="Times New Roman" w:eastAsia="方正仿宋_GBK" w:cs="Times New Roman"/>
          <w:b w:val="0"/>
          <w:color w:val="auto"/>
          <w:sz w:val="32"/>
          <w:lang w:val="en-US" w:eastAsia="zh-CN"/>
        </w:rPr>
        <w:t>0</w:t>
      </w:r>
      <w:r>
        <w:rPr>
          <w:rFonts w:hint="default" w:ascii="Times New Roman" w:hAnsi="Times New Roman" w:eastAsia="方正仿宋_GBK" w:cs="Times New Roman"/>
          <w:b w:val="0"/>
          <w:color w:val="auto"/>
          <w:sz w:val="32"/>
        </w:rPr>
        <w:t>日前实施完成。</w:t>
      </w:r>
    </w:p>
    <w:p w14:paraId="7AFBBA8F">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楷体_GBK" w:cs="Times New Roman"/>
          <w:bCs/>
          <w:color w:val="auto"/>
          <w:kern w:val="0"/>
          <w:sz w:val="32"/>
          <w:szCs w:val="32"/>
        </w:rPr>
      </w:pPr>
      <w:r>
        <w:rPr>
          <w:rFonts w:hint="default" w:ascii="Times New Roman" w:hAnsi="Times New Roman" w:eastAsia="方正楷体_GBK" w:cs="Times New Roman"/>
          <w:bCs/>
          <w:color w:val="auto"/>
          <w:kern w:val="0"/>
          <w:sz w:val="32"/>
          <w:szCs w:val="32"/>
        </w:rPr>
        <w:t>（三）补贴方式及标准</w:t>
      </w:r>
    </w:p>
    <w:p w14:paraId="18181F87">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（1）补贴方式</w:t>
      </w:r>
    </w:p>
    <w:p w14:paraId="57FC5BE1">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按照市农业农村委</w:t>
      </w:r>
      <w:r>
        <w:rPr>
          <w:rFonts w:hint="default" w:ascii="Times New Roman" w:hAnsi="Times New Roman" w:eastAsia="方正仿宋_GBK" w:cs="Times New Roman"/>
          <w:color w:val="auto"/>
          <w:sz w:val="32"/>
          <w:szCs w:val="32"/>
          <w:shd w:val="clear" w:color="auto" w:fill="FFFFFF"/>
          <w:lang w:eastAsia="zh-CN"/>
        </w:rPr>
        <w:t>办公室</w:t>
      </w:r>
      <w:r>
        <w:rPr>
          <w:rFonts w:hint="default" w:ascii="Times New Roman" w:hAnsi="Times New Roman" w:eastAsia="方正仿宋_GBK" w:cs="Times New Roman"/>
          <w:color w:val="auto"/>
          <w:sz w:val="32"/>
          <w:szCs w:val="32"/>
          <w:shd w:val="clear" w:color="auto" w:fill="FFFFFF"/>
        </w:rPr>
        <w:t>指导意见，</w:t>
      </w:r>
      <w:r>
        <w:rPr>
          <w:rFonts w:hint="default" w:ascii="Times New Roman" w:hAnsi="Times New Roman" w:eastAsia="方正仿宋_GBK" w:cs="Times New Roman"/>
          <w:color w:val="auto"/>
          <w:sz w:val="32"/>
          <w:szCs w:val="32"/>
          <w:shd w:val="clear" w:color="auto" w:fill="FFFFFF"/>
          <w:lang w:eastAsia="zh-CN"/>
        </w:rPr>
        <w:t>我区整村整乡推广“三新”集成模式，注重“控总量、优结构、提单产”，在全区打造“三新”集成配套推进县的核心示范区</w:t>
      </w:r>
      <w:r>
        <w:rPr>
          <w:rFonts w:hint="default" w:ascii="Times New Roman" w:hAnsi="Times New Roman" w:eastAsia="方正仿宋_GBK" w:cs="Times New Roman"/>
          <w:color w:val="auto"/>
          <w:sz w:val="32"/>
          <w:szCs w:val="32"/>
          <w:shd w:val="clear" w:color="auto" w:fill="FFFFFF"/>
          <w:lang w:val="en-US" w:eastAsia="zh-CN"/>
        </w:rPr>
        <w:t>3万亩。对示范区的社会化服务组织及农机合作社的肥料精量深施机进行购置补贴，并将统一采购新型肥料产品发放至村集体和规模种植户，并对无人机追肥作业的社会服务过程进行补贴。</w:t>
      </w:r>
    </w:p>
    <w:p w14:paraId="7449DAF2">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shd w:val="clear" w:color="auto" w:fill="FFFFFF"/>
        </w:rPr>
        <w:t>（2）补贴标准</w:t>
      </w:r>
    </w:p>
    <w:p w14:paraId="58B8780A">
      <w:pPr>
        <w:keepNext w:val="0"/>
        <w:keepLines w:val="0"/>
        <w:pageBreakBefore w:val="0"/>
        <w:widowControl w:val="0"/>
        <w:shd w:val="clear" w:color="auto" w:fill="FFFFFF"/>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1.对实施水稻机械深施的肥料精量深施机具进行统一购置补贴。预计补贴施肥机16台，</w:t>
      </w:r>
      <w:r>
        <w:rPr>
          <w:rFonts w:hint="eastAsia" w:ascii="Times New Roman" w:hAnsi="Times New Roman" w:eastAsia="方正仿宋_GBK" w:cs="Times New Roman"/>
          <w:color w:val="auto"/>
          <w:kern w:val="0"/>
          <w:sz w:val="32"/>
          <w:szCs w:val="32"/>
          <w:lang w:val="en-US" w:eastAsia="zh-CN"/>
        </w:rPr>
        <w:t>每台计划补贴标准0.5万元。</w:t>
      </w:r>
      <w:r>
        <w:rPr>
          <w:rFonts w:hint="default" w:ascii="Times New Roman" w:hAnsi="Times New Roman" w:eastAsia="方正仿宋_GBK" w:cs="Times New Roman"/>
          <w:color w:val="auto"/>
          <w:kern w:val="0"/>
          <w:sz w:val="32"/>
          <w:szCs w:val="32"/>
          <w:lang w:val="en-US" w:eastAsia="zh-CN"/>
        </w:rPr>
        <w:t>由社会化服务组织及农机合作社进行先申报先得。</w:t>
      </w:r>
    </w:p>
    <w:p w14:paraId="28484AC1">
      <w:pPr>
        <w:keepNext w:val="0"/>
        <w:keepLines w:val="0"/>
        <w:pageBreakBefore w:val="0"/>
        <w:widowControl w:val="0"/>
        <w:shd w:val="clear" w:color="auto" w:fill="FFFFFF"/>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2.对无人机喷施水稻追肥使用的新型肥料进行物资补贴。在3万亩水稻“三新”集成配套核心示范区，每亩</w:t>
      </w:r>
      <w:r>
        <w:rPr>
          <w:rFonts w:hint="eastAsia" w:ascii="Times New Roman" w:hAnsi="Times New Roman" w:eastAsia="方正仿宋_GBK" w:cs="Times New Roman"/>
          <w:color w:val="auto"/>
          <w:kern w:val="0"/>
          <w:sz w:val="32"/>
          <w:szCs w:val="32"/>
          <w:lang w:val="en-US" w:eastAsia="zh-CN"/>
        </w:rPr>
        <w:t>计划</w:t>
      </w:r>
      <w:r>
        <w:rPr>
          <w:rFonts w:hint="default" w:ascii="Times New Roman" w:hAnsi="Times New Roman" w:eastAsia="方正仿宋_GBK" w:cs="Times New Roman"/>
          <w:color w:val="auto"/>
          <w:kern w:val="0"/>
          <w:sz w:val="32"/>
          <w:szCs w:val="32"/>
          <w:lang w:val="en-US" w:eastAsia="zh-CN"/>
        </w:rPr>
        <w:t>发放</w:t>
      </w:r>
      <w:r>
        <w:rPr>
          <w:rFonts w:hint="default" w:ascii="Times New Roman" w:hAnsi="Times New Roman" w:eastAsia="方正仿宋_GBK" w:cs="Times New Roman"/>
          <w:color w:val="auto"/>
          <w:sz w:val="32"/>
          <w:szCs w:val="32"/>
          <w:lang w:val="en-US" w:eastAsia="zh-CN"/>
        </w:rPr>
        <w:t>新型氮肥4公斤及</w:t>
      </w:r>
      <w:r>
        <w:rPr>
          <w:rFonts w:hint="default" w:ascii="Times New Roman" w:hAnsi="Times New Roman" w:eastAsia="方正仿宋_GBK" w:cs="Times New Roman"/>
          <w:color w:val="auto"/>
          <w:kern w:val="0"/>
          <w:sz w:val="32"/>
          <w:szCs w:val="32"/>
          <w:lang w:val="en-US" w:eastAsia="zh-CN"/>
        </w:rPr>
        <w:t>新型闪溶磷钾肥200g，按</w:t>
      </w:r>
      <w:r>
        <w:rPr>
          <w:rFonts w:hint="eastAsia" w:ascii="Times New Roman" w:hAnsi="Times New Roman" w:eastAsia="方正仿宋_GBK" w:cs="Times New Roman"/>
          <w:color w:val="auto"/>
          <w:kern w:val="0"/>
          <w:sz w:val="32"/>
          <w:szCs w:val="32"/>
          <w:lang w:val="en-US" w:eastAsia="zh-CN"/>
        </w:rPr>
        <w:t>示范面积的</w:t>
      </w:r>
      <w:r>
        <w:rPr>
          <w:rFonts w:hint="default" w:ascii="Times New Roman" w:hAnsi="Times New Roman" w:eastAsia="方正仿宋_GBK" w:cs="Times New Roman"/>
          <w:color w:val="auto"/>
          <w:kern w:val="0"/>
          <w:sz w:val="32"/>
          <w:szCs w:val="32"/>
          <w:lang w:val="en-US" w:eastAsia="zh-CN"/>
        </w:rPr>
        <w:t>数量分配</w:t>
      </w:r>
      <w:r>
        <w:rPr>
          <w:rFonts w:hint="eastAsia" w:ascii="Times New Roman" w:hAnsi="Times New Roman" w:eastAsia="方正仿宋_GBK" w:cs="Times New Roman"/>
          <w:color w:val="auto"/>
          <w:kern w:val="0"/>
          <w:sz w:val="32"/>
          <w:szCs w:val="32"/>
          <w:lang w:val="en-US" w:eastAsia="zh-CN"/>
        </w:rPr>
        <w:t>，并</w:t>
      </w:r>
      <w:r>
        <w:rPr>
          <w:rFonts w:hint="default" w:ascii="Times New Roman" w:hAnsi="Times New Roman" w:eastAsia="方正仿宋_GBK" w:cs="Times New Roman"/>
          <w:color w:val="auto"/>
          <w:kern w:val="0"/>
          <w:sz w:val="32"/>
          <w:szCs w:val="32"/>
          <w:lang w:val="en-US" w:eastAsia="zh-CN"/>
        </w:rPr>
        <w:t>统一发放到</w:t>
      </w:r>
      <w:r>
        <w:rPr>
          <w:rFonts w:hint="eastAsia" w:ascii="Times New Roman" w:hAnsi="Times New Roman" w:eastAsia="方正仿宋_GBK" w:cs="Times New Roman"/>
          <w:color w:val="auto"/>
          <w:kern w:val="0"/>
          <w:sz w:val="32"/>
          <w:szCs w:val="32"/>
          <w:lang w:val="en-US" w:eastAsia="zh-CN"/>
        </w:rPr>
        <w:t>示范</w:t>
      </w:r>
      <w:r>
        <w:rPr>
          <w:rFonts w:hint="default" w:ascii="Times New Roman" w:hAnsi="Times New Roman" w:eastAsia="方正仿宋_GBK" w:cs="Times New Roman"/>
          <w:color w:val="auto"/>
          <w:kern w:val="0"/>
          <w:sz w:val="32"/>
          <w:szCs w:val="32"/>
          <w:lang w:val="en-US" w:eastAsia="zh-CN"/>
        </w:rPr>
        <w:t>镇街，由镇街发放至申报的村集体和规模种植户。</w:t>
      </w:r>
    </w:p>
    <w:p w14:paraId="06DDCE0C">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3.对村集体组织实施的无人机喷施追肥2次的农事操作</w:t>
      </w:r>
      <w:r>
        <w:rPr>
          <w:rFonts w:hint="eastAsia" w:ascii="Times New Roman" w:hAnsi="Times New Roman" w:eastAsia="方正仿宋_GBK" w:cs="Times New Roman"/>
          <w:kern w:val="0"/>
          <w:sz w:val="32"/>
          <w:szCs w:val="32"/>
          <w:highlight w:val="none"/>
          <w:lang w:val="en-US" w:eastAsia="zh-CN"/>
        </w:rPr>
        <w:t>社会化</w:t>
      </w:r>
      <w:r>
        <w:rPr>
          <w:rFonts w:hint="default" w:ascii="Times New Roman" w:hAnsi="Times New Roman" w:eastAsia="方正仿宋_GBK" w:cs="Times New Roman"/>
          <w:kern w:val="0"/>
          <w:sz w:val="32"/>
          <w:szCs w:val="32"/>
          <w:highlight w:val="none"/>
          <w:lang w:val="en-US" w:eastAsia="zh-CN"/>
        </w:rPr>
        <w:t>服务成本进行补贴</w:t>
      </w:r>
      <w:r>
        <w:rPr>
          <w:rFonts w:hint="eastAsia" w:ascii="Times New Roman" w:hAnsi="Times New Roman" w:eastAsia="方正仿宋_GBK" w:cs="Times New Roman"/>
          <w:kern w:val="0"/>
          <w:sz w:val="32"/>
          <w:szCs w:val="32"/>
          <w:highlight w:val="none"/>
          <w:lang w:val="en-US" w:eastAsia="zh-CN"/>
        </w:rPr>
        <w:t>。每次补贴标准约12元/亩，每亩无人机喷肥共补贴约24元</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补贴资金由村集体经济组织</w:t>
      </w:r>
      <w:r>
        <w:rPr>
          <w:rFonts w:hint="default" w:ascii="Times New Roman" w:hAnsi="Times New Roman" w:eastAsia="方正仿宋_GBK" w:cs="Times New Roman"/>
          <w:kern w:val="0"/>
          <w:sz w:val="32"/>
          <w:szCs w:val="32"/>
          <w:highlight w:val="none"/>
          <w:lang w:eastAsia="zh-CN"/>
          <w:woUserID w:val="1"/>
        </w:rPr>
        <w:t>实施</w:t>
      </w:r>
      <w:r>
        <w:rPr>
          <w:rFonts w:hint="eastAsia" w:ascii="Times New Roman" w:hAnsi="Times New Roman" w:eastAsia="方正仿宋_GBK" w:cs="Times New Roman"/>
          <w:kern w:val="0"/>
          <w:sz w:val="32"/>
          <w:szCs w:val="32"/>
          <w:highlight w:val="none"/>
          <w:lang w:val="en-US" w:eastAsia="zh-CN"/>
        </w:rPr>
        <w:t>申请区农委验收通过后发放到村集体。</w:t>
      </w:r>
    </w:p>
    <w:p w14:paraId="08EF9393">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楷体_GBK" w:cs="Times New Roman"/>
          <w:bCs/>
          <w:color w:val="auto"/>
          <w:kern w:val="0"/>
          <w:sz w:val="32"/>
          <w:szCs w:val="32"/>
        </w:rPr>
      </w:pPr>
      <w:r>
        <w:rPr>
          <w:rFonts w:hint="default" w:ascii="Times New Roman" w:hAnsi="Times New Roman" w:eastAsia="方正楷体_GBK" w:cs="Times New Roman"/>
          <w:bCs/>
          <w:color w:val="auto"/>
          <w:kern w:val="0"/>
          <w:sz w:val="32"/>
          <w:szCs w:val="32"/>
        </w:rPr>
        <w:t>（四）项目验收要求</w:t>
      </w:r>
    </w:p>
    <w:p w14:paraId="601F80DF">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规模种植户及村集体完全按照方案中技术模式要求实施示范区项目建设内容。（</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eastAsia="zh-CN"/>
        </w:rPr>
        <w:t>）对全村示范面积建立到户台账（包括种植大户和普通农户）</w:t>
      </w:r>
      <w:r>
        <w:rPr>
          <w:rFonts w:hint="eastAsia" w:ascii="Times New Roman" w:hAnsi="Times New Roman" w:eastAsia="方正仿宋_GBK" w:cs="Times New Roman"/>
          <w:color w:val="auto"/>
          <w:sz w:val="32"/>
          <w:szCs w:val="32"/>
          <w:shd w:val="clear" w:color="auto" w:fill="FFFFFF"/>
          <w:lang w:eastAsia="zh-CN"/>
        </w:rPr>
        <w:t>，由种植大户和各户农户签字确认</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eastAsia="zh-CN"/>
        </w:rPr>
        <w:t>）自行实施的水稻配方肥作底肥深施的村集体及种植大户有过程影像资料；（</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eastAsia="zh-CN"/>
        </w:rPr>
        <w:t>）对社会化服务组织及农机合作社自行采购机器部分有打款转账记录，供货商发货记录，业主收货记录，到货安装后图片等；（</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eastAsia="zh-CN"/>
        </w:rPr>
        <w:t>）对区农业农村委统一采购发放的新型肥料部分，</w:t>
      </w:r>
      <w:r>
        <w:rPr>
          <w:rFonts w:hint="eastAsia" w:ascii="Times New Roman" w:hAnsi="Times New Roman" w:eastAsia="方正仿宋_GBK" w:cs="Times New Roman"/>
          <w:color w:val="auto"/>
          <w:sz w:val="32"/>
          <w:szCs w:val="32"/>
          <w:shd w:val="clear" w:color="auto" w:fill="FFFFFF"/>
          <w:lang w:eastAsia="zh-CN"/>
        </w:rPr>
        <w:t>村集体组织</w:t>
      </w:r>
      <w:r>
        <w:rPr>
          <w:rFonts w:hint="default" w:ascii="Times New Roman" w:hAnsi="Times New Roman" w:eastAsia="方正仿宋_GBK" w:cs="Times New Roman"/>
          <w:color w:val="auto"/>
          <w:sz w:val="32"/>
          <w:szCs w:val="32"/>
          <w:shd w:val="clear" w:color="auto" w:fill="FFFFFF"/>
          <w:lang w:eastAsia="zh-CN"/>
        </w:rPr>
        <w:t>有到货图片，入库图片，使用过程图片</w:t>
      </w:r>
      <w:r>
        <w:rPr>
          <w:rFonts w:hint="eastAsia" w:ascii="Times New Roman" w:hAnsi="Times New Roman" w:eastAsia="方正仿宋_GBK" w:cs="Times New Roman"/>
          <w:color w:val="auto"/>
          <w:sz w:val="32"/>
          <w:szCs w:val="32"/>
          <w:shd w:val="clear" w:color="auto" w:fill="FFFFFF"/>
          <w:lang w:eastAsia="zh-CN"/>
        </w:rPr>
        <w:t>资料</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lang w:eastAsia="zh-CN"/>
        </w:rPr>
        <w:t>）对</w:t>
      </w:r>
      <w:r>
        <w:rPr>
          <w:rFonts w:hint="eastAsia" w:ascii="Times New Roman" w:hAnsi="Times New Roman" w:eastAsia="方正仿宋_GBK" w:cs="Times New Roman"/>
          <w:color w:val="auto"/>
          <w:sz w:val="32"/>
          <w:szCs w:val="32"/>
          <w:shd w:val="clear" w:color="auto" w:fill="FFFFFF"/>
          <w:lang w:eastAsia="zh-CN"/>
        </w:rPr>
        <w:t>村集体自行组织实施的</w:t>
      </w:r>
      <w:r>
        <w:rPr>
          <w:rFonts w:hint="eastAsia" w:ascii="Times New Roman" w:hAnsi="Times New Roman" w:eastAsia="方正仿宋_GBK" w:cs="Times New Roman"/>
          <w:color w:val="auto"/>
          <w:sz w:val="32"/>
          <w:szCs w:val="32"/>
          <w:shd w:val="clear" w:color="auto" w:fill="FFFFFF"/>
          <w:lang w:val="en-US" w:eastAsia="zh-CN"/>
        </w:rPr>
        <w:t>2次</w:t>
      </w:r>
      <w:r>
        <w:rPr>
          <w:rFonts w:hint="eastAsia" w:ascii="Times New Roman" w:hAnsi="Times New Roman" w:eastAsia="方正仿宋_GBK" w:cs="Times New Roman"/>
          <w:color w:val="auto"/>
          <w:sz w:val="32"/>
          <w:szCs w:val="32"/>
          <w:shd w:val="clear" w:color="auto" w:fill="FFFFFF"/>
          <w:lang w:eastAsia="zh-CN"/>
        </w:rPr>
        <w:t>无人机喷肥的</w:t>
      </w:r>
      <w:r>
        <w:rPr>
          <w:rFonts w:hint="default" w:ascii="Times New Roman" w:hAnsi="Times New Roman" w:eastAsia="方正仿宋_GBK" w:cs="Times New Roman"/>
          <w:color w:val="auto"/>
          <w:sz w:val="32"/>
          <w:szCs w:val="32"/>
          <w:shd w:val="clear" w:color="auto" w:fill="FFFFFF"/>
          <w:lang w:eastAsia="zh-CN"/>
        </w:rPr>
        <w:t>社会化服务过程，</w:t>
      </w:r>
      <w:r>
        <w:rPr>
          <w:rFonts w:hint="eastAsia" w:ascii="Times New Roman" w:hAnsi="Times New Roman" w:eastAsia="方正仿宋_GBK" w:cs="Times New Roman"/>
          <w:color w:val="auto"/>
          <w:sz w:val="32"/>
          <w:szCs w:val="32"/>
          <w:shd w:val="clear" w:color="auto" w:fill="FFFFFF"/>
          <w:lang w:eastAsia="zh-CN"/>
        </w:rPr>
        <w:t>由村集体提供与社会服务组织的服务协议或自行购买国产大品牌无人机自行实施的过程资料，实施中必须申请区农委进行现场验收，并由种植大户或普通农户代表及镇街</w:t>
      </w:r>
      <w:r>
        <w:rPr>
          <w:rFonts w:hint="default" w:ascii="Times New Roman" w:hAnsi="Times New Roman" w:eastAsia="方正仿宋_GBK" w:cs="Times New Roman"/>
          <w:color w:val="auto"/>
          <w:sz w:val="32"/>
          <w:szCs w:val="32"/>
          <w:shd w:val="clear" w:color="auto" w:fill="FFFFFF"/>
          <w:lang w:eastAsia="zh-CN"/>
        </w:rPr>
        <w:t>监督实施过程</w:t>
      </w:r>
      <w:r>
        <w:rPr>
          <w:rFonts w:hint="eastAsia" w:ascii="Times New Roman" w:hAnsi="Times New Roman" w:eastAsia="方正仿宋_GBK" w:cs="Times New Roman"/>
          <w:color w:val="auto"/>
          <w:sz w:val="32"/>
          <w:szCs w:val="32"/>
          <w:shd w:val="clear" w:color="auto" w:fill="FFFFFF"/>
          <w:lang w:eastAsia="zh-CN"/>
        </w:rPr>
        <w:t>，实施后提供相应</w:t>
      </w:r>
      <w:r>
        <w:rPr>
          <w:rFonts w:hint="default" w:ascii="Times New Roman" w:hAnsi="Times New Roman" w:eastAsia="方正仿宋_GBK" w:cs="Times New Roman"/>
          <w:color w:val="auto"/>
          <w:sz w:val="32"/>
          <w:szCs w:val="32"/>
          <w:shd w:val="clear" w:color="auto" w:fill="FFFFFF"/>
          <w:lang w:eastAsia="zh-CN"/>
        </w:rPr>
        <w:t>的影像资料</w:t>
      </w:r>
      <w:r>
        <w:rPr>
          <w:rFonts w:hint="eastAsia" w:ascii="Times New Roman" w:hAnsi="Times New Roman" w:eastAsia="方正仿宋_GBK" w:cs="Times New Roman"/>
          <w:color w:val="auto"/>
          <w:sz w:val="32"/>
          <w:szCs w:val="32"/>
          <w:shd w:val="clear" w:color="auto" w:fill="FFFFFF"/>
          <w:lang w:eastAsia="zh-CN"/>
        </w:rPr>
        <w:t>过程资料和发票</w:t>
      </w:r>
      <w:r>
        <w:rPr>
          <w:rFonts w:hint="default" w:ascii="Times New Roman" w:hAnsi="Times New Roman" w:eastAsia="方正仿宋_GBK" w:cs="Times New Roman"/>
          <w:color w:val="auto"/>
          <w:sz w:val="32"/>
          <w:szCs w:val="32"/>
          <w:shd w:val="clear" w:color="auto" w:fill="FFFFFF"/>
          <w:lang w:eastAsia="zh-CN"/>
        </w:rPr>
        <w:t>。</w:t>
      </w:r>
    </w:p>
    <w:p w14:paraId="6DACA6FE">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cs="Times New Roman"/>
          <w:color w:val="auto"/>
        </w:rPr>
      </w:pPr>
      <w:r>
        <w:rPr>
          <w:rFonts w:hint="default" w:ascii="Times New Roman" w:hAnsi="Times New Roman" w:eastAsia="方正仿宋_GBK" w:cs="Times New Roman"/>
          <w:b w:val="0"/>
          <w:bCs/>
          <w:color w:val="auto"/>
          <w:sz w:val="32"/>
          <w:shd w:val="clear" w:color="auto" w:fill="FFFFFF"/>
        </w:rPr>
        <w:t>若申报后未按要求组织实施，</w:t>
      </w:r>
      <w:r>
        <w:rPr>
          <w:rFonts w:hint="default" w:ascii="Times New Roman" w:hAnsi="Times New Roman" w:eastAsia="方正仿宋_GBK" w:cs="Times New Roman"/>
          <w:b w:val="0"/>
          <w:bCs/>
          <w:color w:val="auto"/>
          <w:sz w:val="32"/>
          <w:shd w:val="clear" w:color="auto" w:fill="FFFFFF"/>
          <w:lang w:eastAsia="zh-CN"/>
        </w:rPr>
        <w:t>村集体</w:t>
      </w:r>
      <w:r>
        <w:rPr>
          <w:rFonts w:hint="default" w:ascii="Times New Roman" w:hAnsi="Times New Roman" w:eastAsia="方正仿宋_GBK" w:cs="Times New Roman"/>
          <w:b w:val="0"/>
          <w:bCs/>
          <w:color w:val="auto"/>
          <w:sz w:val="32"/>
          <w:shd w:val="clear" w:color="auto" w:fill="FFFFFF"/>
        </w:rPr>
        <w:t>将被区农业农村委纳入项目黑名单，5年内</w:t>
      </w:r>
      <w:r>
        <w:rPr>
          <w:rFonts w:hint="default" w:ascii="Times New Roman" w:hAnsi="Times New Roman" w:eastAsia="方正仿宋_GBK" w:cs="Times New Roman"/>
          <w:b w:val="0"/>
          <w:bCs/>
          <w:color w:val="auto"/>
          <w:sz w:val="32"/>
          <w:shd w:val="clear" w:color="auto" w:fill="FFFFFF"/>
          <w:lang w:eastAsia="zh-CN"/>
        </w:rPr>
        <w:t>村集体组织</w:t>
      </w:r>
      <w:r>
        <w:rPr>
          <w:rFonts w:hint="default" w:ascii="Times New Roman" w:hAnsi="Times New Roman" w:eastAsia="方正仿宋_GBK" w:cs="Times New Roman"/>
          <w:b w:val="0"/>
          <w:bCs/>
          <w:color w:val="auto"/>
          <w:sz w:val="32"/>
          <w:shd w:val="clear" w:color="auto" w:fill="FFFFFF"/>
        </w:rPr>
        <w:t>不得申报</w:t>
      </w:r>
      <w:r>
        <w:rPr>
          <w:rFonts w:hint="default" w:ascii="Times New Roman" w:hAnsi="Times New Roman" w:eastAsia="方正仿宋_GBK" w:cs="Times New Roman"/>
          <w:b w:val="0"/>
          <w:bCs/>
          <w:color w:val="auto"/>
          <w:sz w:val="32"/>
          <w:shd w:val="clear" w:color="auto" w:fill="FFFFFF"/>
          <w:lang w:eastAsia="zh-CN"/>
        </w:rPr>
        <w:t>相关</w:t>
      </w:r>
      <w:r>
        <w:rPr>
          <w:rFonts w:hint="default" w:ascii="Times New Roman" w:hAnsi="Times New Roman" w:eastAsia="方正仿宋_GBK" w:cs="Times New Roman"/>
          <w:b w:val="0"/>
          <w:bCs/>
          <w:color w:val="auto"/>
          <w:sz w:val="32"/>
          <w:shd w:val="clear" w:color="auto" w:fill="FFFFFF"/>
        </w:rPr>
        <w:t>农业财政资金项目。</w:t>
      </w:r>
    </w:p>
    <w:p w14:paraId="37403B74">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楷体_GBK" w:cs="Times New Roman"/>
          <w:bCs/>
          <w:color w:val="auto"/>
          <w:kern w:val="0"/>
          <w:sz w:val="32"/>
          <w:szCs w:val="32"/>
        </w:rPr>
      </w:pPr>
      <w:r>
        <w:rPr>
          <w:rFonts w:hint="default" w:ascii="Times New Roman" w:hAnsi="Times New Roman" w:eastAsia="方正楷体_GBK" w:cs="Times New Roman"/>
          <w:bCs/>
          <w:color w:val="auto"/>
          <w:kern w:val="0"/>
          <w:sz w:val="32"/>
          <w:szCs w:val="32"/>
        </w:rPr>
        <w:t>（五）示范</w:t>
      </w:r>
      <w:r>
        <w:rPr>
          <w:rFonts w:hint="default" w:ascii="Times New Roman" w:hAnsi="Times New Roman" w:eastAsia="方正楷体_GBK" w:cs="Times New Roman"/>
          <w:bCs/>
          <w:color w:val="auto"/>
          <w:kern w:val="0"/>
          <w:sz w:val="32"/>
          <w:szCs w:val="32"/>
          <w:lang w:eastAsia="zh-CN"/>
        </w:rPr>
        <w:t>建设</w:t>
      </w:r>
      <w:r>
        <w:rPr>
          <w:rFonts w:hint="default" w:ascii="Times New Roman" w:hAnsi="Times New Roman" w:eastAsia="方正楷体_GBK" w:cs="Times New Roman"/>
          <w:bCs/>
          <w:color w:val="auto"/>
          <w:kern w:val="0"/>
          <w:sz w:val="32"/>
          <w:szCs w:val="32"/>
        </w:rPr>
        <w:t>目标</w:t>
      </w:r>
    </w:p>
    <w:p w14:paraId="39E61BB2">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1. 全区创建“三新”集成配套核心示范区</w:t>
      </w:r>
      <w:r>
        <w:rPr>
          <w:rFonts w:hint="default" w:ascii="Times New Roman" w:hAnsi="Times New Roman" w:eastAsia="方正仿宋_GBK" w:cs="Times New Roman"/>
          <w:color w:val="auto"/>
          <w:sz w:val="32"/>
          <w:szCs w:val="32"/>
          <w:shd w:val="clear" w:color="auto" w:fill="FFFFFF"/>
          <w:lang w:val="en-US" w:eastAsia="zh-CN"/>
        </w:rPr>
        <w:t>3万亩，核心示范区化肥使用量不高于去年，推动科学施肥落实落地</w:t>
      </w:r>
      <w:r>
        <w:rPr>
          <w:rFonts w:hint="default" w:ascii="Times New Roman" w:hAnsi="Times New Roman" w:eastAsia="方正仿宋_GBK" w:cs="Times New Roman"/>
          <w:color w:val="auto"/>
          <w:sz w:val="32"/>
          <w:szCs w:val="32"/>
          <w:shd w:val="clear" w:color="auto" w:fill="FFFFFF"/>
          <w:lang w:eastAsia="zh-CN"/>
        </w:rPr>
        <w:t>。</w:t>
      </w:r>
    </w:p>
    <w:p w14:paraId="62731E55">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 xml:space="preserve">2. </w:t>
      </w:r>
      <w:r>
        <w:rPr>
          <w:rFonts w:hint="default" w:ascii="Times New Roman" w:hAnsi="Times New Roman" w:eastAsia="方正仿宋_GBK" w:cs="Times New Roman"/>
          <w:color w:val="auto"/>
          <w:sz w:val="32"/>
          <w:szCs w:val="32"/>
          <w:shd w:val="clear" w:color="auto" w:fill="FFFFFF"/>
          <w:lang w:val="en-US" w:eastAsia="zh-CN"/>
        </w:rPr>
        <w:t>以核心示范区为基础，发挥主体作用，以点带面，逐步推开，探索整村整乡推广“三新”集成模式，通过技术培训、宣传带动等方式，辐射带动15万亩以上水稻生产区实现机械化、精量化施肥</w:t>
      </w:r>
      <w:r>
        <w:rPr>
          <w:rFonts w:hint="default" w:ascii="Times New Roman" w:hAnsi="Times New Roman" w:eastAsia="方正仿宋_GBK" w:cs="Times New Roman"/>
          <w:color w:val="auto"/>
          <w:sz w:val="32"/>
          <w:szCs w:val="32"/>
          <w:shd w:val="clear" w:color="auto" w:fill="FFFFFF"/>
          <w:lang w:eastAsia="zh-CN"/>
        </w:rPr>
        <w:t>。</w:t>
      </w:r>
    </w:p>
    <w:p w14:paraId="28FB4293">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黑体_GBK" w:cs="Times New Roman"/>
          <w:b w:val="0"/>
          <w:color w:val="auto"/>
          <w:sz w:val="32"/>
          <w:highlight w:val="none"/>
        </w:rPr>
      </w:pPr>
      <w:r>
        <w:rPr>
          <w:rFonts w:hint="default" w:ascii="Times New Roman" w:hAnsi="Times New Roman" w:eastAsia="方正黑体_GBK" w:cs="Times New Roman"/>
          <w:b w:val="0"/>
          <w:color w:val="auto"/>
          <w:sz w:val="32"/>
          <w:highlight w:val="none"/>
        </w:rPr>
        <w:t>四、申报要求</w:t>
      </w:r>
    </w:p>
    <w:p w14:paraId="386046D8">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cs="Times New Roman"/>
          <w:color w:val="auto"/>
          <w:highlight w:val="none"/>
        </w:rPr>
      </w:pPr>
      <w:r>
        <w:rPr>
          <w:rFonts w:hint="default" w:ascii="Times New Roman" w:hAnsi="Times New Roman" w:eastAsia="方正楷体_GBK" w:cs="Times New Roman"/>
          <w:b w:val="0"/>
          <w:color w:val="auto"/>
          <w:sz w:val="32"/>
          <w:highlight w:val="none"/>
        </w:rPr>
        <w:t>（一）提交申报材料</w:t>
      </w:r>
    </w:p>
    <w:p w14:paraId="3E7CE611">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b w:val="0"/>
          <w:color w:val="auto"/>
          <w:sz w:val="32"/>
          <w:highlight w:val="none"/>
        </w:rPr>
      </w:pPr>
      <w:r>
        <w:rPr>
          <w:rFonts w:hint="default" w:ascii="Times New Roman" w:hAnsi="Times New Roman" w:eastAsia="方正仿宋_GBK" w:cs="Times New Roman"/>
          <w:b w:val="0"/>
          <w:color w:val="auto"/>
          <w:sz w:val="32"/>
          <w:highlight w:val="none"/>
        </w:rPr>
        <w:t>1.项目实施申</w:t>
      </w:r>
      <w:r>
        <w:rPr>
          <w:rFonts w:hint="default" w:ascii="Times New Roman" w:hAnsi="Times New Roman" w:eastAsia="方正仿宋_GBK" w:cs="Times New Roman"/>
          <w:b w:val="0"/>
          <w:color w:val="auto"/>
          <w:sz w:val="32"/>
          <w:highlight w:val="none"/>
          <w:lang w:eastAsia="zh-CN"/>
        </w:rPr>
        <w:t>报</w:t>
      </w:r>
      <w:r>
        <w:rPr>
          <w:rFonts w:hint="default" w:ascii="Times New Roman" w:hAnsi="Times New Roman" w:eastAsia="方正仿宋_GBK" w:cs="Times New Roman"/>
          <w:b w:val="0"/>
          <w:color w:val="auto"/>
          <w:sz w:val="32"/>
          <w:highlight w:val="none"/>
        </w:rPr>
        <w:t>表（附件1），一式三份。</w:t>
      </w:r>
    </w:p>
    <w:p w14:paraId="47265811">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b w:val="0"/>
          <w:color w:val="auto"/>
          <w:sz w:val="32"/>
          <w:highlight w:val="none"/>
        </w:rPr>
      </w:pPr>
      <w:r>
        <w:rPr>
          <w:rFonts w:hint="default" w:ascii="Times New Roman" w:hAnsi="Times New Roman" w:eastAsia="方正仿宋_GBK" w:cs="Times New Roman"/>
          <w:b w:val="0"/>
          <w:color w:val="auto"/>
          <w:sz w:val="32"/>
          <w:highlight w:val="none"/>
        </w:rPr>
        <w:t>2.</w:t>
      </w:r>
      <w:r>
        <w:rPr>
          <w:rFonts w:hint="default" w:ascii="Times New Roman" w:hAnsi="Times New Roman" w:eastAsia="方正仿宋_GBK" w:cs="Times New Roman"/>
          <w:b w:val="0"/>
          <w:color w:val="auto"/>
          <w:sz w:val="32"/>
          <w:highlight w:val="none"/>
          <w:lang w:eastAsia="zh-CN"/>
        </w:rPr>
        <w:t>镇村两级盖章确认的水稻种植面积到户台账（包括种植大户及普通农户）</w:t>
      </w:r>
      <w:r>
        <w:rPr>
          <w:rFonts w:hint="default" w:ascii="Times New Roman" w:hAnsi="Times New Roman" w:eastAsia="方正仿宋_GBK" w:cs="Times New Roman"/>
          <w:b w:val="0"/>
          <w:color w:val="auto"/>
          <w:sz w:val="32"/>
          <w:highlight w:val="none"/>
        </w:rPr>
        <w:t>。</w:t>
      </w:r>
    </w:p>
    <w:p w14:paraId="4BA89CA0">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b w:val="0"/>
          <w:color w:val="auto"/>
          <w:sz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XX镇街XX</w:t>
      </w:r>
      <w:r>
        <w:rPr>
          <w:rFonts w:hint="default" w:ascii="Times New Roman" w:hAnsi="Times New Roman" w:eastAsia="方正仿宋_GBK" w:cs="Times New Roman"/>
          <w:color w:val="auto"/>
          <w:sz w:val="32"/>
          <w:szCs w:val="32"/>
          <w:highlight w:val="none"/>
          <w:lang w:eastAsia="zh-CN"/>
        </w:rPr>
        <w:t>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水稻</w:t>
      </w:r>
      <w:r>
        <w:rPr>
          <w:rFonts w:hint="default" w:ascii="Times New Roman" w:hAnsi="Times New Roman" w:eastAsia="方正仿宋_GBK" w:cs="Times New Roman"/>
          <w:color w:val="auto"/>
          <w:sz w:val="32"/>
          <w:szCs w:val="32"/>
          <w:highlight w:val="none"/>
        </w:rPr>
        <w:t>化肥减量增效“三新”</w:t>
      </w:r>
      <w:r>
        <w:rPr>
          <w:rFonts w:hint="default" w:ascii="Times New Roman" w:hAnsi="Times New Roman" w:eastAsia="方正仿宋_GBK" w:cs="Times New Roman"/>
          <w:color w:val="auto"/>
          <w:sz w:val="32"/>
          <w:szCs w:val="32"/>
          <w:highlight w:val="none"/>
          <w:lang w:eastAsia="zh-CN"/>
        </w:rPr>
        <w:t>集成</w:t>
      </w:r>
      <w:r>
        <w:rPr>
          <w:rFonts w:hint="default" w:ascii="Times New Roman" w:hAnsi="Times New Roman" w:eastAsia="方正仿宋_GBK" w:cs="Times New Roman"/>
          <w:color w:val="auto"/>
          <w:sz w:val="32"/>
          <w:szCs w:val="32"/>
          <w:highlight w:val="none"/>
        </w:rPr>
        <w:t>配套</w:t>
      </w:r>
      <w:r>
        <w:rPr>
          <w:rFonts w:hint="default" w:ascii="Times New Roman" w:hAnsi="Times New Roman" w:eastAsia="方正仿宋_GBK" w:cs="Times New Roman"/>
          <w:color w:val="auto"/>
          <w:sz w:val="32"/>
          <w:szCs w:val="32"/>
          <w:highlight w:val="none"/>
          <w:lang w:eastAsia="zh-CN"/>
        </w:rPr>
        <w:t>推进</w:t>
      </w:r>
      <w:r>
        <w:rPr>
          <w:rFonts w:hint="default" w:ascii="Times New Roman" w:hAnsi="Times New Roman" w:eastAsia="方正仿宋_GBK" w:cs="Times New Roman"/>
          <w:color w:val="auto"/>
          <w:sz w:val="32"/>
          <w:szCs w:val="32"/>
          <w:highlight w:val="none"/>
        </w:rPr>
        <w:t>项目实施方案</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color w:val="auto"/>
          <w:sz w:val="32"/>
          <w:highlight w:val="none"/>
        </w:rPr>
        <w:t>（附件</w:t>
      </w:r>
      <w:r>
        <w:rPr>
          <w:rFonts w:hint="default" w:ascii="Times New Roman" w:hAnsi="Times New Roman" w:eastAsia="方正仿宋_GBK" w:cs="Times New Roman"/>
          <w:b w:val="0"/>
          <w:color w:val="auto"/>
          <w:sz w:val="32"/>
          <w:highlight w:val="none"/>
          <w:lang w:val="en-US" w:eastAsia="zh-CN"/>
        </w:rPr>
        <w:t>3</w:t>
      </w:r>
      <w:r>
        <w:rPr>
          <w:rFonts w:hint="default" w:ascii="Times New Roman" w:hAnsi="Times New Roman" w:eastAsia="方正仿宋_GBK" w:cs="Times New Roman"/>
          <w:b w:val="0"/>
          <w:color w:val="auto"/>
          <w:sz w:val="32"/>
          <w:highlight w:val="none"/>
        </w:rPr>
        <w:t>），一式</w:t>
      </w:r>
      <w:r>
        <w:rPr>
          <w:rFonts w:hint="default" w:ascii="Times New Roman" w:hAnsi="Times New Roman" w:eastAsia="方正仿宋_GBK" w:cs="Times New Roman"/>
          <w:b w:val="0"/>
          <w:color w:val="auto"/>
          <w:sz w:val="32"/>
          <w:highlight w:val="none"/>
          <w:lang w:eastAsia="zh-CN"/>
        </w:rPr>
        <w:t>二</w:t>
      </w:r>
      <w:r>
        <w:rPr>
          <w:rFonts w:hint="default" w:ascii="Times New Roman" w:hAnsi="Times New Roman" w:eastAsia="方正仿宋_GBK" w:cs="Times New Roman"/>
          <w:b w:val="0"/>
          <w:color w:val="auto"/>
          <w:sz w:val="32"/>
          <w:highlight w:val="none"/>
        </w:rPr>
        <w:t>份。</w:t>
      </w:r>
    </w:p>
    <w:p w14:paraId="727CCB77">
      <w:pPr>
        <w:pStyle w:val="2"/>
        <w:keepNext w:val="0"/>
        <w:keepLines w:val="0"/>
        <w:pageBreakBefore w:val="0"/>
        <w:widowControl w:val="0"/>
        <w:numPr>
          <w:ilvl w:val="0"/>
          <w:numId w:val="0"/>
        </w:numPr>
        <w:kinsoku/>
        <w:wordWrap/>
        <w:overflowPunct/>
        <w:topLinePunct w:val="0"/>
        <w:bidi w:val="0"/>
        <w:spacing w:beforeLines="0" w:afterLines="0" w:line="594" w:lineRule="exact"/>
        <w:ind w:left="0" w:leftChars="0" w:firstLine="640" w:firstLineChars="200"/>
        <w:jc w:val="both"/>
        <w:rPr>
          <w:rFonts w:hint="default" w:ascii="Times New Roman" w:hAnsi="Times New Roman" w:cs="Times New Roman"/>
        </w:rPr>
      </w:pPr>
      <w:r>
        <w:rPr>
          <w:rFonts w:hint="default" w:ascii="Times New Roman" w:hAnsi="Times New Roman" w:eastAsia="方正仿宋_GBK" w:cs="Times New Roman"/>
          <w:b w:val="0"/>
          <w:color w:val="auto"/>
          <w:sz w:val="32"/>
          <w:highlight w:val="none"/>
          <w:lang w:val="en-US" w:eastAsia="zh-CN"/>
        </w:rPr>
        <w:t>4.项目实施</w:t>
      </w:r>
      <w:r>
        <w:rPr>
          <w:rFonts w:hint="default" w:ascii="Times New Roman" w:hAnsi="Times New Roman" w:eastAsia="方正仿宋_GBK" w:cs="Times New Roman"/>
          <w:b w:val="0"/>
          <w:color w:val="auto"/>
          <w:sz w:val="32"/>
          <w:highlight w:val="none"/>
        </w:rPr>
        <w:t>承诺书（附件</w:t>
      </w:r>
      <w:r>
        <w:rPr>
          <w:rFonts w:hint="default" w:ascii="Times New Roman" w:hAnsi="Times New Roman" w:eastAsia="方正仿宋_GBK" w:cs="Times New Roman"/>
          <w:b w:val="0"/>
          <w:color w:val="auto"/>
          <w:sz w:val="32"/>
          <w:highlight w:val="none"/>
          <w:lang w:val="en-US" w:eastAsia="zh-CN"/>
        </w:rPr>
        <w:t>2</w:t>
      </w:r>
      <w:r>
        <w:rPr>
          <w:rFonts w:hint="default" w:ascii="Times New Roman" w:hAnsi="Times New Roman" w:eastAsia="方正仿宋_GBK" w:cs="Times New Roman"/>
          <w:b w:val="0"/>
          <w:color w:val="auto"/>
          <w:sz w:val="32"/>
          <w:highlight w:val="none"/>
        </w:rPr>
        <w:t>）。</w:t>
      </w:r>
    </w:p>
    <w:p w14:paraId="364F8944">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val="0"/>
          <w:color w:val="auto"/>
          <w:sz w:val="32"/>
          <w:highlight w:val="none"/>
          <w:lang w:val="en-US" w:eastAsia="zh-CN"/>
        </w:rPr>
        <w:t>5.水稻上开展配方施肥及机械深施的过程图片。</w:t>
      </w:r>
    </w:p>
    <w:p w14:paraId="2CF9BDA3">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（二）申报方式：</w:t>
      </w:r>
      <w:r>
        <w:rPr>
          <w:rFonts w:hint="default" w:ascii="Times New Roman" w:hAnsi="Times New Roman" w:eastAsia="方正仿宋_GBK" w:cs="Times New Roman"/>
          <w:color w:val="auto"/>
          <w:kern w:val="0"/>
          <w:sz w:val="32"/>
          <w:szCs w:val="32"/>
          <w:highlight w:val="none"/>
        </w:rPr>
        <w:t>按属地原则，由镇街通知辖区内符合条件的</w:t>
      </w:r>
      <w:r>
        <w:rPr>
          <w:rFonts w:hint="default" w:ascii="Times New Roman" w:hAnsi="Times New Roman" w:eastAsia="方正仿宋_GBK" w:cs="Times New Roman"/>
          <w:color w:val="auto"/>
          <w:kern w:val="0"/>
          <w:sz w:val="32"/>
          <w:szCs w:val="32"/>
          <w:highlight w:val="none"/>
          <w:lang w:eastAsia="zh-CN"/>
        </w:rPr>
        <w:t>村集体组织</w:t>
      </w:r>
      <w:r>
        <w:rPr>
          <w:rFonts w:hint="default" w:ascii="Times New Roman" w:hAnsi="Times New Roman" w:eastAsia="方正仿宋_GBK" w:cs="Times New Roman"/>
          <w:color w:val="auto"/>
          <w:kern w:val="0"/>
          <w:sz w:val="32"/>
          <w:szCs w:val="32"/>
          <w:highlight w:val="none"/>
        </w:rPr>
        <w:t>自主申报，由</w:t>
      </w:r>
      <w:r>
        <w:rPr>
          <w:rFonts w:hint="default" w:ascii="Times New Roman" w:hAnsi="Times New Roman" w:eastAsia="方正仿宋_GBK" w:cs="Times New Roman"/>
          <w:color w:val="auto"/>
          <w:kern w:val="0"/>
          <w:sz w:val="32"/>
          <w:szCs w:val="32"/>
          <w:highlight w:val="none"/>
          <w:lang w:eastAsia="zh-CN"/>
        </w:rPr>
        <w:t>村集体填写</w:t>
      </w:r>
      <w:r>
        <w:rPr>
          <w:rFonts w:hint="default" w:ascii="Times New Roman" w:hAnsi="Times New Roman" w:eastAsia="方正仿宋_GBK" w:cs="Times New Roman"/>
          <w:color w:val="auto"/>
          <w:kern w:val="0"/>
          <w:sz w:val="32"/>
          <w:szCs w:val="32"/>
          <w:highlight w:val="none"/>
        </w:rPr>
        <w:t>申报表向所在镇（街）申请。业主申报种植面积由各镇（街）农业服务中心核实，</w:t>
      </w:r>
      <w:r>
        <w:rPr>
          <w:rFonts w:hint="default" w:ascii="Times New Roman" w:hAnsi="Times New Roman" w:eastAsia="方正仿宋_GBK" w:cs="Times New Roman"/>
          <w:color w:val="auto"/>
          <w:kern w:val="0"/>
          <w:sz w:val="32"/>
          <w:szCs w:val="32"/>
          <w:highlight w:val="none"/>
          <w:lang w:eastAsia="zh-CN"/>
        </w:rPr>
        <w:t>报分管领导审批签字盖章后，</w:t>
      </w:r>
      <w:r>
        <w:rPr>
          <w:rFonts w:hint="default" w:ascii="Times New Roman" w:hAnsi="Times New Roman" w:eastAsia="方正仿宋_GBK" w:cs="Times New Roman"/>
          <w:color w:val="auto"/>
          <w:kern w:val="0"/>
          <w:sz w:val="32"/>
          <w:szCs w:val="32"/>
          <w:highlight w:val="none"/>
        </w:rPr>
        <w:t>再由各镇（街）汇总上报送区农业农村委</w:t>
      </w:r>
      <w:r>
        <w:rPr>
          <w:rFonts w:hint="default" w:ascii="Times New Roman" w:hAnsi="Times New Roman" w:eastAsia="方正仿宋_GBK" w:cs="Times New Roman"/>
          <w:color w:val="auto"/>
          <w:kern w:val="0"/>
          <w:sz w:val="32"/>
          <w:szCs w:val="32"/>
          <w:highlight w:val="none"/>
          <w:lang w:eastAsia="zh-CN"/>
        </w:rPr>
        <w:t>土壤肥料</w:t>
      </w:r>
      <w:r>
        <w:rPr>
          <w:rFonts w:hint="default" w:ascii="Times New Roman" w:hAnsi="Times New Roman" w:eastAsia="方正仿宋_GBK" w:cs="Times New Roman"/>
          <w:color w:val="auto"/>
          <w:kern w:val="0"/>
          <w:sz w:val="32"/>
          <w:szCs w:val="32"/>
          <w:highlight w:val="none"/>
        </w:rPr>
        <w:t>科。在规定时间内报区农业农村委组织评审。</w:t>
      </w:r>
    </w:p>
    <w:p w14:paraId="713C2DEE">
      <w:pPr>
        <w:pStyle w:val="2"/>
        <w:keepNext w:val="0"/>
        <w:keepLines w:val="0"/>
        <w:pageBreakBefore w:val="0"/>
        <w:widowControl w:val="0"/>
        <w:kinsoku/>
        <w:wordWrap/>
        <w:overflowPunct/>
        <w:topLinePunct w:val="0"/>
        <w:bidi w:val="0"/>
        <w:spacing w:beforeLines="0" w:afterLines="0" w:line="594" w:lineRule="exact"/>
        <w:ind w:left="0" w:leftChars="0" w:firstLine="640" w:firstLineChars="200"/>
        <w:jc w:val="both"/>
        <w:rPr>
          <w:rFonts w:hint="default" w:ascii="Times New Roman" w:hAnsi="Times New Roman" w:cs="Times New Roman"/>
        </w:rPr>
      </w:pPr>
      <w:r>
        <w:rPr>
          <w:rFonts w:hint="default" w:ascii="Times New Roman" w:hAnsi="Times New Roman" w:eastAsia="方正楷体_GBK" w:cs="Times New Roman"/>
          <w:b w:val="0"/>
          <w:color w:val="auto"/>
          <w:sz w:val="32"/>
          <w:highlight w:val="none"/>
        </w:rPr>
        <w:t>（三）报送时间。</w:t>
      </w:r>
      <w:r>
        <w:rPr>
          <w:rFonts w:hint="default" w:ascii="Times New Roman" w:hAnsi="Times New Roman" w:eastAsia="方正仿宋_GBK" w:cs="Times New Roman"/>
          <w:b w:val="0"/>
          <w:color w:val="auto"/>
          <w:sz w:val="32"/>
          <w:highlight w:val="none"/>
        </w:rPr>
        <w:t>2023年</w:t>
      </w:r>
      <w:r>
        <w:rPr>
          <w:rFonts w:hint="default" w:ascii="Times New Roman" w:hAnsi="Times New Roman" w:eastAsia="方正仿宋_GBK" w:cs="Times New Roman"/>
          <w:b w:val="0"/>
          <w:color w:val="auto"/>
          <w:sz w:val="32"/>
          <w:highlight w:val="none"/>
          <w:lang w:val="en-US" w:eastAsia="zh-CN"/>
        </w:rPr>
        <w:t>5</w:t>
      </w:r>
      <w:r>
        <w:rPr>
          <w:rFonts w:hint="default" w:ascii="Times New Roman" w:hAnsi="Times New Roman" w:eastAsia="方正仿宋_GBK" w:cs="Times New Roman"/>
          <w:b w:val="0"/>
          <w:color w:val="auto"/>
          <w:sz w:val="32"/>
          <w:highlight w:val="none"/>
        </w:rPr>
        <w:t>月</w:t>
      </w:r>
      <w:r>
        <w:rPr>
          <w:rFonts w:hint="default" w:ascii="Times New Roman" w:hAnsi="Times New Roman" w:eastAsia="方正仿宋_GBK" w:cs="Times New Roman"/>
          <w:b w:val="0"/>
          <w:color w:val="auto"/>
          <w:sz w:val="32"/>
          <w:highlight w:val="none"/>
          <w:lang w:val="en-US" w:eastAsia="zh-CN"/>
        </w:rPr>
        <w:t>17</w:t>
      </w:r>
      <w:r>
        <w:rPr>
          <w:rFonts w:hint="default" w:ascii="Times New Roman" w:hAnsi="Times New Roman" w:eastAsia="方正仿宋_GBK" w:cs="Times New Roman"/>
          <w:b w:val="0"/>
          <w:color w:val="auto"/>
          <w:sz w:val="32"/>
          <w:highlight w:val="none"/>
        </w:rPr>
        <w:t>日（星期</w:t>
      </w:r>
      <w:r>
        <w:rPr>
          <w:rFonts w:hint="eastAsia" w:ascii="Times New Roman" w:hAnsi="Times New Roman" w:eastAsia="方正仿宋_GBK" w:cs="Times New Roman"/>
          <w:b w:val="0"/>
          <w:color w:val="auto"/>
          <w:sz w:val="32"/>
          <w:highlight w:val="none"/>
          <w:lang w:eastAsia="zh-CN"/>
        </w:rPr>
        <w:t>三</w:t>
      </w:r>
      <w:bookmarkStart w:id="0" w:name="_GoBack"/>
      <w:bookmarkEnd w:id="0"/>
      <w:r>
        <w:rPr>
          <w:rFonts w:hint="default" w:ascii="Times New Roman" w:hAnsi="Times New Roman" w:eastAsia="方正仿宋_GBK" w:cs="Times New Roman"/>
          <w:b w:val="0"/>
          <w:color w:val="auto"/>
          <w:sz w:val="32"/>
          <w:highlight w:val="none"/>
        </w:rPr>
        <w:t>）18:00前，</w:t>
      </w:r>
      <w:r>
        <w:rPr>
          <w:rFonts w:hint="default" w:ascii="Times New Roman" w:hAnsi="Times New Roman" w:eastAsia="方正仿宋_GBK" w:cs="Times New Roman"/>
          <w:b w:val="0"/>
          <w:color w:val="auto"/>
          <w:sz w:val="32"/>
          <w:highlight w:val="none"/>
          <w:lang w:eastAsia="zh-CN"/>
        </w:rPr>
        <w:t>先将申报表、水稻种植面积到户台账、项目实施承诺书进行提交，</w:t>
      </w:r>
      <w:r>
        <w:rPr>
          <w:rFonts w:hint="default" w:ascii="Times New Roman" w:hAnsi="Times New Roman" w:eastAsia="方正仿宋_GBK" w:cs="Times New Roman"/>
          <w:b w:val="0"/>
          <w:color w:val="auto"/>
          <w:sz w:val="32"/>
          <w:highlight w:val="none"/>
        </w:rPr>
        <w:t>逾期视为自动放弃、不再受理，责任自负。</w:t>
      </w:r>
      <w:r>
        <w:rPr>
          <w:rFonts w:hint="default" w:ascii="Times New Roman" w:hAnsi="Times New Roman" w:eastAsia="方正仿宋_GBK" w:cs="Times New Roman"/>
          <w:b w:val="0"/>
          <w:color w:val="auto"/>
          <w:sz w:val="32"/>
          <w:highlight w:val="none"/>
          <w:lang w:val="en-US" w:eastAsia="zh-CN"/>
        </w:rPr>
        <w:t>《</w:t>
      </w:r>
      <w:r>
        <w:rPr>
          <w:rFonts w:hint="default" w:ascii="Times New Roman" w:hAnsi="Times New Roman" w:eastAsia="方正仿宋_GBK" w:cs="Times New Roman"/>
          <w:b w:val="0"/>
          <w:color w:val="auto"/>
          <w:sz w:val="32"/>
          <w:highlight w:val="none"/>
          <w:lang w:eastAsia="zh-CN"/>
        </w:rPr>
        <w:t>XX镇街XX村202</w:t>
      </w:r>
      <w:r>
        <w:rPr>
          <w:rFonts w:hint="default" w:ascii="Times New Roman" w:hAnsi="Times New Roman" w:eastAsia="方正仿宋_GBK" w:cs="Times New Roman"/>
          <w:b w:val="0"/>
          <w:color w:val="auto"/>
          <w:sz w:val="32"/>
          <w:highlight w:val="none"/>
          <w:lang w:val="en-US" w:eastAsia="zh-CN"/>
        </w:rPr>
        <w:t>4</w:t>
      </w:r>
      <w:r>
        <w:rPr>
          <w:rFonts w:hint="default" w:ascii="Times New Roman" w:hAnsi="Times New Roman" w:eastAsia="方正仿宋_GBK" w:cs="Times New Roman"/>
          <w:b w:val="0"/>
          <w:color w:val="auto"/>
          <w:sz w:val="32"/>
          <w:highlight w:val="none"/>
          <w:lang w:eastAsia="zh-CN"/>
        </w:rPr>
        <w:t>年水稻化肥减量增效“三新”集成配套推进项目实施方案</w:t>
      </w:r>
      <w:r>
        <w:rPr>
          <w:rFonts w:hint="default" w:ascii="Times New Roman" w:hAnsi="Times New Roman" w:eastAsia="方正仿宋_GBK" w:cs="Times New Roman"/>
          <w:b w:val="0"/>
          <w:color w:val="auto"/>
          <w:sz w:val="32"/>
          <w:highlight w:val="none"/>
          <w:lang w:val="en-US" w:eastAsia="zh-CN"/>
        </w:rPr>
        <w:t>》见附件2，以及水稻配方肥深施影像资料，可以随后补充。</w:t>
      </w:r>
    </w:p>
    <w:p w14:paraId="57EBD6B0">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联系人：</w:t>
      </w:r>
      <w:r>
        <w:rPr>
          <w:rFonts w:hint="default" w:ascii="Times New Roman" w:hAnsi="Times New Roman" w:eastAsia="方正仿宋_GBK" w:cs="Times New Roman"/>
          <w:color w:val="auto"/>
          <w:kern w:val="0"/>
          <w:sz w:val="32"/>
          <w:szCs w:val="32"/>
          <w:highlight w:val="none"/>
          <w:lang w:eastAsia="zh-CN"/>
        </w:rPr>
        <w:t>邵健健</w:t>
      </w:r>
      <w:r>
        <w:rPr>
          <w:rFonts w:hint="default" w:ascii="Times New Roman" w:hAnsi="Times New Roman" w:eastAsia="方正仿宋_GBK" w:cs="Times New Roman"/>
          <w:color w:val="auto"/>
          <w:kern w:val="0"/>
          <w:sz w:val="32"/>
          <w:szCs w:val="32"/>
          <w:highlight w:val="none"/>
        </w:rPr>
        <w:t>；区农业农村委508办公室；联系电话：43722856。</w:t>
      </w:r>
    </w:p>
    <w:p w14:paraId="33B13D80">
      <w:pPr>
        <w:keepNext w:val="0"/>
        <w:keepLines w:val="0"/>
        <w:pageBreakBefore w:val="0"/>
        <w:widowControl w:val="0"/>
        <w:kinsoku/>
        <w:wordWrap/>
        <w:overflowPunct/>
        <w:topLinePunct w:val="0"/>
        <w:bidi w:val="0"/>
        <w:spacing w:line="594" w:lineRule="exact"/>
        <w:ind w:left="0" w:leftChars="0"/>
        <w:rPr>
          <w:rFonts w:hint="default" w:ascii="Times New Roman" w:hAnsi="Times New Roman" w:eastAsia="方正仿宋_GBK" w:cs="Times New Roman"/>
          <w:color w:val="auto"/>
          <w:kern w:val="0"/>
          <w:sz w:val="32"/>
          <w:szCs w:val="32"/>
          <w:highlight w:val="none"/>
        </w:rPr>
      </w:pPr>
    </w:p>
    <w:p w14:paraId="7DF71E01">
      <w:pPr>
        <w:pStyle w:val="2"/>
        <w:keepNext w:val="0"/>
        <w:keepLines w:val="0"/>
        <w:pageBreakBefore w:val="0"/>
        <w:widowControl w:val="0"/>
        <w:kinsoku/>
        <w:wordWrap/>
        <w:overflowPunct/>
        <w:topLinePunct w:val="0"/>
        <w:bidi w:val="0"/>
        <w:spacing w:beforeLines="0" w:afterLines="0" w:line="594" w:lineRule="exact"/>
        <w:ind w:left="1598" w:leftChars="304" w:hanging="960" w:hangingChars="300"/>
        <w:jc w:val="both"/>
        <w:rPr>
          <w:rFonts w:hint="default" w:ascii="Times New Roman" w:hAnsi="Times New Roman" w:cs="Times New Roman"/>
          <w:color w:val="auto"/>
          <w:sz w:val="32"/>
          <w:szCs w:val="32"/>
          <w:highlight w:val="none"/>
        </w:rPr>
      </w:pPr>
      <w:r>
        <w:rPr>
          <w:rFonts w:hint="default" w:ascii="Times New Roman" w:hAnsi="Times New Roman" w:eastAsia="方正仿宋_GBK" w:cs="Times New Roman"/>
          <w:b w:val="0"/>
          <w:color w:val="auto"/>
          <w:sz w:val="32"/>
          <w:szCs w:val="32"/>
          <w:highlight w:val="none"/>
        </w:rPr>
        <w:t>附件：1.大足区202</w:t>
      </w:r>
      <w:r>
        <w:rPr>
          <w:rFonts w:hint="default" w:ascii="Times New Roman" w:hAnsi="Times New Roman" w:eastAsia="方正仿宋_GBK" w:cs="Times New Roman"/>
          <w:b w:val="0"/>
          <w:color w:val="auto"/>
          <w:sz w:val="32"/>
          <w:szCs w:val="32"/>
          <w:highlight w:val="none"/>
          <w:lang w:val="en-US" w:eastAsia="zh-CN"/>
        </w:rPr>
        <w:t>4</w:t>
      </w:r>
      <w:r>
        <w:rPr>
          <w:rFonts w:hint="default" w:ascii="Times New Roman" w:hAnsi="Times New Roman" w:eastAsia="方正仿宋_GBK" w:cs="Times New Roman"/>
          <w:b w:val="0"/>
          <w:color w:val="auto"/>
          <w:sz w:val="32"/>
          <w:szCs w:val="32"/>
          <w:highlight w:val="none"/>
        </w:rPr>
        <w:t>年</w:t>
      </w:r>
      <w:r>
        <w:rPr>
          <w:rFonts w:hint="default" w:ascii="Times New Roman" w:hAnsi="Times New Roman" w:eastAsia="方正仿宋_GBK" w:cs="Times New Roman"/>
          <w:b w:val="0"/>
          <w:color w:val="auto"/>
          <w:sz w:val="32"/>
          <w:szCs w:val="32"/>
          <w:highlight w:val="none"/>
          <w:lang w:eastAsia="zh-CN"/>
        </w:rPr>
        <w:t>化肥减量增效“三新”配套技术核心示范项目</w:t>
      </w:r>
      <w:r>
        <w:rPr>
          <w:rFonts w:hint="default" w:ascii="Times New Roman" w:hAnsi="Times New Roman" w:eastAsia="方正仿宋_GBK" w:cs="Times New Roman"/>
          <w:b w:val="0"/>
          <w:color w:val="auto"/>
          <w:sz w:val="32"/>
          <w:szCs w:val="32"/>
          <w:highlight w:val="none"/>
        </w:rPr>
        <w:t>申</w:t>
      </w:r>
      <w:r>
        <w:rPr>
          <w:rFonts w:hint="default" w:ascii="Times New Roman" w:hAnsi="Times New Roman" w:eastAsia="方正仿宋_GBK" w:cs="Times New Roman"/>
          <w:b w:val="0"/>
          <w:color w:val="auto"/>
          <w:sz w:val="32"/>
          <w:szCs w:val="32"/>
          <w:highlight w:val="none"/>
          <w:lang w:eastAsia="zh-CN"/>
        </w:rPr>
        <w:t>报</w:t>
      </w:r>
      <w:r>
        <w:rPr>
          <w:rFonts w:hint="default" w:ascii="Times New Roman" w:hAnsi="Times New Roman" w:eastAsia="方正仿宋_GBK" w:cs="Times New Roman"/>
          <w:b w:val="0"/>
          <w:color w:val="auto"/>
          <w:sz w:val="32"/>
          <w:szCs w:val="32"/>
          <w:highlight w:val="none"/>
        </w:rPr>
        <w:t>表</w:t>
      </w:r>
    </w:p>
    <w:p w14:paraId="64282C33">
      <w:pPr>
        <w:pStyle w:val="2"/>
        <w:keepNext w:val="0"/>
        <w:keepLines w:val="0"/>
        <w:pageBreakBefore w:val="0"/>
        <w:widowControl w:val="0"/>
        <w:numPr>
          <w:ilvl w:val="0"/>
          <w:numId w:val="0"/>
        </w:numPr>
        <w:kinsoku/>
        <w:wordWrap/>
        <w:overflowPunct/>
        <w:topLinePunct w:val="0"/>
        <w:bidi w:val="0"/>
        <w:spacing w:beforeLines="0" w:afterLines="0" w:line="594" w:lineRule="exact"/>
        <w:ind w:left="0" w:leftChars="0" w:firstLine="1600" w:firstLineChars="500"/>
        <w:jc w:val="both"/>
        <w:rPr>
          <w:rFonts w:hint="default" w:ascii="Times New Roman" w:hAnsi="Times New Roman" w:eastAsia="方正仿宋_GBK" w:cs="Times New Roman"/>
          <w:b w:val="0"/>
          <w:color w:val="auto"/>
          <w:sz w:val="32"/>
          <w:szCs w:val="32"/>
          <w:highlight w:val="none"/>
          <w:lang w:eastAsia="zh-CN"/>
        </w:rPr>
      </w:pPr>
      <w:r>
        <w:rPr>
          <w:rFonts w:hint="default" w:ascii="Times New Roman" w:hAnsi="Times New Roman" w:eastAsia="方正仿宋_GBK" w:cs="Times New Roman"/>
          <w:b w:val="0"/>
          <w:color w:val="auto"/>
          <w:kern w:val="0"/>
          <w:sz w:val="32"/>
          <w:szCs w:val="32"/>
          <w:lang w:val="en-US" w:eastAsia="zh-CN" w:bidi="ar-SA"/>
        </w:rPr>
        <w:t>2.</w:t>
      </w:r>
      <w:r>
        <w:rPr>
          <w:rFonts w:hint="default" w:ascii="Times New Roman" w:hAnsi="Times New Roman" w:eastAsia="方正仿宋_GBK" w:cs="Times New Roman"/>
          <w:b w:val="0"/>
          <w:color w:val="auto"/>
          <w:sz w:val="32"/>
          <w:szCs w:val="32"/>
          <w:highlight w:val="none"/>
          <w:lang w:eastAsia="zh-CN"/>
        </w:rPr>
        <w:t>《XX镇街XX合作社</w:t>
      </w:r>
      <w:r>
        <w:rPr>
          <w:rFonts w:hint="default" w:ascii="Times New Roman" w:hAnsi="Times New Roman" w:eastAsia="方正仿宋_GBK" w:cs="Times New Roman"/>
          <w:b w:val="0"/>
          <w:color w:val="auto"/>
          <w:sz w:val="32"/>
          <w:szCs w:val="32"/>
          <w:highlight w:val="none"/>
          <w:lang w:val="en-US" w:eastAsia="zh-CN"/>
        </w:rPr>
        <w:t>/公司</w:t>
      </w:r>
      <w:r>
        <w:rPr>
          <w:rFonts w:hint="default" w:ascii="Times New Roman" w:hAnsi="Times New Roman" w:eastAsia="方正仿宋_GBK" w:cs="Times New Roman"/>
          <w:b w:val="0"/>
          <w:color w:val="auto"/>
          <w:sz w:val="32"/>
          <w:szCs w:val="32"/>
          <w:highlight w:val="none"/>
        </w:rPr>
        <w:t>202</w:t>
      </w:r>
      <w:r>
        <w:rPr>
          <w:rFonts w:hint="default" w:ascii="Times New Roman" w:hAnsi="Times New Roman" w:eastAsia="方正仿宋_GBK" w:cs="Times New Roman"/>
          <w:b w:val="0"/>
          <w:color w:val="auto"/>
          <w:sz w:val="32"/>
          <w:szCs w:val="32"/>
          <w:highlight w:val="none"/>
          <w:lang w:val="en-US" w:eastAsia="zh-CN"/>
        </w:rPr>
        <w:t>4</w:t>
      </w:r>
      <w:r>
        <w:rPr>
          <w:rFonts w:hint="default" w:ascii="Times New Roman" w:hAnsi="Times New Roman" w:eastAsia="方正仿宋_GBK" w:cs="Times New Roman"/>
          <w:b w:val="0"/>
          <w:color w:val="auto"/>
          <w:sz w:val="32"/>
          <w:szCs w:val="32"/>
          <w:highlight w:val="none"/>
        </w:rPr>
        <w:t>年</w:t>
      </w:r>
      <w:r>
        <w:rPr>
          <w:rFonts w:hint="default" w:ascii="Times New Roman" w:hAnsi="Times New Roman" w:eastAsia="方正仿宋_GBK" w:cs="Times New Roman"/>
          <w:b w:val="0"/>
          <w:color w:val="auto"/>
          <w:sz w:val="32"/>
          <w:szCs w:val="32"/>
          <w:highlight w:val="none"/>
          <w:lang w:eastAsia="zh-CN"/>
        </w:rPr>
        <w:t>化肥减量增效</w:t>
      </w:r>
    </w:p>
    <w:p w14:paraId="265B9BBB">
      <w:pPr>
        <w:pStyle w:val="2"/>
        <w:keepNext w:val="0"/>
        <w:keepLines w:val="0"/>
        <w:pageBreakBefore w:val="0"/>
        <w:widowControl w:val="0"/>
        <w:numPr>
          <w:ilvl w:val="0"/>
          <w:numId w:val="0"/>
        </w:numPr>
        <w:kinsoku/>
        <w:wordWrap/>
        <w:overflowPunct/>
        <w:topLinePunct w:val="0"/>
        <w:bidi w:val="0"/>
        <w:spacing w:beforeLines="0" w:afterLines="0" w:line="594" w:lineRule="exact"/>
        <w:ind w:leftChars="500" w:firstLine="640" w:firstLineChars="200"/>
        <w:jc w:val="both"/>
        <w:rPr>
          <w:rFonts w:hint="default" w:ascii="Times New Roman" w:hAnsi="Times New Roman" w:eastAsia="方正仿宋_GBK" w:cs="Times New Roman"/>
          <w:b w:val="0"/>
          <w:color w:val="auto"/>
          <w:sz w:val="32"/>
          <w:szCs w:val="32"/>
          <w:highlight w:val="none"/>
        </w:rPr>
      </w:pPr>
      <w:r>
        <w:rPr>
          <w:rFonts w:hint="default" w:ascii="Times New Roman" w:hAnsi="Times New Roman" w:eastAsia="方正仿宋_GBK" w:cs="Times New Roman"/>
          <w:b w:val="0"/>
          <w:color w:val="auto"/>
          <w:sz w:val="32"/>
          <w:szCs w:val="32"/>
          <w:highlight w:val="none"/>
          <w:lang w:eastAsia="zh-CN"/>
        </w:rPr>
        <w:t>“三新”集成配套推进县示范项目实施方案》</w:t>
      </w:r>
    </w:p>
    <w:p w14:paraId="6782B530">
      <w:pPr>
        <w:keepNext w:val="0"/>
        <w:keepLines w:val="0"/>
        <w:pageBreakBefore w:val="0"/>
        <w:widowControl w:val="0"/>
        <w:numPr>
          <w:ilvl w:val="0"/>
          <w:numId w:val="0"/>
        </w:numPr>
        <w:kinsoku/>
        <w:wordWrap/>
        <w:overflowPunct/>
        <w:topLinePunct w:val="0"/>
        <w:bidi w:val="0"/>
        <w:spacing w:line="594" w:lineRule="exact"/>
        <w:ind w:left="0" w:leftChars="0" w:firstLine="1600" w:firstLineChars="500"/>
        <w:rPr>
          <w:rFonts w:hint="default" w:ascii="Times New Roman" w:hAnsi="Times New Roman" w:eastAsia="方正仿宋_GBK" w:cs="Times New Roman"/>
          <w:b w:val="0"/>
          <w:color w:val="auto"/>
          <w:sz w:val="32"/>
          <w:szCs w:val="32"/>
          <w:highlight w:val="none"/>
        </w:rPr>
      </w:pPr>
      <w:r>
        <w:rPr>
          <w:rFonts w:hint="default" w:ascii="Times New Roman" w:hAnsi="Times New Roman" w:eastAsia="方正仿宋_GBK" w:cs="Times New Roman"/>
          <w:b w:val="0"/>
          <w:color w:val="auto"/>
          <w:sz w:val="32"/>
          <w:szCs w:val="32"/>
          <w:highlight w:val="none"/>
          <w:lang w:val="en-US" w:eastAsia="zh-CN"/>
        </w:rPr>
        <w:t>3.</w:t>
      </w:r>
      <w:r>
        <w:rPr>
          <w:rFonts w:hint="default" w:ascii="Times New Roman" w:hAnsi="Times New Roman" w:eastAsia="方正仿宋_GBK" w:cs="Times New Roman"/>
          <w:b w:val="0"/>
          <w:color w:val="auto"/>
          <w:sz w:val="32"/>
          <w:szCs w:val="32"/>
          <w:highlight w:val="none"/>
          <w:lang w:eastAsia="zh-CN"/>
        </w:rPr>
        <w:t>项目实施</w:t>
      </w:r>
      <w:r>
        <w:rPr>
          <w:rFonts w:hint="default" w:ascii="Times New Roman" w:hAnsi="Times New Roman" w:eastAsia="方正仿宋_GBK" w:cs="Times New Roman"/>
          <w:b w:val="0"/>
          <w:color w:val="auto"/>
          <w:sz w:val="32"/>
          <w:szCs w:val="32"/>
          <w:highlight w:val="none"/>
        </w:rPr>
        <w:t>承诺书</w:t>
      </w:r>
    </w:p>
    <w:p w14:paraId="60FEDC84">
      <w:pPr>
        <w:keepNext w:val="0"/>
        <w:keepLines w:val="0"/>
        <w:pageBreakBefore w:val="0"/>
        <w:widowControl w:val="0"/>
        <w:kinsoku/>
        <w:wordWrap/>
        <w:overflowPunct/>
        <w:topLinePunct w:val="0"/>
        <w:bidi w:val="0"/>
        <w:spacing w:line="594" w:lineRule="exact"/>
        <w:ind w:left="0" w:leftChars="0"/>
        <w:rPr>
          <w:rFonts w:hint="default" w:ascii="Times New Roman" w:hAnsi="Times New Roman" w:cs="Times New Roman"/>
          <w:sz w:val="32"/>
          <w:szCs w:val="32"/>
          <w:lang w:val="en-US"/>
        </w:rPr>
      </w:pPr>
    </w:p>
    <w:p w14:paraId="3622C193">
      <w:pPr>
        <w:keepNext w:val="0"/>
        <w:keepLines w:val="0"/>
        <w:pageBreakBefore w:val="0"/>
        <w:widowControl w:val="0"/>
        <w:kinsoku/>
        <w:wordWrap/>
        <w:overflowPunct/>
        <w:topLinePunct w:val="0"/>
        <w:bidi w:val="0"/>
        <w:spacing w:line="594" w:lineRule="exact"/>
        <w:ind w:left="0" w:leftChars="0"/>
        <w:jc w:val="both"/>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此页无正文</w:t>
      </w:r>
    </w:p>
    <w:p w14:paraId="7B8C1277">
      <w:pPr>
        <w:keepNext w:val="0"/>
        <w:keepLines w:val="0"/>
        <w:pageBreakBefore w:val="0"/>
        <w:widowControl w:val="0"/>
        <w:kinsoku/>
        <w:wordWrap/>
        <w:overflowPunct/>
        <w:topLinePunct w:val="0"/>
        <w:bidi w:val="0"/>
        <w:spacing w:line="594" w:lineRule="exact"/>
        <w:ind w:left="0" w:leftChars="0"/>
        <w:jc w:val="righ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重庆市大足区农业农村委员会</w:t>
      </w:r>
    </w:p>
    <w:p w14:paraId="5141E776">
      <w:pPr>
        <w:pStyle w:val="3"/>
        <w:keepNext w:val="0"/>
        <w:keepLines w:val="0"/>
        <w:pageBreakBefore w:val="0"/>
        <w:widowControl w:val="0"/>
        <w:kinsoku/>
        <w:wordWrap/>
        <w:overflowPunct/>
        <w:topLinePunct w:val="0"/>
        <w:bidi w:val="0"/>
        <w:spacing w:line="594" w:lineRule="exact"/>
        <w:ind w:left="0" w:leftChars="0"/>
        <w:jc w:val="center"/>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月</w:t>
      </w:r>
      <w:r>
        <w:rPr>
          <w:rFonts w:hint="default" w:ascii="Times New Roman" w:hAnsi="Times New Roman"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日</w:t>
      </w:r>
    </w:p>
    <w:p w14:paraId="383AE1FE">
      <w:pPr>
        <w:keepNext w:val="0"/>
        <w:keepLines w:val="0"/>
        <w:pageBreakBefore w:val="0"/>
        <w:widowControl w:val="0"/>
        <w:kinsoku/>
        <w:wordWrap/>
        <w:overflowPunct/>
        <w:topLinePunct w:val="0"/>
        <w:bidi w:val="0"/>
        <w:spacing w:line="594" w:lineRule="exact"/>
        <w:ind w:left="0" w:leftChars="0" w:firstLine="640" w:firstLineChars="200"/>
        <w:rPr>
          <w:rFonts w:hint="default" w:ascii="Times New Roman" w:hAnsi="Times New Roman" w:eastAsia="方正仿宋_GBK" w:cs="Times New Roman"/>
          <w:color w:val="auto"/>
          <w:kern w:val="0"/>
          <w:sz w:val="32"/>
          <w:szCs w:val="32"/>
          <w:lang w:eastAsia="zh-CN"/>
        </w:rPr>
      </w:pPr>
    </w:p>
    <w:p w14:paraId="32040953">
      <w:pPr>
        <w:keepNext w:val="0"/>
        <w:keepLines w:val="0"/>
        <w:pageBreakBefore w:val="0"/>
        <w:widowControl w:val="0"/>
        <w:kinsoku/>
        <w:wordWrap/>
        <w:overflowPunct/>
        <w:topLinePunct w:val="0"/>
        <w:bidi w:val="0"/>
        <w:spacing w:line="594" w:lineRule="exact"/>
        <w:ind w:firstLine="640" w:firstLineChars="200"/>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（此件主动公开）</w:t>
      </w:r>
    </w:p>
    <w:p w14:paraId="3DA5B0A0">
      <w:pPr>
        <w:keepNext w:val="0"/>
        <w:keepLines w:val="0"/>
        <w:pageBreakBefore w:val="0"/>
        <w:widowControl w:val="0"/>
        <w:kinsoku/>
        <w:wordWrap/>
        <w:overflowPunct/>
        <w:topLinePunct w:val="0"/>
        <w:bidi w:val="0"/>
        <w:spacing w:line="594" w:lineRule="exact"/>
        <w:ind w:left="0" w:leftChars="0"/>
        <w:rPr>
          <w:rFonts w:hint="default" w:ascii="Times New Roman" w:hAnsi="Times New Roman" w:eastAsia="方正仿宋_GBK" w:cs="Times New Roman"/>
          <w:color w:val="auto"/>
          <w:kern w:val="0"/>
          <w:sz w:val="32"/>
          <w:szCs w:val="32"/>
        </w:rPr>
        <w:sectPr>
          <w:footerReference r:id="rId3" w:type="default"/>
          <w:pgSz w:w="11906" w:h="16838"/>
          <w:pgMar w:top="2098" w:right="1531" w:bottom="1984" w:left="1531" w:header="851" w:footer="1247" w:gutter="0"/>
          <w:pgNumType w:fmt="decimal"/>
          <w:cols w:space="720" w:num="1"/>
        </w:sectPr>
      </w:pPr>
    </w:p>
    <w:p w14:paraId="674F50B0">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tbl>
      <w:tblPr>
        <w:tblStyle w:val="10"/>
        <w:tblpPr w:leftFromText="180" w:rightFromText="180" w:vertAnchor="text" w:horzAnchor="page" w:tblpX="1702" w:tblpY="60"/>
        <w:tblOverlap w:val="never"/>
        <w:tblW w:w="9100" w:type="dxa"/>
        <w:tblInd w:w="0" w:type="dxa"/>
        <w:tblLayout w:type="fixed"/>
        <w:tblCellMar>
          <w:top w:w="15" w:type="dxa"/>
          <w:left w:w="15" w:type="dxa"/>
          <w:bottom w:w="15" w:type="dxa"/>
          <w:right w:w="15" w:type="dxa"/>
        </w:tblCellMar>
      </w:tblPr>
      <w:tblGrid>
        <w:gridCol w:w="1926"/>
        <w:gridCol w:w="7174"/>
      </w:tblGrid>
      <w:tr w14:paraId="3AE6A927">
        <w:tblPrEx>
          <w:tblCellMar>
            <w:top w:w="15" w:type="dxa"/>
            <w:left w:w="15" w:type="dxa"/>
            <w:bottom w:w="15" w:type="dxa"/>
            <w:right w:w="15" w:type="dxa"/>
          </w:tblCellMar>
        </w:tblPrEx>
        <w:trPr>
          <w:trHeight w:val="90" w:hRule="atLeast"/>
        </w:trPr>
        <w:tc>
          <w:tcPr>
            <w:tcW w:w="9100" w:type="dxa"/>
            <w:gridSpan w:val="2"/>
            <w:vAlign w:val="center"/>
          </w:tcPr>
          <w:p w14:paraId="389B6581">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大足区202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w:t>
            </w:r>
            <w:r>
              <w:rPr>
                <w:rFonts w:hint="default" w:ascii="Times New Roman" w:hAnsi="Times New Roman" w:eastAsia="方正小标宋_GBK" w:cs="Times New Roman"/>
                <w:bCs/>
                <w:color w:val="auto"/>
                <w:sz w:val="44"/>
                <w:szCs w:val="44"/>
                <w:lang w:eastAsia="zh-CN"/>
              </w:rPr>
              <w:t>化肥减量增效“三新”集成配套</w:t>
            </w:r>
          </w:p>
          <w:p w14:paraId="3427EC60">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Cs/>
                <w:color w:val="auto"/>
                <w:sz w:val="44"/>
                <w:szCs w:val="44"/>
                <w:lang w:eastAsia="zh-CN"/>
              </w:rPr>
              <w:t>推进县示范</w:t>
            </w:r>
            <w:r>
              <w:rPr>
                <w:rFonts w:hint="default" w:ascii="Times New Roman" w:hAnsi="Times New Roman" w:eastAsia="方正小标宋_GBK" w:cs="Times New Roman"/>
                <w:bCs/>
                <w:color w:val="auto"/>
                <w:sz w:val="44"/>
                <w:szCs w:val="44"/>
              </w:rPr>
              <w:t>项目申</w:t>
            </w:r>
            <w:r>
              <w:rPr>
                <w:rFonts w:hint="default" w:ascii="Times New Roman" w:hAnsi="Times New Roman" w:eastAsia="方正小标宋_GBK" w:cs="Times New Roman"/>
                <w:bCs/>
                <w:color w:val="auto"/>
                <w:sz w:val="44"/>
                <w:szCs w:val="44"/>
                <w:lang w:eastAsia="zh-CN"/>
              </w:rPr>
              <w:t>报</w:t>
            </w:r>
            <w:r>
              <w:rPr>
                <w:rFonts w:hint="default" w:ascii="Times New Roman" w:hAnsi="Times New Roman" w:eastAsia="方正小标宋_GBK" w:cs="Times New Roman"/>
                <w:bCs/>
                <w:color w:val="auto"/>
                <w:sz w:val="44"/>
                <w:szCs w:val="44"/>
              </w:rPr>
              <w:t>表</w:t>
            </w:r>
          </w:p>
        </w:tc>
      </w:tr>
      <w:tr w14:paraId="0327086A">
        <w:tblPrEx>
          <w:tblCellMar>
            <w:top w:w="15" w:type="dxa"/>
            <w:left w:w="15" w:type="dxa"/>
            <w:bottom w:w="15" w:type="dxa"/>
            <w:right w:w="15" w:type="dxa"/>
          </w:tblCellMar>
        </w:tblPrEx>
        <w:trPr>
          <w:trHeight w:val="1160"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1AF24655">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项目名称</w:t>
            </w:r>
          </w:p>
        </w:tc>
        <w:tc>
          <w:tcPr>
            <w:tcW w:w="7174" w:type="dxa"/>
            <w:tcBorders>
              <w:top w:val="single" w:color="000000" w:sz="4" w:space="0"/>
              <w:left w:val="single" w:color="000000" w:sz="4" w:space="0"/>
              <w:bottom w:val="single" w:color="000000" w:sz="4" w:space="0"/>
              <w:right w:val="single" w:color="000000" w:sz="4" w:space="0"/>
            </w:tcBorders>
            <w:vAlign w:val="center"/>
          </w:tcPr>
          <w:p w14:paraId="5EA00A2E">
            <w:pPr>
              <w:keepNext w:val="0"/>
              <w:keepLines w:val="0"/>
              <w:pageBreakBefore w:val="0"/>
              <w:kinsoku/>
              <w:overflowPunct/>
              <w:topLinePunct w:val="0"/>
              <w:bidi w:val="0"/>
              <w:adjustRightInd w:val="0"/>
              <w:snapToGrid w:val="0"/>
              <w:spacing w:line="594" w:lineRule="exact"/>
              <w:ind w:left="0" w:leftChars="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项目名称：大足区202</w:t>
            </w:r>
            <w:r>
              <w:rPr>
                <w:rFonts w:hint="default" w:ascii="Times New Roman" w:hAnsi="Times New Roman" w:eastAsia="方正仿宋_GBK" w:cs="Times New Roman"/>
                <w:color w:val="auto"/>
                <w:sz w:val="24"/>
                <w:lang w:val="en-US" w:eastAsia="zh-CN"/>
              </w:rPr>
              <w:t>4</w:t>
            </w:r>
            <w:r>
              <w:rPr>
                <w:rFonts w:hint="default" w:ascii="Times New Roman" w:hAnsi="Times New Roman" w:eastAsia="方正仿宋_GBK" w:cs="Times New Roman"/>
                <w:color w:val="auto"/>
                <w:sz w:val="24"/>
              </w:rPr>
              <w:t>年XX镇街XX</w:t>
            </w:r>
            <w:r>
              <w:rPr>
                <w:rFonts w:hint="default" w:ascii="Times New Roman" w:hAnsi="Times New Roman" w:eastAsia="方正仿宋_GBK" w:cs="Times New Roman"/>
                <w:color w:val="auto"/>
                <w:sz w:val="24"/>
                <w:lang w:eastAsia="zh-CN"/>
              </w:rPr>
              <w:t>村</w:t>
            </w:r>
          </w:p>
          <w:p w14:paraId="424B798C">
            <w:pPr>
              <w:keepNext w:val="0"/>
              <w:keepLines w:val="0"/>
              <w:pageBreakBefore w:val="0"/>
              <w:kinsoku/>
              <w:overflowPunct/>
              <w:topLinePunct w:val="0"/>
              <w:bidi w:val="0"/>
              <w:adjustRightInd w:val="0"/>
              <w:snapToGrid w:val="0"/>
              <w:spacing w:line="594" w:lineRule="exact"/>
              <w:ind w:left="0" w:left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eastAsia="zh-CN"/>
              </w:rPr>
              <w:t>化肥减量增效“三新”集成配套推进县</w:t>
            </w:r>
            <w:r>
              <w:rPr>
                <w:rFonts w:hint="default" w:ascii="Times New Roman" w:hAnsi="Times New Roman" w:eastAsia="方正仿宋_GBK" w:cs="Times New Roman"/>
                <w:color w:val="auto"/>
                <w:sz w:val="24"/>
              </w:rPr>
              <w:t>示范项目</w:t>
            </w:r>
          </w:p>
        </w:tc>
      </w:tr>
      <w:tr w14:paraId="025104FB">
        <w:tblPrEx>
          <w:tblCellMar>
            <w:top w:w="15" w:type="dxa"/>
            <w:left w:w="15" w:type="dxa"/>
            <w:bottom w:w="15" w:type="dxa"/>
            <w:right w:w="15" w:type="dxa"/>
          </w:tblCellMar>
        </w:tblPrEx>
        <w:trPr>
          <w:trHeight w:val="887"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60F8D71">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项目类别</w:t>
            </w:r>
          </w:p>
        </w:tc>
        <w:tc>
          <w:tcPr>
            <w:tcW w:w="7174" w:type="dxa"/>
            <w:tcBorders>
              <w:top w:val="single" w:color="000000" w:sz="4" w:space="0"/>
              <w:left w:val="single" w:color="000000" w:sz="4" w:space="0"/>
              <w:bottom w:val="single" w:color="000000" w:sz="4" w:space="0"/>
              <w:right w:val="single" w:color="000000" w:sz="4" w:space="0"/>
            </w:tcBorders>
          </w:tcPr>
          <w:p w14:paraId="7BE62962">
            <w:pPr>
              <w:keepNext w:val="0"/>
              <w:keepLines w:val="0"/>
              <w:pageBreakBefore w:val="0"/>
              <w:kinsoku/>
              <w:overflowPunct/>
              <w:topLinePunct w:val="0"/>
              <w:bidi w:val="0"/>
              <w:adjustRightInd w:val="0"/>
              <w:snapToGrid w:val="0"/>
              <w:spacing w:line="594" w:lineRule="exact"/>
              <w:ind w:left="0" w:leftChars="0"/>
              <w:jc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eastAsia="zh-CN"/>
              </w:rPr>
              <w:t>水稻</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eastAsia="zh-CN"/>
              </w:rPr>
              <w:t>秸秆还田</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机械深施+无人机追肥技术示范</w:t>
            </w:r>
          </w:p>
        </w:tc>
      </w:tr>
      <w:tr w14:paraId="221E198D">
        <w:tblPrEx>
          <w:tblCellMar>
            <w:top w:w="15" w:type="dxa"/>
            <w:left w:w="15" w:type="dxa"/>
            <w:bottom w:w="15" w:type="dxa"/>
            <w:right w:w="15" w:type="dxa"/>
          </w:tblCellMar>
        </w:tblPrEx>
        <w:trPr>
          <w:trHeight w:val="2538"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EF7E397">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kern w:val="0"/>
                <w:szCs w:val="21"/>
              </w:rPr>
              <w:t>实施地点</w:t>
            </w:r>
            <w:r>
              <w:rPr>
                <w:rFonts w:hint="default" w:ascii="Times New Roman" w:hAnsi="Times New Roman" w:eastAsia="黑体" w:cs="Times New Roman"/>
                <w:color w:val="auto"/>
                <w:kern w:val="0"/>
                <w:szCs w:val="21"/>
                <w:lang w:eastAsia="zh-CN"/>
              </w:rPr>
              <w:t>及申报面积</w:t>
            </w:r>
          </w:p>
        </w:tc>
        <w:tc>
          <w:tcPr>
            <w:tcW w:w="7174" w:type="dxa"/>
            <w:tcBorders>
              <w:top w:val="single" w:color="000000" w:sz="4" w:space="0"/>
              <w:left w:val="single" w:color="000000" w:sz="4" w:space="0"/>
              <w:bottom w:val="single" w:color="000000" w:sz="4" w:space="0"/>
              <w:right w:val="single" w:color="000000" w:sz="4" w:space="0"/>
            </w:tcBorders>
          </w:tcPr>
          <w:p w14:paraId="3903FAB2">
            <w:pPr>
              <w:keepNext w:val="0"/>
              <w:keepLines w:val="0"/>
              <w:pageBreakBefore w:val="0"/>
              <w:kinsoku/>
              <w:overflowPunct/>
              <w:topLinePunct w:val="0"/>
              <w:bidi w:val="0"/>
              <w:adjustRightInd w:val="0"/>
              <w:snapToGrid w:val="0"/>
              <w:spacing w:line="594" w:lineRule="exact"/>
              <w:ind w:left="0" w:left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（详细至XX镇XX村）</w:t>
            </w:r>
          </w:p>
          <w:p w14:paraId="36BA6A04">
            <w:pPr>
              <w:keepNext w:val="0"/>
              <w:keepLines w:val="0"/>
              <w:pageBreakBefore w:val="0"/>
              <w:numPr>
                <w:ilvl w:val="0"/>
                <w:numId w:val="1"/>
              </w:numPr>
              <w:kinsoku/>
              <w:overflowPunct/>
              <w:topLinePunct w:val="0"/>
              <w:bidi w:val="0"/>
              <w:adjustRightInd w:val="0"/>
              <w:snapToGrid w:val="0"/>
              <w:spacing w:line="594" w:lineRule="exact"/>
              <w:ind w:left="0" w:leftChars="0"/>
              <w:rPr>
                <w:rFonts w:hint="default" w:ascii="Times New Roman" w:hAnsi="Times New Roman" w:eastAsia="方正仿宋_GBK" w:cs="Times New Roman"/>
                <w:b w:val="0"/>
                <w:bCs w:val="0"/>
                <w:color w:val="FF0000"/>
                <w:sz w:val="24"/>
                <w:u w:val="single"/>
              </w:rPr>
            </w:pPr>
            <w:r>
              <w:rPr>
                <w:rFonts w:hint="default" w:ascii="Times New Roman" w:hAnsi="Times New Roman" w:eastAsia="方正仿宋_GBK" w:cs="Times New Roman"/>
                <w:color w:val="FF0000"/>
                <w:sz w:val="24"/>
                <w:u w:val="single"/>
                <w:lang w:val="en-US" w:eastAsia="zh-CN"/>
              </w:rPr>
              <w:t>XX村</w:t>
            </w:r>
            <w:r>
              <w:rPr>
                <w:rFonts w:hint="default" w:ascii="Times New Roman" w:hAnsi="Times New Roman" w:eastAsia="方正仿宋_GBK" w:cs="Times New Roman"/>
                <w:color w:val="FF0000"/>
                <w:sz w:val="24"/>
                <w:u w:val="single"/>
              </w:rPr>
              <w:t>XX（</w:t>
            </w:r>
            <w:r>
              <w:rPr>
                <w:rFonts w:hint="default" w:ascii="Times New Roman" w:hAnsi="Times New Roman" w:eastAsia="方正仿宋_GBK" w:cs="Times New Roman"/>
                <w:color w:val="FF0000"/>
                <w:sz w:val="24"/>
                <w:u w:val="single"/>
                <w:lang w:eastAsia="zh-CN"/>
              </w:rPr>
              <w:t>水稻种植</w:t>
            </w:r>
            <w:r>
              <w:rPr>
                <w:rFonts w:hint="default" w:ascii="Times New Roman" w:hAnsi="Times New Roman" w:eastAsia="方正仿宋_GBK" w:cs="Times New Roman"/>
                <w:color w:val="FF0000"/>
                <w:sz w:val="24"/>
                <w:u w:val="single"/>
              </w:rPr>
              <w:t>合作社、企业）</w:t>
            </w:r>
            <w:r>
              <w:rPr>
                <w:rFonts w:hint="default" w:ascii="Times New Roman" w:hAnsi="Times New Roman" w:eastAsia="方正仿宋_GBK" w:cs="Times New Roman"/>
                <w:color w:val="FF0000"/>
                <w:sz w:val="24"/>
                <w:u w:val="single"/>
                <w:lang w:eastAsia="zh-CN"/>
              </w:rPr>
              <w:t>，申报</w:t>
            </w:r>
            <w:r>
              <w:rPr>
                <w:rFonts w:hint="default" w:ascii="Times New Roman" w:hAnsi="Times New Roman" w:eastAsia="方正仿宋_GBK" w:cs="Times New Roman"/>
                <w:b w:val="0"/>
                <w:bCs w:val="0"/>
                <w:color w:val="FF0000"/>
                <w:sz w:val="24"/>
                <w:u w:val="single"/>
                <w:lang w:eastAsia="zh-CN"/>
              </w:rPr>
              <w:t>面积：</w:t>
            </w:r>
            <w:r>
              <w:rPr>
                <w:rFonts w:hint="default" w:ascii="Times New Roman" w:hAnsi="Times New Roman" w:eastAsia="方正仿宋_GBK" w:cs="Times New Roman"/>
                <w:b w:val="0"/>
                <w:bCs w:val="0"/>
                <w:color w:val="FF0000"/>
                <w:sz w:val="24"/>
                <w:u w:val="single"/>
                <w:lang w:val="en-US" w:eastAsia="zh-CN"/>
              </w:rPr>
              <w:t>XXX亩</w:t>
            </w:r>
          </w:p>
          <w:p w14:paraId="47EEBF3D">
            <w:pPr>
              <w:pStyle w:val="2"/>
              <w:numPr>
                <w:ilvl w:val="0"/>
                <w:numId w:val="1"/>
              </w:numPr>
              <w:ind w:left="0" w:leftChars="0" w:firstLine="0" w:firstLineChars="0"/>
              <w:jc w:val="both"/>
              <w:rPr>
                <w:rFonts w:hint="default" w:ascii="Times New Roman" w:hAnsi="Times New Roman" w:cs="Times New Roman"/>
              </w:rPr>
            </w:pPr>
            <w:r>
              <w:rPr>
                <w:rFonts w:hint="default" w:ascii="Times New Roman" w:hAnsi="Times New Roman" w:eastAsia="方正仿宋_GBK" w:cs="Times New Roman"/>
                <w:b w:val="0"/>
                <w:bCs w:val="0"/>
                <w:color w:val="FF0000"/>
                <w:sz w:val="24"/>
                <w:u w:val="single"/>
                <w:lang w:val="en-US" w:eastAsia="zh-CN"/>
              </w:rPr>
              <w:t>XX村</w:t>
            </w:r>
            <w:r>
              <w:rPr>
                <w:rFonts w:hint="default" w:ascii="Times New Roman" w:hAnsi="Times New Roman" w:eastAsia="方正仿宋_GBK" w:cs="Times New Roman"/>
                <w:b w:val="0"/>
                <w:bCs w:val="0"/>
                <w:color w:val="FF0000"/>
                <w:sz w:val="24"/>
                <w:u w:val="single"/>
              </w:rPr>
              <w:t>XX（</w:t>
            </w:r>
            <w:r>
              <w:rPr>
                <w:rFonts w:hint="default" w:ascii="Times New Roman" w:hAnsi="Times New Roman" w:eastAsia="方正仿宋_GBK" w:cs="Times New Roman"/>
                <w:b w:val="0"/>
                <w:bCs w:val="0"/>
                <w:color w:val="FF0000"/>
                <w:sz w:val="24"/>
                <w:u w:val="single"/>
                <w:lang w:eastAsia="zh-CN"/>
              </w:rPr>
              <w:t>普通种植户</w:t>
            </w:r>
            <w:r>
              <w:rPr>
                <w:rFonts w:hint="default" w:ascii="Times New Roman" w:hAnsi="Times New Roman" w:eastAsia="方正仿宋_GBK" w:cs="Times New Roman"/>
                <w:b w:val="0"/>
                <w:bCs w:val="0"/>
                <w:color w:val="FF0000"/>
                <w:sz w:val="24"/>
                <w:u w:val="single"/>
              </w:rPr>
              <w:t>）</w:t>
            </w:r>
            <w:r>
              <w:rPr>
                <w:rFonts w:hint="default" w:ascii="Times New Roman" w:hAnsi="Times New Roman" w:eastAsia="方正仿宋_GBK" w:cs="Times New Roman"/>
                <w:b w:val="0"/>
                <w:bCs w:val="0"/>
                <w:color w:val="FF0000"/>
                <w:sz w:val="24"/>
                <w:u w:val="single"/>
                <w:lang w:eastAsia="zh-CN"/>
              </w:rPr>
              <w:t>，</w:t>
            </w:r>
            <w:r>
              <w:rPr>
                <w:rFonts w:hint="default" w:ascii="Times New Roman" w:hAnsi="Times New Roman" w:eastAsia="方正仿宋_GBK" w:cs="Times New Roman"/>
                <w:b w:val="0"/>
                <w:bCs w:val="0"/>
                <w:color w:val="FF0000"/>
                <w:sz w:val="24"/>
                <w:u w:val="single"/>
                <w:lang w:val="en-US" w:eastAsia="zh-CN"/>
              </w:rPr>
              <w:t xml:space="preserve">     </w:t>
            </w:r>
            <w:r>
              <w:rPr>
                <w:rFonts w:hint="default" w:ascii="Times New Roman" w:hAnsi="Times New Roman" w:eastAsia="方正仿宋_GBK" w:cs="Times New Roman"/>
                <w:b w:val="0"/>
                <w:bCs w:val="0"/>
                <w:color w:val="FF0000"/>
                <w:sz w:val="24"/>
                <w:u w:val="single"/>
                <w:lang w:eastAsia="zh-CN"/>
              </w:rPr>
              <w:t>申报面积：</w:t>
            </w:r>
            <w:r>
              <w:rPr>
                <w:rFonts w:hint="default" w:ascii="Times New Roman" w:hAnsi="Times New Roman" w:eastAsia="方正仿宋_GBK" w:cs="Times New Roman"/>
                <w:b w:val="0"/>
                <w:bCs w:val="0"/>
                <w:color w:val="FF0000"/>
                <w:sz w:val="24"/>
                <w:u w:val="single"/>
                <w:lang w:val="en-US" w:eastAsia="zh-CN"/>
              </w:rPr>
              <w:t>XXX</w:t>
            </w:r>
            <w:r>
              <w:rPr>
                <w:rFonts w:hint="default" w:ascii="Times New Roman" w:hAnsi="Times New Roman" w:eastAsia="方正仿宋_GBK" w:cs="Times New Roman"/>
                <w:color w:val="FF0000"/>
                <w:sz w:val="24"/>
                <w:u w:val="single"/>
                <w:lang w:val="en-US" w:eastAsia="zh-CN"/>
              </w:rPr>
              <w:t>亩</w:t>
            </w:r>
          </w:p>
          <w:p w14:paraId="0669E31A">
            <w:pPr>
              <w:pStyle w:val="2"/>
              <w:numPr>
                <w:ilvl w:val="0"/>
                <w:numId w:val="0"/>
              </w:numPr>
              <w:ind w:leftChars="0"/>
              <w:jc w:val="both"/>
              <w:rPr>
                <w:rFonts w:hint="default" w:ascii="Times New Roman" w:hAnsi="Times New Roman" w:cs="Times New Roman"/>
              </w:rPr>
            </w:pPr>
          </w:p>
        </w:tc>
      </w:tr>
      <w:tr w14:paraId="7CE8283B">
        <w:tblPrEx>
          <w:tblCellMar>
            <w:top w:w="15" w:type="dxa"/>
            <w:left w:w="15" w:type="dxa"/>
            <w:bottom w:w="15" w:type="dxa"/>
            <w:right w:w="15" w:type="dxa"/>
          </w:tblCellMar>
        </w:tblPrEx>
        <w:trPr>
          <w:trHeight w:val="931"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219FA6F6">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计划实施时间</w:t>
            </w:r>
          </w:p>
        </w:tc>
        <w:tc>
          <w:tcPr>
            <w:tcW w:w="7174" w:type="dxa"/>
            <w:tcBorders>
              <w:top w:val="single" w:color="000000" w:sz="4" w:space="0"/>
              <w:left w:val="single" w:color="000000" w:sz="4" w:space="0"/>
              <w:bottom w:val="single" w:color="000000" w:sz="4" w:space="0"/>
              <w:right w:val="single" w:color="000000" w:sz="4" w:space="0"/>
            </w:tcBorders>
            <w:vAlign w:val="center"/>
          </w:tcPr>
          <w:p w14:paraId="01BE581A">
            <w:pPr>
              <w:keepNext w:val="0"/>
              <w:keepLines w:val="0"/>
              <w:pageBreakBefore w:val="0"/>
              <w:kinsoku/>
              <w:overflowPunct/>
              <w:topLinePunct w:val="0"/>
              <w:bidi w:val="0"/>
              <w:adjustRightInd w:val="0"/>
              <w:snapToGrid w:val="0"/>
              <w:spacing w:line="594" w:lineRule="exact"/>
              <w:ind w:left="0" w:leftChars="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计划开工时间：</w:t>
            </w:r>
          </w:p>
          <w:p w14:paraId="12F0A71C">
            <w:pPr>
              <w:keepNext w:val="0"/>
              <w:keepLines w:val="0"/>
              <w:pageBreakBefore w:val="0"/>
              <w:kinsoku/>
              <w:overflowPunct/>
              <w:topLinePunct w:val="0"/>
              <w:bidi w:val="0"/>
              <w:adjustRightInd w:val="0"/>
              <w:snapToGrid w:val="0"/>
              <w:spacing w:line="594" w:lineRule="exact"/>
              <w:ind w:left="0" w:leftChars="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计划完工时间：</w:t>
            </w:r>
          </w:p>
        </w:tc>
      </w:tr>
      <w:tr w14:paraId="7A6B6912">
        <w:tblPrEx>
          <w:tblCellMar>
            <w:top w:w="15" w:type="dxa"/>
            <w:left w:w="15" w:type="dxa"/>
            <w:bottom w:w="15" w:type="dxa"/>
            <w:right w:w="15" w:type="dxa"/>
          </w:tblCellMar>
        </w:tblPrEx>
        <w:trPr>
          <w:trHeight w:val="1766"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35C47474">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主要建设任务</w:t>
            </w:r>
          </w:p>
        </w:tc>
        <w:tc>
          <w:tcPr>
            <w:tcW w:w="7174" w:type="dxa"/>
            <w:tcBorders>
              <w:top w:val="single" w:color="000000" w:sz="4" w:space="0"/>
              <w:left w:val="single" w:color="000000" w:sz="4" w:space="0"/>
              <w:bottom w:val="single" w:color="000000" w:sz="4" w:space="0"/>
              <w:right w:val="single" w:color="000000" w:sz="4" w:space="0"/>
            </w:tcBorders>
            <w:vAlign w:val="center"/>
          </w:tcPr>
          <w:p w14:paraId="3D139AAB">
            <w:pPr>
              <w:keepNext w:val="0"/>
              <w:keepLines w:val="0"/>
              <w:pageBreakBefore w:val="0"/>
              <w:kinsoku/>
              <w:overflowPunct/>
              <w:topLinePunct w:val="0"/>
              <w:bidi w:val="0"/>
              <w:adjustRightInd w:val="0"/>
              <w:snapToGrid w:val="0"/>
              <w:spacing w:line="594" w:lineRule="exact"/>
              <w:ind w:left="0" w:leftChars="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（申报具体内容；说明示范区种植作物类型</w:t>
            </w:r>
            <w:r>
              <w:rPr>
                <w:rFonts w:hint="default" w:ascii="Times New Roman" w:hAnsi="Times New Roman" w:eastAsia="方正仿宋_GBK" w:cs="Times New Roman"/>
                <w:color w:val="auto"/>
                <w:sz w:val="24"/>
                <w:lang w:eastAsia="zh-CN"/>
              </w:rPr>
              <w:t>及技术模式</w:t>
            </w:r>
            <w:r>
              <w:rPr>
                <w:rFonts w:hint="default" w:ascii="Times New Roman" w:hAnsi="Times New Roman" w:eastAsia="方正仿宋_GBK" w:cs="Times New Roman"/>
                <w:color w:val="auto"/>
                <w:sz w:val="24"/>
              </w:rPr>
              <w:t>，面积</w:t>
            </w:r>
            <w:r>
              <w:rPr>
                <w:rFonts w:hint="default" w:ascii="Times New Roman" w:hAnsi="Times New Roman" w:eastAsia="方正仿宋_GBK" w:cs="Times New Roman"/>
                <w:color w:val="auto"/>
                <w:sz w:val="24"/>
                <w:lang w:eastAsia="zh-CN"/>
              </w:rPr>
              <w:t>，肥料使用</w:t>
            </w:r>
            <w:r>
              <w:rPr>
                <w:rFonts w:hint="default" w:ascii="Times New Roman" w:hAnsi="Times New Roman" w:eastAsia="方正仿宋_GBK" w:cs="Times New Roman"/>
                <w:color w:val="auto"/>
                <w:sz w:val="24"/>
              </w:rPr>
              <w:t>数量、预期使用效果情况、化肥减量增效工作开展情况，作物产量、生产效益等）</w:t>
            </w:r>
          </w:p>
        </w:tc>
      </w:tr>
      <w:tr w14:paraId="6AE4D2B6">
        <w:tblPrEx>
          <w:tblCellMar>
            <w:top w:w="15" w:type="dxa"/>
            <w:left w:w="15" w:type="dxa"/>
            <w:bottom w:w="15" w:type="dxa"/>
            <w:right w:w="15" w:type="dxa"/>
          </w:tblCellMar>
        </w:tblPrEx>
        <w:trPr>
          <w:trHeight w:val="787"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070AC83C">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绩效目标</w:t>
            </w:r>
          </w:p>
        </w:tc>
        <w:tc>
          <w:tcPr>
            <w:tcW w:w="7174" w:type="dxa"/>
            <w:tcBorders>
              <w:top w:val="single" w:color="000000" w:sz="4" w:space="0"/>
              <w:left w:val="single" w:color="000000" w:sz="4" w:space="0"/>
              <w:bottom w:val="single" w:color="000000" w:sz="4" w:space="0"/>
              <w:right w:val="single" w:color="000000" w:sz="4" w:space="0"/>
            </w:tcBorders>
          </w:tcPr>
          <w:p w14:paraId="6920D338">
            <w:pPr>
              <w:keepNext w:val="0"/>
              <w:keepLines w:val="0"/>
              <w:pageBreakBefore w:val="0"/>
              <w:widowControl/>
              <w:kinsoku/>
              <w:overflowPunct/>
              <w:topLinePunct w:val="0"/>
              <w:bidi w:val="0"/>
              <w:adjustRightInd w:val="0"/>
              <w:snapToGrid w:val="0"/>
              <w:spacing w:line="594" w:lineRule="exact"/>
              <w:ind w:left="0" w:leftChars="0"/>
              <w:textAlignment w:val="top"/>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1. </w:t>
            </w:r>
            <w:r>
              <w:rPr>
                <w:rFonts w:hint="default" w:ascii="Times New Roman" w:hAnsi="Times New Roman" w:eastAsia="方正仿宋_GBK" w:cs="Times New Roman"/>
                <w:color w:val="auto"/>
                <w:sz w:val="24"/>
                <w:lang w:eastAsia="zh-CN"/>
              </w:rPr>
              <w:t>创建“三新”集成配套核心示范区</w:t>
            </w:r>
            <w:r>
              <w:rPr>
                <w:rFonts w:hint="default" w:ascii="Times New Roman" w:hAnsi="Times New Roman" w:eastAsia="方正仿宋_GBK" w:cs="Times New Roman"/>
                <w:color w:val="FF0000"/>
                <w:sz w:val="24"/>
                <w:lang w:val="en-US" w:eastAsia="zh-CN"/>
              </w:rPr>
              <w:t>XX亩</w:t>
            </w:r>
            <w:r>
              <w:rPr>
                <w:rFonts w:hint="default" w:ascii="Times New Roman" w:hAnsi="Times New Roman" w:eastAsia="方正仿宋_GBK" w:cs="Times New Roman"/>
                <w:color w:val="auto"/>
                <w:sz w:val="24"/>
                <w:lang w:val="en-US" w:eastAsia="zh-CN"/>
              </w:rPr>
              <w:t>，核心示范区化肥使用量不高于去年，推动科学施肥落实落地</w:t>
            </w:r>
            <w:r>
              <w:rPr>
                <w:rFonts w:hint="default" w:ascii="Times New Roman" w:hAnsi="Times New Roman" w:eastAsia="方正仿宋_GBK" w:cs="Times New Roman"/>
                <w:color w:val="auto"/>
                <w:sz w:val="24"/>
              </w:rPr>
              <w:t>。</w:t>
            </w:r>
          </w:p>
          <w:p w14:paraId="4167275C">
            <w:pPr>
              <w:keepNext w:val="0"/>
              <w:keepLines w:val="0"/>
              <w:pageBreakBefore w:val="0"/>
              <w:widowControl/>
              <w:kinsoku/>
              <w:overflowPunct/>
              <w:topLinePunct w:val="0"/>
              <w:bidi w:val="0"/>
              <w:adjustRightInd w:val="0"/>
              <w:snapToGrid w:val="0"/>
              <w:spacing w:line="594" w:lineRule="exact"/>
              <w:ind w:left="0" w:leftChars="0"/>
              <w:textAlignment w:val="top"/>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2. </w:t>
            </w:r>
            <w:r>
              <w:rPr>
                <w:rFonts w:hint="default" w:ascii="Times New Roman" w:hAnsi="Times New Roman" w:eastAsia="方正仿宋_GBK" w:cs="Times New Roman"/>
                <w:color w:val="auto"/>
                <w:sz w:val="24"/>
                <w:lang w:val="en-US" w:eastAsia="zh-CN"/>
              </w:rPr>
              <w:t>以核心示范区为基础，发挥主体作用，以点带面，逐步推开，探索整村整乡推广“三新”集成模式，辐射带动周边水稻生产区实现机械化、精量化施肥面积   亩</w:t>
            </w:r>
            <w:r>
              <w:rPr>
                <w:rFonts w:hint="default" w:ascii="Times New Roman" w:hAnsi="Times New Roman" w:eastAsia="方正仿宋_GBK" w:cs="Times New Roman"/>
                <w:color w:val="auto"/>
                <w:sz w:val="24"/>
              </w:rPr>
              <w:t>。</w:t>
            </w:r>
          </w:p>
        </w:tc>
      </w:tr>
      <w:tr w14:paraId="3FE211A9">
        <w:tblPrEx>
          <w:tblCellMar>
            <w:top w:w="15" w:type="dxa"/>
            <w:left w:w="15" w:type="dxa"/>
            <w:bottom w:w="15" w:type="dxa"/>
            <w:right w:w="15" w:type="dxa"/>
          </w:tblCellMar>
        </w:tblPrEx>
        <w:trPr>
          <w:trHeight w:val="3815"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69F7A7AC">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申报</w:t>
            </w:r>
            <w:r>
              <w:rPr>
                <w:rFonts w:hint="default" w:ascii="Times New Roman" w:hAnsi="Times New Roman" w:eastAsia="黑体" w:cs="Times New Roman"/>
                <w:color w:val="auto"/>
                <w:kern w:val="0"/>
                <w:szCs w:val="21"/>
                <w:lang w:eastAsia="zh-CN"/>
              </w:rPr>
              <w:t>村集体</w:t>
            </w:r>
            <w:r>
              <w:rPr>
                <w:rFonts w:hint="default" w:ascii="Times New Roman" w:hAnsi="Times New Roman" w:eastAsia="黑体" w:cs="Times New Roman"/>
                <w:color w:val="auto"/>
                <w:kern w:val="0"/>
                <w:szCs w:val="21"/>
              </w:rPr>
              <w:t>意见</w:t>
            </w:r>
          </w:p>
        </w:tc>
        <w:tc>
          <w:tcPr>
            <w:tcW w:w="7174" w:type="dxa"/>
            <w:tcBorders>
              <w:top w:val="single" w:color="000000" w:sz="4" w:space="0"/>
              <w:left w:val="single" w:color="000000" w:sz="4" w:space="0"/>
              <w:bottom w:val="single" w:color="000000" w:sz="4" w:space="0"/>
              <w:right w:val="single" w:color="000000" w:sz="4" w:space="0"/>
            </w:tcBorders>
          </w:tcPr>
          <w:p w14:paraId="5AEE8EA7">
            <w:pPr>
              <w:keepNext w:val="0"/>
              <w:keepLines w:val="0"/>
              <w:pageBreakBefore w:val="0"/>
              <w:widowControl/>
              <w:kinsoku/>
              <w:overflowPunct/>
              <w:topLinePunct w:val="0"/>
              <w:bidi w:val="0"/>
              <w:adjustRightInd w:val="0"/>
              <w:snapToGrid w:val="0"/>
              <w:spacing w:line="594" w:lineRule="exact"/>
              <w:ind w:left="0" w:leftChars="0"/>
              <w:textAlignment w:val="top"/>
              <w:rPr>
                <w:rFonts w:hint="default" w:ascii="Times New Roman" w:hAnsi="Times New Roman" w:eastAsia="方正仿宋_GBK" w:cs="Times New Roman"/>
                <w:color w:val="auto"/>
                <w:sz w:val="24"/>
              </w:rPr>
            </w:pPr>
          </w:p>
          <w:p w14:paraId="3E086875">
            <w:pPr>
              <w:keepNext w:val="0"/>
              <w:keepLines w:val="0"/>
              <w:pageBreakBefore w:val="0"/>
              <w:widowControl/>
              <w:kinsoku/>
              <w:overflowPunct/>
              <w:topLinePunct w:val="0"/>
              <w:bidi w:val="0"/>
              <w:adjustRightInd w:val="0"/>
              <w:snapToGrid w:val="0"/>
              <w:spacing w:line="594" w:lineRule="exact"/>
              <w:ind w:left="0" w:leftChars="0" w:firstLine="480" w:firstLineChars="200"/>
              <w:textAlignment w:val="top"/>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本单位对以上内容真实性和准确性负责。</w:t>
            </w:r>
          </w:p>
          <w:p w14:paraId="1E97BEFF">
            <w:pPr>
              <w:keepNext w:val="0"/>
              <w:keepLines w:val="0"/>
              <w:pageBreakBefore w:val="0"/>
              <w:widowControl/>
              <w:kinsoku/>
              <w:overflowPunct/>
              <w:topLinePunct w:val="0"/>
              <w:bidi w:val="0"/>
              <w:adjustRightInd w:val="0"/>
              <w:snapToGrid w:val="0"/>
              <w:spacing w:line="594" w:lineRule="exact"/>
              <w:ind w:left="0" w:leftChars="0"/>
              <w:textAlignment w:val="top"/>
              <w:rPr>
                <w:rFonts w:hint="default" w:ascii="Times New Roman" w:hAnsi="Times New Roman" w:eastAsia="方正仿宋_GBK" w:cs="Times New Roman"/>
                <w:color w:val="auto"/>
              </w:rPr>
            </w:pPr>
          </w:p>
          <w:p w14:paraId="531297E8">
            <w:pPr>
              <w:pStyle w:val="13"/>
              <w:keepNext w:val="0"/>
              <w:keepLines w:val="0"/>
              <w:pageBreakBefore w:val="0"/>
              <w:kinsoku/>
              <w:overflowPunct/>
              <w:topLinePunct w:val="0"/>
              <w:bidi w:val="0"/>
              <w:spacing w:line="594" w:lineRule="exact"/>
              <w:ind w:left="0" w:leftChars="0"/>
              <w:rPr>
                <w:rFonts w:hint="default" w:ascii="Times New Roman" w:hAnsi="Times New Roman" w:eastAsia="方正仿宋_GBK" w:cs="Times New Roman"/>
                <w:color w:val="auto"/>
              </w:rPr>
            </w:pPr>
          </w:p>
          <w:p w14:paraId="31E0C669">
            <w:pPr>
              <w:keepNext w:val="0"/>
              <w:keepLines w:val="0"/>
              <w:pageBreakBefore w:val="0"/>
              <w:widowControl/>
              <w:kinsoku/>
              <w:overflowPunct/>
              <w:topLinePunct w:val="0"/>
              <w:bidi w:val="0"/>
              <w:adjustRightInd w:val="0"/>
              <w:snapToGrid w:val="0"/>
              <w:spacing w:line="594" w:lineRule="exact"/>
              <w:ind w:left="0" w:leftChars="0"/>
              <w:jc w:val="center"/>
              <w:textAlignment w:val="top"/>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24"/>
              </w:rPr>
              <w:t>（签字盖章）</w:t>
            </w:r>
          </w:p>
          <w:p w14:paraId="45B47D48">
            <w:pPr>
              <w:pStyle w:val="13"/>
              <w:keepNext w:val="0"/>
              <w:keepLines w:val="0"/>
              <w:pageBreakBefore w:val="0"/>
              <w:kinsoku/>
              <w:overflowPunct/>
              <w:topLinePunct w:val="0"/>
              <w:bidi w:val="0"/>
              <w:spacing w:line="594" w:lineRule="exact"/>
              <w:ind w:left="0" w:leftChars="0"/>
              <w:rPr>
                <w:rFonts w:hint="default" w:ascii="Times New Roman" w:hAnsi="Times New Roman" w:cs="Times New Roman"/>
                <w:color w:val="auto"/>
              </w:rPr>
            </w:pPr>
            <w:r>
              <w:rPr>
                <w:rFonts w:hint="default" w:ascii="Times New Roman" w:hAnsi="Times New Roman" w:eastAsia="方正仿宋_GBK" w:cs="Times New Roman"/>
                <w:color w:val="auto"/>
              </w:rPr>
              <w:t xml:space="preserve">                                     年    月    日</w:t>
            </w:r>
          </w:p>
        </w:tc>
      </w:tr>
      <w:tr w14:paraId="2421DA7A">
        <w:tblPrEx>
          <w:tblCellMar>
            <w:top w:w="15" w:type="dxa"/>
            <w:left w:w="15" w:type="dxa"/>
            <w:bottom w:w="15" w:type="dxa"/>
            <w:right w:w="15" w:type="dxa"/>
          </w:tblCellMar>
        </w:tblPrEx>
        <w:trPr>
          <w:trHeight w:val="3616"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27D6B788">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镇（街）审核意见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14:paraId="79323F6E">
            <w:pPr>
              <w:pStyle w:val="13"/>
              <w:keepNext w:val="0"/>
              <w:keepLines w:val="0"/>
              <w:pageBreakBefore w:val="0"/>
              <w:kinsoku/>
              <w:overflowPunct/>
              <w:topLinePunct w:val="0"/>
              <w:bidi w:val="0"/>
              <w:spacing w:line="594" w:lineRule="exact"/>
              <w:ind w:left="0" w:leftChars="0"/>
              <w:rPr>
                <w:rFonts w:hint="default" w:ascii="Times New Roman" w:hAnsi="Times New Roman" w:cs="Times New Roman"/>
                <w:color w:val="auto"/>
              </w:rPr>
            </w:pPr>
          </w:p>
          <w:p w14:paraId="0105F8F3">
            <w:pPr>
              <w:pStyle w:val="13"/>
              <w:keepNext w:val="0"/>
              <w:keepLines w:val="0"/>
              <w:pageBreakBefore w:val="0"/>
              <w:kinsoku/>
              <w:overflowPunct/>
              <w:topLinePunct w:val="0"/>
              <w:bidi w:val="0"/>
              <w:spacing w:line="594" w:lineRule="exact"/>
              <w:ind w:left="0" w:leftChars="0"/>
              <w:rPr>
                <w:rFonts w:hint="default" w:ascii="Times New Roman" w:hAnsi="Times New Roman" w:cs="Times New Roman"/>
                <w:color w:val="auto"/>
              </w:rPr>
            </w:pPr>
          </w:p>
          <w:p w14:paraId="20CB95BD">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 xml:space="preserve">         （乡镇政府签字盖章）</w:t>
            </w:r>
          </w:p>
          <w:p w14:paraId="3122C217">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 xml:space="preserve">                                  年    月    日</w:t>
            </w:r>
          </w:p>
        </w:tc>
      </w:tr>
      <w:tr w14:paraId="210D2E63">
        <w:tblPrEx>
          <w:tblCellMar>
            <w:top w:w="15" w:type="dxa"/>
            <w:left w:w="15" w:type="dxa"/>
            <w:bottom w:w="15" w:type="dxa"/>
            <w:right w:w="15" w:type="dxa"/>
          </w:tblCellMar>
        </w:tblPrEx>
        <w:trPr>
          <w:trHeight w:val="4015" w:hRule="atLeast"/>
        </w:trPr>
        <w:tc>
          <w:tcPr>
            <w:tcW w:w="1926" w:type="dxa"/>
            <w:tcBorders>
              <w:top w:val="single" w:color="000000" w:sz="4" w:space="0"/>
              <w:left w:val="single" w:color="000000" w:sz="4" w:space="0"/>
              <w:bottom w:val="single" w:color="000000" w:sz="4" w:space="0"/>
              <w:right w:val="single" w:color="000000" w:sz="4" w:space="0"/>
            </w:tcBorders>
            <w:vAlign w:val="center"/>
          </w:tcPr>
          <w:p w14:paraId="450772F1">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部门审核意见</w:t>
            </w:r>
          </w:p>
        </w:tc>
        <w:tc>
          <w:tcPr>
            <w:tcW w:w="7174" w:type="dxa"/>
            <w:tcBorders>
              <w:top w:val="single" w:color="000000" w:sz="4" w:space="0"/>
              <w:left w:val="single" w:color="000000" w:sz="4" w:space="0"/>
              <w:bottom w:val="single" w:color="000000" w:sz="4" w:space="0"/>
              <w:right w:val="single" w:color="000000" w:sz="4" w:space="0"/>
            </w:tcBorders>
            <w:vAlign w:val="center"/>
          </w:tcPr>
          <w:p w14:paraId="443A5028">
            <w:pPr>
              <w:pStyle w:val="4"/>
              <w:keepNext w:val="0"/>
              <w:keepLines w:val="0"/>
              <w:pageBreakBefore w:val="0"/>
              <w:kinsoku/>
              <w:overflowPunct/>
              <w:topLinePunct w:val="0"/>
              <w:bidi w:val="0"/>
              <w:spacing w:after="0" w:line="594" w:lineRule="exact"/>
              <w:ind w:left="0" w:leftChars="0"/>
              <w:rPr>
                <w:rFonts w:hint="default" w:ascii="Times New Roman" w:hAnsi="Times New Roman" w:eastAsia="方正仿宋_GBK" w:cs="Times New Roman"/>
                <w:color w:val="auto"/>
              </w:rPr>
            </w:pPr>
          </w:p>
          <w:p w14:paraId="30CF9FF2">
            <w:pPr>
              <w:pStyle w:val="5"/>
              <w:keepNext w:val="0"/>
              <w:keepLines w:val="0"/>
              <w:pageBreakBefore w:val="0"/>
              <w:kinsoku/>
              <w:overflowPunct/>
              <w:topLinePunct w:val="0"/>
              <w:bidi w:val="0"/>
              <w:spacing w:after="0" w:line="594" w:lineRule="exact"/>
              <w:ind w:left="0" w:leftChars="0"/>
              <w:rPr>
                <w:rFonts w:hint="default" w:ascii="Times New Roman" w:hAnsi="Times New Roman" w:cs="Times New Roman"/>
                <w:color w:val="auto"/>
              </w:rPr>
            </w:pPr>
          </w:p>
          <w:p w14:paraId="233B3FF6">
            <w:pPr>
              <w:keepNext w:val="0"/>
              <w:keepLines w:val="0"/>
              <w:pageBreakBefore w:val="0"/>
              <w:widowControl/>
              <w:kinsoku/>
              <w:overflowPunct/>
              <w:topLinePunct w:val="0"/>
              <w:bidi w:val="0"/>
              <w:adjustRightInd w:val="0"/>
              <w:snapToGrid w:val="0"/>
              <w:spacing w:line="594" w:lineRule="exact"/>
              <w:ind w:left="0" w:leftChars="0"/>
              <w:jc w:val="both"/>
              <w:textAlignment w:val="center"/>
              <w:rPr>
                <w:rFonts w:hint="default" w:ascii="Times New Roman" w:hAnsi="Times New Roman" w:eastAsia="方正仿宋_GBK" w:cs="Times New Roman"/>
                <w:color w:val="auto"/>
                <w:kern w:val="0"/>
                <w:sz w:val="24"/>
              </w:rPr>
            </w:pPr>
          </w:p>
          <w:p w14:paraId="77F34F84">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 xml:space="preserve">            （部门签字盖章）</w:t>
            </w:r>
          </w:p>
          <w:p w14:paraId="54B940C5">
            <w:pPr>
              <w:keepNext w:val="0"/>
              <w:keepLines w:val="0"/>
              <w:pageBreakBefore w:val="0"/>
              <w:widowControl/>
              <w:kinsoku/>
              <w:overflowPunct/>
              <w:topLinePunct w:val="0"/>
              <w:bidi w:val="0"/>
              <w:adjustRightInd w:val="0"/>
              <w:snapToGrid w:val="0"/>
              <w:spacing w:line="594" w:lineRule="exact"/>
              <w:ind w:left="0" w:leftChars="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rPr>
              <w:t xml:space="preserve">                                  年    月    日</w:t>
            </w:r>
          </w:p>
        </w:tc>
      </w:tr>
    </w:tbl>
    <w:p w14:paraId="347A9F12">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w:t>
      </w:r>
    </w:p>
    <w:p w14:paraId="03EF2FB6">
      <w:pPr>
        <w:pStyle w:val="2"/>
        <w:keepNext w:val="0"/>
        <w:keepLines w:val="0"/>
        <w:pageBreakBefore w:val="0"/>
        <w:numPr>
          <w:ilvl w:val="0"/>
          <w:numId w:val="0"/>
        </w:numPr>
        <w:kinsoku/>
        <w:overflowPunct/>
        <w:topLinePunct w:val="0"/>
        <w:bidi w:val="0"/>
        <w:spacing w:beforeLines="0" w:afterLines="0" w:line="594" w:lineRule="exact"/>
        <w:jc w:val="center"/>
        <w:rPr>
          <w:rFonts w:hint="default" w:ascii="Times New Roman" w:hAnsi="Times New Roman" w:eastAsia="方正小标宋_GBK" w:cs="Times New Roman"/>
          <w:b w:val="0"/>
          <w:color w:val="auto"/>
          <w:sz w:val="36"/>
          <w:szCs w:val="36"/>
          <w:lang w:eastAsia="zh-CN"/>
        </w:rPr>
      </w:pPr>
      <w:r>
        <w:rPr>
          <w:rFonts w:hint="default" w:ascii="Times New Roman" w:hAnsi="Times New Roman" w:eastAsia="方正小标宋_GBK" w:cs="Times New Roman"/>
          <w:b w:val="0"/>
          <w:color w:val="auto"/>
          <w:sz w:val="36"/>
          <w:szCs w:val="36"/>
          <w:lang w:eastAsia="zh-CN"/>
        </w:rPr>
        <w:t>XX镇街XX</w:t>
      </w:r>
      <w:r>
        <w:rPr>
          <w:rFonts w:hint="default" w:ascii="Times New Roman" w:hAnsi="Times New Roman" w:cs="Times New Roman"/>
          <w:b w:val="0"/>
          <w:color w:val="auto"/>
          <w:sz w:val="36"/>
          <w:szCs w:val="36"/>
          <w:lang w:eastAsia="zh-CN"/>
        </w:rPr>
        <w:t>村</w:t>
      </w:r>
      <w:r>
        <w:rPr>
          <w:rFonts w:hint="default" w:ascii="Times New Roman" w:hAnsi="Times New Roman" w:eastAsia="方正小标宋_GBK" w:cs="Times New Roman"/>
          <w:b w:val="0"/>
          <w:color w:val="auto"/>
          <w:sz w:val="36"/>
          <w:szCs w:val="36"/>
        </w:rPr>
        <w:t>202</w:t>
      </w:r>
      <w:r>
        <w:rPr>
          <w:rFonts w:hint="default" w:ascii="Times New Roman" w:hAnsi="Times New Roman" w:cs="Times New Roman"/>
          <w:b w:val="0"/>
          <w:color w:val="auto"/>
          <w:sz w:val="36"/>
          <w:szCs w:val="36"/>
          <w:lang w:val="en-US" w:eastAsia="zh-CN"/>
        </w:rPr>
        <w:t>4</w:t>
      </w:r>
      <w:r>
        <w:rPr>
          <w:rFonts w:hint="default" w:ascii="Times New Roman" w:hAnsi="Times New Roman" w:eastAsia="方正小标宋_GBK" w:cs="Times New Roman"/>
          <w:b w:val="0"/>
          <w:color w:val="auto"/>
          <w:sz w:val="36"/>
          <w:szCs w:val="36"/>
        </w:rPr>
        <w:t>年</w:t>
      </w:r>
      <w:r>
        <w:rPr>
          <w:rFonts w:hint="default" w:ascii="Times New Roman" w:hAnsi="Times New Roman" w:eastAsia="方正小标宋_GBK" w:cs="Times New Roman"/>
          <w:b w:val="0"/>
          <w:color w:val="auto"/>
          <w:sz w:val="36"/>
          <w:szCs w:val="36"/>
          <w:lang w:eastAsia="zh-CN"/>
        </w:rPr>
        <w:t>化肥减量增效“三新”</w:t>
      </w:r>
      <w:r>
        <w:rPr>
          <w:rFonts w:hint="default" w:ascii="Times New Roman" w:hAnsi="Times New Roman" w:cs="Times New Roman"/>
          <w:b w:val="0"/>
          <w:color w:val="auto"/>
          <w:sz w:val="36"/>
          <w:szCs w:val="36"/>
          <w:lang w:eastAsia="zh-CN"/>
        </w:rPr>
        <w:t>集成</w:t>
      </w:r>
      <w:r>
        <w:rPr>
          <w:rFonts w:hint="default" w:ascii="Times New Roman" w:hAnsi="Times New Roman" w:eastAsia="方正小标宋_GBK" w:cs="Times New Roman"/>
          <w:b w:val="0"/>
          <w:color w:val="auto"/>
          <w:sz w:val="36"/>
          <w:szCs w:val="36"/>
          <w:lang w:eastAsia="zh-CN"/>
        </w:rPr>
        <w:t>配套</w:t>
      </w:r>
    </w:p>
    <w:p w14:paraId="52C914A5">
      <w:pPr>
        <w:pStyle w:val="2"/>
        <w:keepNext w:val="0"/>
        <w:keepLines w:val="0"/>
        <w:pageBreakBefore w:val="0"/>
        <w:numPr>
          <w:ilvl w:val="0"/>
          <w:numId w:val="0"/>
        </w:numPr>
        <w:kinsoku/>
        <w:overflowPunct/>
        <w:topLinePunct w:val="0"/>
        <w:bidi w:val="0"/>
        <w:spacing w:beforeLines="0" w:afterLines="0" w:line="594" w:lineRule="exact"/>
        <w:jc w:val="center"/>
        <w:rPr>
          <w:rFonts w:hint="default" w:ascii="Times New Roman" w:hAnsi="Times New Roman" w:eastAsia="方正小标宋_GBK" w:cs="Times New Roman"/>
          <w:b w:val="0"/>
          <w:color w:val="auto"/>
          <w:sz w:val="36"/>
          <w:szCs w:val="36"/>
        </w:rPr>
      </w:pPr>
      <w:r>
        <w:rPr>
          <w:rFonts w:hint="default" w:ascii="Times New Roman" w:hAnsi="Times New Roman" w:cs="Times New Roman"/>
          <w:b w:val="0"/>
          <w:color w:val="auto"/>
          <w:sz w:val="36"/>
          <w:szCs w:val="36"/>
          <w:lang w:eastAsia="zh-CN"/>
        </w:rPr>
        <w:t>推进县</w:t>
      </w:r>
      <w:r>
        <w:rPr>
          <w:rFonts w:hint="default" w:ascii="Times New Roman" w:hAnsi="Times New Roman" w:eastAsia="方正小标宋_GBK" w:cs="Times New Roman"/>
          <w:b w:val="0"/>
          <w:color w:val="auto"/>
          <w:sz w:val="36"/>
          <w:szCs w:val="36"/>
          <w:lang w:eastAsia="zh-CN"/>
        </w:rPr>
        <w:t>示范项目实施方案</w:t>
      </w:r>
    </w:p>
    <w:p w14:paraId="091FFAF3">
      <w:pPr>
        <w:rPr>
          <w:rFonts w:hint="default" w:ascii="Times New Roman" w:hAnsi="Times New Roman" w:cs="Times New Roman"/>
          <w:color w:val="auto"/>
        </w:rPr>
      </w:pPr>
    </w:p>
    <w:p w14:paraId="3EB09EC8">
      <w:pPr>
        <w:pStyle w:val="20"/>
        <w:rPr>
          <w:rFonts w:hint="default" w:ascii="Times New Roman" w:hAnsi="Times New Roman" w:cs="Times New Roman"/>
          <w:color w:val="auto"/>
        </w:rPr>
      </w:pPr>
    </w:p>
    <w:p w14:paraId="3458340C">
      <w:pPr>
        <w:pStyle w:val="20"/>
        <w:rPr>
          <w:rFonts w:hint="default" w:ascii="Times New Roman" w:hAnsi="Times New Roman" w:cs="Times New Roman"/>
          <w:color w:val="auto"/>
          <w:sz w:val="36"/>
          <w:szCs w:val="36"/>
        </w:rPr>
      </w:pPr>
    </w:p>
    <w:p w14:paraId="67E58422">
      <w:pPr>
        <w:pStyle w:val="20"/>
        <w:rPr>
          <w:rFonts w:hint="default" w:ascii="Times New Roman" w:hAnsi="Times New Roman" w:eastAsia="仿宋" w:cs="Times New Roman"/>
          <w:color w:val="auto"/>
          <w:sz w:val="36"/>
          <w:szCs w:val="36"/>
          <w:u w:val="single"/>
          <w:lang w:val="en-US" w:eastAsia="zh-CN"/>
        </w:rPr>
      </w:pPr>
      <w:r>
        <w:rPr>
          <w:rFonts w:hint="default" w:ascii="Times New Roman" w:hAnsi="Times New Roman" w:eastAsia="仿宋" w:cs="Times New Roman"/>
          <w:color w:val="auto"/>
          <w:sz w:val="36"/>
          <w:szCs w:val="36"/>
        </w:rPr>
        <w:t>申报模式：</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p>
    <w:p w14:paraId="699CEDF3">
      <w:pPr>
        <w:pStyle w:val="20"/>
        <w:rPr>
          <w:rFonts w:hint="default" w:ascii="Times New Roman" w:hAnsi="Times New Roman" w:eastAsia="仿宋" w:cs="Times New Roman"/>
          <w:color w:val="auto"/>
          <w:sz w:val="36"/>
          <w:szCs w:val="36"/>
        </w:rPr>
      </w:pPr>
    </w:p>
    <w:p w14:paraId="362B1DDC">
      <w:pPr>
        <w:pStyle w:val="20"/>
        <w:rPr>
          <w:rFonts w:hint="default" w:ascii="Times New Roman" w:hAnsi="Times New Roman" w:eastAsia="仿宋" w:cs="Times New Roman"/>
          <w:color w:val="auto"/>
          <w:sz w:val="36"/>
          <w:szCs w:val="36"/>
          <w:u w:val="single"/>
        </w:rPr>
      </w:pPr>
      <w:r>
        <w:rPr>
          <w:rFonts w:hint="default" w:ascii="Times New Roman" w:hAnsi="Times New Roman" w:eastAsia="仿宋" w:cs="Times New Roman"/>
          <w:color w:val="auto"/>
          <w:sz w:val="36"/>
          <w:szCs w:val="36"/>
        </w:rPr>
        <w:t>申请单位（盖章</w:t>
      </w:r>
      <w:r>
        <w:rPr>
          <w:rFonts w:hint="default" w:ascii="Times New Roman" w:hAnsi="Times New Roman" w:eastAsia="仿宋" w:cs="Times New Roman"/>
          <w:color w:val="auto"/>
          <w:sz w:val="36"/>
          <w:szCs w:val="36"/>
          <w:lang w:eastAsia="zh-CN"/>
        </w:rPr>
        <w:t>）：</w:t>
      </w:r>
      <w:r>
        <w:rPr>
          <w:rFonts w:hint="default" w:ascii="Times New Roman" w:hAnsi="Times New Roman" w:eastAsia="仿宋" w:cs="Times New Roman"/>
          <w:color w:val="auto"/>
          <w:sz w:val="36"/>
          <w:szCs w:val="36"/>
          <w:u w:val="single"/>
        </w:rPr>
        <w:t xml:space="preserve">                             </w:t>
      </w:r>
    </w:p>
    <w:p w14:paraId="49FB47DB">
      <w:pPr>
        <w:autoSpaceDE/>
        <w:autoSpaceDN/>
        <w:snapToGrid w:val="0"/>
        <w:spacing w:before="100" w:after="100" w:line="240" w:lineRule="auto"/>
        <w:ind w:left="3240" w:hanging="3240" w:hangingChars="900"/>
        <w:jc w:val="both"/>
        <w:rPr>
          <w:rFonts w:hint="default" w:ascii="Times New Roman" w:hAnsi="Times New Roman" w:eastAsia="仿宋" w:cs="Times New Roman"/>
          <w:color w:val="auto"/>
          <w:w w:val="100"/>
          <w:sz w:val="36"/>
          <w:szCs w:val="36"/>
          <w:u w:val="single"/>
          <w:lang w:val="en-US" w:eastAsia="zh-CN"/>
        </w:rPr>
      </w:pPr>
    </w:p>
    <w:p w14:paraId="4908C2AF">
      <w:pPr>
        <w:pStyle w:val="20"/>
        <w:jc w:val="both"/>
        <w:rPr>
          <w:rFonts w:hint="default" w:ascii="Times New Roman" w:hAnsi="Times New Roman" w:eastAsia="仿宋" w:cs="Times New Roman"/>
          <w:color w:val="auto"/>
          <w:sz w:val="36"/>
          <w:szCs w:val="36"/>
          <w:u w:val="single"/>
          <w:lang w:val="en-US"/>
        </w:rPr>
      </w:pPr>
      <w:r>
        <w:rPr>
          <w:rFonts w:hint="default" w:ascii="Times New Roman" w:hAnsi="Times New Roman" w:eastAsia="仿宋" w:cs="Times New Roman"/>
          <w:color w:val="auto"/>
          <w:sz w:val="36"/>
          <w:szCs w:val="36"/>
        </w:rPr>
        <w:t>实施地点：</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p>
    <w:p w14:paraId="60F4ED48">
      <w:pPr>
        <w:pStyle w:val="20"/>
        <w:rPr>
          <w:rFonts w:hint="default" w:ascii="Times New Roman" w:hAnsi="Times New Roman" w:eastAsia="仿宋" w:cs="Times New Roman"/>
          <w:color w:val="auto"/>
          <w:sz w:val="36"/>
          <w:szCs w:val="36"/>
        </w:rPr>
      </w:pPr>
    </w:p>
    <w:p w14:paraId="117FF5C1">
      <w:pPr>
        <w:pStyle w:val="20"/>
        <w:rPr>
          <w:rFonts w:hint="default" w:ascii="Times New Roman" w:hAnsi="Times New Roman" w:eastAsia="仿宋" w:cs="Times New Roman"/>
          <w:color w:val="auto"/>
          <w:sz w:val="36"/>
          <w:szCs w:val="36"/>
          <w:u w:val="single"/>
        </w:rPr>
      </w:pPr>
      <w:r>
        <w:rPr>
          <w:rFonts w:hint="default" w:ascii="Times New Roman" w:hAnsi="Times New Roman" w:eastAsia="仿宋" w:cs="Times New Roman"/>
          <w:color w:val="auto"/>
          <w:sz w:val="36"/>
          <w:szCs w:val="36"/>
        </w:rPr>
        <w:t>实施规模：</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36"/>
          <w:szCs w:val="36"/>
          <w:u w:val="single"/>
        </w:rPr>
        <w:t xml:space="preserve">                               </w:t>
      </w:r>
    </w:p>
    <w:p w14:paraId="209DE7DA">
      <w:pPr>
        <w:pStyle w:val="20"/>
        <w:rPr>
          <w:rFonts w:hint="default" w:ascii="Times New Roman" w:hAnsi="Times New Roman" w:eastAsia="仿宋" w:cs="Times New Roman"/>
          <w:color w:val="auto"/>
          <w:sz w:val="36"/>
          <w:szCs w:val="36"/>
        </w:rPr>
      </w:pPr>
    </w:p>
    <w:p w14:paraId="5DAABCB1">
      <w:pPr>
        <w:pStyle w:val="20"/>
        <w:rPr>
          <w:rFonts w:hint="default" w:ascii="Times New Roman" w:hAnsi="Times New Roman" w:eastAsia="仿宋" w:cs="Times New Roman"/>
          <w:color w:val="auto"/>
          <w:sz w:val="36"/>
          <w:szCs w:val="36"/>
          <w:u w:val="single"/>
        </w:rPr>
      </w:pPr>
      <w:r>
        <w:rPr>
          <w:rFonts w:hint="default" w:ascii="Times New Roman" w:hAnsi="Times New Roman" w:eastAsia="仿宋" w:cs="Times New Roman"/>
          <w:color w:val="auto"/>
          <w:sz w:val="36"/>
          <w:szCs w:val="36"/>
        </w:rPr>
        <w:t>申报金额：</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36"/>
          <w:szCs w:val="36"/>
          <w:u w:val="single"/>
        </w:rPr>
        <w:t xml:space="preserve">                               </w:t>
      </w:r>
    </w:p>
    <w:p w14:paraId="210920EA">
      <w:pPr>
        <w:pStyle w:val="20"/>
        <w:rPr>
          <w:rFonts w:hint="default" w:ascii="Times New Roman" w:hAnsi="Times New Roman" w:eastAsia="仿宋" w:cs="Times New Roman"/>
          <w:color w:val="auto"/>
          <w:sz w:val="36"/>
          <w:szCs w:val="36"/>
        </w:rPr>
      </w:pPr>
    </w:p>
    <w:p w14:paraId="7CE9E22F">
      <w:pPr>
        <w:pStyle w:val="20"/>
        <w:rPr>
          <w:rFonts w:hint="default" w:ascii="Times New Roman" w:hAnsi="Times New Roman" w:eastAsia="仿宋" w:cs="Times New Roman"/>
          <w:color w:val="auto"/>
          <w:sz w:val="36"/>
          <w:szCs w:val="36"/>
          <w:u w:val="single"/>
        </w:rPr>
      </w:pPr>
      <w:r>
        <w:rPr>
          <w:rFonts w:hint="default" w:ascii="Times New Roman" w:hAnsi="Times New Roman" w:eastAsia="仿宋" w:cs="Times New Roman"/>
          <w:color w:val="auto"/>
          <w:sz w:val="36"/>
          <w:szCs w:val="36"/>
        </w:rPr>
        <w:t>项目负责人：</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36"/>
          <w:szCs w:val="36"/>
          <w:u w:val="single"/>
        </w:rPr>
        <w:t xml:space="preserve">                  </w:t>
      </w:r>
    </w:p>
    <w:p w14:paraId="3FC075A6">
      <w:pPr>
        <w:pStyle w:val="20"/>
        <w:rPr>
          <w:rFonts w:hint="default" w:ascii="Times New Roman" w:hAnsi="Times New Roman" w:eastAsia="仿宋" w:cs="Times New Roman"/>
          <w:color w:val="auto"/>
          <w:sz w:val="36"/>
          <w:szCs w:val="36"/>
        </w:rPr>
      </w:pPr>
    </w:p>
    <w:p w14:paraId="6BE84464">
      <w:pPr>
        <w:pStyle w:val="20"/>
        <w:rPr>
          <w:rFonts w:hint="default" w:ascii="Times New Roman" w:hAnsi="Times New Roman" w:eastAsia="仿宋" w:cs="Times New Roman"/>
          <w:color w:val="auto"/>
          <w:sz w:val="36"/>
          <w:szCs w:val="36"/>
          <w:lang w:val="en-US" w:eastAsia="zh-CN"/>
        </w:rPr>
      </w:pPr>
      <w:r>
        <w:rPr>
          <w:rFonts w:hint="default" w:ascii="Times New Roman" w:hAnsi="Times New Roman" w:eastAsia="仿宋" w:cs="Times New Roman"/>
          <w:color w:val="auto"/>
          <w:sz w:val="36"/>
          <w:szCs w:val="36"/>
        </w:rPr>
        <w:t>联系电话：</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p>
    <w:p w14:paraId="2432C2E6">
      <w:pPr>
        <w:pStyle w:val="20"/>
        <w:rPr>
          <w:rFonts w:hint="default" w:ascii="Times New Roman" w:hAnsi="Times New Roman" w:eastAsia="仿宋" w:cs="Times New Roman"/>
          <w:color w:val="auto"/>
          <w:sz w:val="36"/>
          <w:szCs w:val="36"/>
        </w:rPr>
      </w:pPr>
    </w:p>
    <w:p w14:paraId="32A034EA">
      <w:pPr>
        <w:pStyle w:val="20"/>
        <w:rPr>
          <w:rFonts w:hint="default" w:ascii="Times New Roman" w:hAnsi="Times New Roman" w:eastAsia="仿宋" w:cs="Times New Roman"/>
          <w:color w:val="auto"/>
          <w:sz w:val="44"/>
          <w:szCs w:val="44"/>
          <w:u w:val="single"/>
          <w:lang w:val="en-US" w:eastAsia="zh-CN"/>
        </w:rPr>
      </w:pPr>
      <w:r>
        <w:rPr>
          <w:rFonts w:hint="default" w:ascii="Times New Roman" w:hAnsi="Times New Roman" w:eastAsia="仿宋" w:cs="Times New Roman"/>
          <w:color w:val="auto"/>
          <w:sz w:val="36"/>
          <w:szCs w:val="36"/>
        </w:rPr>
        <w:t>申报日期：</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36"/>
          <w:szCs w:val="36"/>
          <w:u w:val="single"/>
        </w:rPr>
        <w:t xml:space="preserve">                        </w:t>
      </w:r>
      <w:r>
        <w:rPr>
          <w:rFonts w:hint="default" w:ascii="Times New Roman" w:hAnsi="Times New Roman" w:eastAsia="仿宋" w:cs="Times New Roman"/>
          <w:color w:val="auto"/>
          <w:sz w:val="36"/>
          <w:szCs w:val="36"/>
          <w:u w:val="single"/>
          <w:lang w:val="en-US" w:eastAsia="zh-CN"/>
        </w:rPr>
        <w:t xml:space="preserve"> </w:t>
      </w:r>
      <w:r>
        <w:rPr>
          <w:rFonts w:hint="default" w:ascii="Times New Roman" w:hAnsi="Times New Roman" w:eastAsia="仿宋" w:cs="Times New Roman"/>
          <w:color w:val="auto"/>
          <w:sz w:val="44"/>
          <w:szCs w:val="44"/>
          <w:u w:val="single"/>
          <w:lang w:val="en-US" w:eastAsia="zh-CN"/>
        </w:rPr>
        <w:t xml:space="preserve">   </w:t>
      </w:r>
    </w:p>
    <w:p w14:paraId="4608FD43">
      <w:pPr>
        <w:pStyle w:val="2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1、项目申报单位概况</w:t>
      </w:r>
    </w:p>
    <w:p w14:paraId="089C739A">
      <w:pPr>
        <w:pStyle w:val="20"/>
        <w:rPr>
          <w:rFonts w:hint="default" w:ascii="Times New Roman" w:hAnsi="Times New Roman" w:eastAsia="仿宋" w:cs="Times New Roman"/>
          <w:color w:val="auto"/>
          <w:sz w:val="32"/>
          <w:szCs w:val="32"/>
          <w:u w:val="none"/>
        </w:rPr>
      </w:pPr>
      <w:r>
        <w:rPr>
          <w:rFonts w:hint="default" w:ascii="Times New Roman" w:hAnsi="Times New Roman" w:eastAsia="仿宋" w:cs="Times New Roman"/>
          <w:b/>
          <w:bCs/>
          <w:color w:val="auto"/>
          <w:sz w:val="32"/>
          <w:szCs w:val="32"/>
        </w:rPr>
        <w:t>（1）单位概况</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u w:val="none"/>
        </w:rPr>
        <w:t xml:space="preserve">  </w:t>
      </w:r>
    </w:p>
    <w:p w14:paraId="2EB1B4FA">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单位名称</w:t>
      </w:r>
      <w:r>
        <w:rPr>
          <w:rFonts w:hint="default" w:ascii="Times New Roman" w:hAnsi="Times New Roman" w:eastAsia="仿宋" w:cs="Times New Roman"/>
          <w:color w:val="auto"/>
          <w:sz w:val="32"/>
          <w:szCs w:val="32"/>
          <w:lang w:eastAsia="zh-CN"/>
        </w:rPr>
        <w:t>：</w:t>
      </w:r>
    </w:p>
    <w:p w14:paraId="23EA8769">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村集体</w:t>
      </w:r>
      <w:r>
        <w:rPr>
          <w:rFonts w:hint="default" w:ascii="Times New Roman" w:hAnsi="Times New Roman" w:eastAsia="仿宋" w:cs="Times New Roman"/>
          <w:color w:val="auto"/>
          <w:sz w:val="32"/>
          <w:szCs w:val="32"/>
        </w:rPr>
        <w:t>负责人</w:t>
      </w:r>
      <w:r>
        <w:rPr>
          <w:rFonts w:hint="default" w:ascii="Times New Roman" w:hAnsi="Times New Roman" w:eastAsia="仿宋" w:cs="Times New Roman"/>
          <w:color w:val="auto"/>
          <w:sz w:val="32"/>
          <w:szCs w:val="32"/>
          <w:lang w:eastAsia="zh-CN"/>
        </w:rPr>
        <w:t>：</w:t>
      </w:r>
    </w:p>
    <w:p w14:paraId="4DCE06E4">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电话</w:t>
      </w:r>
      <w:r>
        <w:rPr>
          <w:rFonts w:hint="default" w:ascii="Times New Roman" w:hAnsi="Times New Roman" w:eastAsia="仿宋" w:cs="Times New Roman"/>
          <w:color w:val="auto"/>
          <w:sz w:val="32"/>
          <w:szCs w:val="32"/>
          <w:lang w:eastAsia="zh-CN"/>
        </w:rPr>
        <w:t>：</w:t>
      </w:r>
    </w:p>
    <w:p w14:paraId="42373394">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地址</w:t>
      </w:r>
      <w:r>
        <w:rPr>
          <w:rFonts w:hint="default" w:ascii="Times New Roman" w:hAnsi="Times New Roman" w:eastAsia="仿宋" w:cs="Times New Roman"/>
          <w:color w:val="auto"/>
          <w:sz w:val="32"/>
          <w:szCs w:val="32"/>
          <w:lang w:eastAsia="zh-CN"/>
        </w:rPr>
        <w:t>：</w:t>
      </w:r>
    </w:p>
    <w:p w14:paraId="2D142C98">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(2) 基础条件</w:t>
      </w:r>
      <w:r>
        <w:rPr>
          <w:rFonts w:hint="default" w:ascii="Times New Roman" w:hAnsi="Times New Roman" w:eastAsia="仿宋" w:cs="Times New Roman"/>
          <w:b/>
          <w:bCs/>
          <w:color w:val="auto"/>
          <w:sz w:val="32"/>
          <w:szCs w:val="32"/>
          <w:lang w:eastAsia="zh-CN"/>
        </w:rPr>
        <w:t>：</w:t>
      </w:r>
    </w:p>
    <w:p w14:paraId="1FE9268C">
      <w:pPr>
        <w:pStyle w:val="20"/>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eastAsia="zh-CN"/>
        </w:rPr>
        <w:t>（例）：XX村基本情况，</w:t>
      </w:r>
      <w:r>
        <w:rPr>
          <w:rFonts w:hint="eastAsia" w:ascii="Times New Roman" w:hAnsi="Times New Roman" w:eastAsia="仿宋" w:cs="Times New Roman"/>
          <w:b w:val="0"/>
          <w:bCs w:val="0"/>
          <w:color w:val="auto"/>
          <w:sz w:val="32"/>
          <w:szCs w:val="32"/>
          <w:lang w:eastAsia="zh-CN"/>
        </w:rPr>
        <w:t>村“两委”</w:t>
      </w:r>
      <w:r>
        <w:rPr>
          <w:rFonts w:hint="default" w:ascii="Times New Roman" w:hAnsi="Times New Roman" w:eastAsia="仿宋" w:cs="Times New Roman"/>
          <w:b w:val="0"/>
          <w:bCs w:val="0"/>
          <w:color w:val="auto"/>
          <w:sz w:val="32"/>
          <w:szCs w:val="32"/>
          <w:lang w:eastAsia="zh-CN"/>
        </w:rPr>
        <w:t>人员情况，整村粮食作物水稻种植情况</w:t>
      </w:r>
      <w:r>
        <w:rPr>
          <w:rFonts w:hint="default" w:ascii="Times New Roman" w:hAnsi="Times New Roman" w:eastAsia="仿宋" w:cs="Times New Roman"/>
          <w:color w:val="auto"/>
          <w:sz w:val="32"/>
          <w:szCs w:val="32"/>
          <w:lang w:eastAsia="zh-CN"/>
        </w:rPr>
        <w:t>。现有水稻种植</w:t>
      </w:r>
      <w:r>
        <w:rPr>
          <w:rFonts w:hint="default" w:ascii="Times New Roman" w:hAnsi="Times New Roman" w:eastAsia="仿宋" w:cs="Times New Roman"/>
          <w:color w:val="auto"/>
          <w:sz w:val="32"/>
          <w:szCs w:val="32"/>
        </w:rPr>
        <w:t>合作社</w:t>
      </w:r>
      <w:r>
        <w:rPr>
          <w:rFonts w:hint="default" w:ascii="Times New Roman" w:hAnsi="Times New Roman" w:eastAsia="仿宋" w:cs="Times New Roman"/>
          <w:color w:val="auto"/>
          <w:sz w:val="32"/>
          <w:szCs w:val="32"/>
          <w:lang w:eastAsia="zh-CN"/>
        </w:rPr>
        <w:t>、农机合作社、社会化服务组织情况，村集体及全体村民</w:t>
      </w:r>
      <w:r>
        <w:rPr>
          <w:rFonts w:hint="default" w:ascii="Times New Roman" w:hAnsi="Times New Roman" w:eastAsia="仿宋" w:cs="Times New Roman"/>
          <w:color w:val="auto"/>
          <w:sz w:val="32"/>
          <w:szCs w:val="32"/>
        </w:rPr>
        <w:t>积极履行社会义务</w:t>
      </w:r>
      <w:r>
        <w:rPr>
          <w:rFonts w:hint="default" w:ascii="Times New Roman" w:hAnsi="Times New Roman" w:eastAsia="仿宋" w:cs="Times New Roman"/>
          <w:color w:val="auto"/>
          <w:sz w:val="32"/>
          <w:szCs w:val="32"/>
          <w:lang w:eastAsia="zh-CN"/>
        </w:rPr>
        <w:t>，支持</w:t>
      </w:r>
      <w:r>
        <w:rPr>
          <w:rFonts w:hint="default" w:ascii="Times New Roman" w:hAnsi="Times New Roman" w:eastAsia="仿宋" w:cs="Times New Roman"/>
          <w:color w:val="auto"/>
          <w:sz w:val="32"/>
          <w:szCs w:val="32"/>
          <w:lang w:val="en-US" w:eastAsia="zh-CN"/>
        </w:rPr>
        <w:t>稳粮保供贡献自身力量情况。</w:t>
      </w:r>
    </w:p>
    <w:p w14:paraId="27BF1A48">
      <w:pPr>
        <w:pStyle w:val="2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（3）202</w:t>
      </w:r>
      <w:r>
        <w:rPr>
          <w:rFonts w:hint="default" w:ascii="Times New Roman" w:hAnsi="Times New Roman" w:eastAsia="仿宋" w:cs="Times New Roman"/>
          <w:b/>
          <w:bCs/>
          <w:color w:val="auto"/>
          <w:sz w:val="32"/>
          <w:szCs w:val="32"/>
          <w:lang w:val="en-US" w:eastAsia="zh-CN"/>
        </w:rPr>
        <w:t>3</w:t>
      </w:r>
      <w:r>
        <w:rPr>
          <w:rFonts w:hint="default" w:ascii="Times New Roman" w:hAnsi="Times New Roman" w:eastAsia="仿宋" w:cs="Times New Roman"/>
          <w:b/>
          <w:bCs/>
          <w:color w:val="auto"/>
          <w:sz w:val="32"/>
          <w:szCs w:val="32"/>
        </w:rPr>
        <w:t>年度</w:t>
      </w:r>
      <w:r>
        <w:rPr>
          <w:rFonts w:hint="default" w:ascii="Times New Roman" w:hAnsi="Times New Roman" w:eastAsia="仿宋" w:cs="Times New Roman"/>
          <w:b/>
          <w:bCs/>
          <w:color w:val="auto"/>
          <w:sz w:val="32"/>
          <w:szCs w:val="32"/>
          <w:lang w:eastAsia="zh-CN"/>
        </w:rPr>
        <w:t>水稻种植</w:t>
      </w:r>
      <w:r>
        <w:rPr>
          <w:rFonts w:hint="default" w:ascii="Times New Roman" w:hAnsi="Times New Roman" w:eastAsia="仿宋" w:cs="Times New Roman"/>
          <w:b/>
          <w:bCs/>
          <w:color w:val="auto"/>
          <w:sz w:val="32"/>
          <w:szCs w:val="32"/>
        </w:rPr>
        <w:t>基础施肥情况：</w:t>
      </w:r>
    </w:p>
    <w:p w14:paraId="0CECD507">
      <w:pPr>
        <w:pStyle w:val="20"/>
        <w:rPr>
          <w:rFonts w:hint="default" w:ascii="Times New Roman" w:hAnsi="Times New Roman" w:eastAsia="仿宋" w:cs="Times New Roman"/>
          <w:color w:val="auto"/>
          <w:sz w:val="32"/>
          <w:szCs w:val="32"/>
        </w:rPr>
      </w:pPr>
    </w:p>
    <w:p w14:paraId="57511B17">
      <w:pPr>
        <w:pStyle w:val="20"/>
        <w:numPr>
          <w:ilvl w:val="0"/>
          <w:numId w:val="2"/>
        </w:numPr>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项目申报建设内容</w:t>
      </w:r>
    </w:p>
    <w:p w14:paraId="10ED244B">
      <w:pPr>
        <w:pStyle w:val="20"/>
        <w:numPr>
          <w:ilvl w:val="0"/>
          <w:numId w:val="0"/>
        </w:numPr>
        <w:ind w:left="640" w:hanging="640" w:hangingChars="200"/>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bCs w:val="0"/>
          <w:color w:val="auto"/>
          <w:sz w:val="32"/>
          <w:szCs w:val="32"/>
          <w:lang w:val="en-US" w:eastAsia="zh-CN"/>
        </w:rPr>
        <w:t xml:space="preserve"> 2024年度示范的技术模式：</w:t>
      </w:r>
    </w:p>
    <w:p w14:paraId="34CB7523">
      <w:pPr>
        <w:pStyle w:val="20"/>
        <w:numPr>
          <w:ilvl w:val="0"/>
          <w:numId w:val="0"/>
        </w:numPr>
        <w:ind w:left="640" w:hanging="643" w:hangingChars="200"/>
        <w:rPr>
          <w:rFonts w:hint="default" w:ascii="Times New Roman" w:hAnsi="Times New Roman" w:eastAsia="仿宋" w:cs="Times New Roman"/>
          <w:b/>
          <w:bCs w:val="0"/>
          <w:color w:val="auto"/>
          <w:sz w:val="32"/>
          <w:szCs w:val="32"/>
          <w:lang w:val="en-US" w:eastAsia="zh-CN"/>
        </w:rPr>
      </w:pPr>
    </w:p>
    <w:p w14:paraId="596C8B31">
      <w:pPr>
        <w:pStyle w:val="20"/>
        <w:numPr>
          <w:ilvl w:val="0"/>
          <w:numId w:val="0"/>
        </w:numPr>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3、预期达到经济、生态、社会效益和化肥减量增效目标</w:t>
      </w:r>
    </w:p>
    <w:p w14:paraId="73A0A872">
      <w:pPr>
        <w:pStyle w:val="2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（1）经济效益</w:t>
      </w:r>
      <w:r>
        <w:rPr>
          <w:rFonts w:hint="default" w:ascii="Times New Roman" w:hAnsi="Times New Roman" w:eastAsia="仿宋" w:cs="Times New Roman"/>
          <w:color w:val="auto"/>
          <w:sz w:val="32"/>
          <w:szCs w:val="32"/>
          <w:lang w:eastAsia="zh-CN"/>
        </w:rPr>
        <w:t>：</w:t>
      </w:r>
    </w:p>
    <w:p w14:paraId="4E44A59E">
      <w:pPr>
        <w:pStyle w:val="2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(2) 生态效益：</w:t>
      </w:r>
    </w:p>
    <w:p w14:paraId="7B4E40B7">
      <w:pPr>
        <w:pStyle w:val="2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(3) 社会效益：</w:t>
      </w:r>
    </w:p>
    <w:p w14:paraId="41702B50">
      <w:pPr>
        <w:pStyle w:val="2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（4）化肥减量增效目标：</w:t>
      </w:r>
    </w:p>
    <w:p w14:paraId="4F7C97A1">
      <w:pPr>
        <w:pStyle w:val="2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4、资金投入概算</w:t>
      </w:r>
    </w:p>
    <w:p w14:paraId="5CA865C9">
      <w:pPr>
        <w:pStyle w:val="2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（1）项目总投资及资金来源</w:t>
      </w:r>
    </w:p>
    <w:p w14:paraId="28FB31A6">
      <w:pPr>
        <w:pStyle w:val="20"/>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项目总投资：</w:t>
      </w:r>
    </w:p>
    <w:p w14:paraId="495D72C0">
      <w:pPr>
        <w:pStyle w:val="20"/>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lang w:val="en-US" w:eastAsia="zh-CN"/>
        </w:rPr>
        <w:t>资金来源：</w:t>
      </w:r>
    </w:p>
    <w:p w14:paraId="04436F7E">
      <w:pPr>
        <w:pStyle w:val="20"/>
        <w:numPr>
          <w:ilvl w:val="0"/>
          <w:numId w:val="3"/>
        </w:num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资金具体用途和投资标准</w:t>
      </w:r>
    </w:p>
    <w:p w14:paraId="145658FB">
      <w:pPr>
        <w:pStyle w:val="20"/>
        <w:numPr>
          <w:ilvl w:val="0"/>
          <w:numId w:val="0"/>
        </w:num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用途：</w:t>
      </w:r>
    </w:p>
    <w:p w14:paraId="10B36FD6">
      <w:pPr>
        <w:pStyle w:val="20"/>
        <w:numPr>
          <w:ilvl w:val="0"/>
          <w:numId w:val="0"/>
        </w:numPr>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投资标准：</w:t>
      </w:r>
    </w:p>
    <w:p w14:paraId="04FD7C92">
      <w:pPr>
        <w:pStyle w:val="20"/>
        <w:numPr>
          <w:ilvl w:val="0"/>
          <w:numId w:val="4"/>
        </w:num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申请中央项目资金及资金使用环节</w:t>
      </w:r>
      <w:r>
        <w:rPr>
          <w:rFonts w:hint="default" w:ascii="Times New Roman" w:hAnsi="Times New Roman" w:eastAsia="仿宋" w:cs="Times New Roman"/>
          <w:color w:val="auto"/>
          <w:sz w:val="32"/>
          <w:szCs w:val="32"/>
          <w:lang w:eastAsia="zh-CN"/>
        </w:rPr>
        <w:t>：</w:t>
      </w:r>
    </w:p>
    <w:p w14:paraId="7E9EF1DF">
      <w:pPr>
        <w:pStyle w:val="2"/>
        <w:jc w:val="both"/>
        <w:rPr>
          <w:rFonts w:hint="default" w:ascii="Times New Roman" w:hAnsi="Times New Roman" w:cs="Times New Roman"/>
          <w:color w:val="auto"/>
        </w:rPr>
      </w:pPr>
    </w:p>
    <w:p w14:paraId="2DB8B66B">
      <w:pPr>
        <w:pStyle w:val="2"/>
        <w:rPr>
          <w:rFonts w:hint="default" w:ascii="Times New Roman" w:hAnsi="Times New Roman" w:eastAsia="方正黑体_GBK" w:cs="Times New Roman"/>
          <w:color w:val="auto"/>
          <w:sz w:val="32"/>
          <w:szCs w:val="32"/>
        </w:rPr>
      </w:pPr>
    </w:p>
    <w:p w14:paraId="37C44076">
      <w:pPr>
        <w:rPr>
          <w:rFonts w:hint="default" w:ascii="Times New Roman" w:hAnsi="Times New Roman" w:eastAsia="方正黑体_GBK" w:cs="Times New Roman"/>
          <w:color w:val="auto"/>
          <w:sz w:val="32"/>
          <w:szCs w:val="32"/>
        </w:rPr>
      </w:pPr>
    </w:p>
    <w:p w14:paraId="3A820E04">
      <w:pPr>
        <w:pStyle w:val="2"/>
        <w:rPr>
          <w:rFonts w:hint="default" w:ascii="Times New Roman" w:hAnsi="Times New Roman" w:cs="Times New Roman"/>
          <w:color w:val="auto"/>
        </w:rPr>
      </w:pPr>
    </w:p>
    <w:p w14:paraId="4C130CCD">
      <w:pPr>
        <w:rPr>
          <w:rFonts w:hint="default" w:ascii="Times New Roman" w:hAnsi="Times New Roman" w:cs="Times New Roman"/>
          <w:color w:val="auto"/>
        </w:rPr>
      </w:pPr>
    </w:p>
    <w:p w14:paraId="2E031573">
      <w:pPr>
        <w:pStyle w:val="2"/>
        <w:rPr>
          <w:rFonts w:hint="default" w:ascii="Times New Roman" w:hAnsi="Times New Roman" w:cs="Times New Roman"/>
        </w:rPr>
      </w:pPr>
    </w:p>
    <w:p w14:paraId="448A0300">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lang w:val="en-US" w:eastAsia="zh-CN"/>
        </w:rPr>
      </w:pPr>
    </w:p>
    <w:p w14:paraId="042D773A">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lang w:val="en-US" w:eastAsia="zh-CN"/>
        </w:rPr>
      </w:pPr>
    </w:p>
    <w:p w14:paraId="39C5CC0B">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sz w:val="32"/>
          <w:szCs w:val="32"/>
        </w:rPr>
      </w:pPr>
    </w:p>
    <w:p w14:paraId="26B93679">
      <w:pPr>
        <w:keepNext w:val="0"/>
        <w:keepLines w:val="0"/>
        <w:pageBreakBefore w:val="0"/>
        <w:kinsoku/>
        <w:overflowPunct/>
        <w:topLinePunct w:val="0"/>
        <w:bidi w:val="0"/>
        <w:spacing w:line="594" w:lineRule="exact"/>
        <w:ind w:left="0" w:left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3</w:t>
      </w:r>
    </w:p>
    <w:p w14:paraId="6C6F7C10">
      <w:pPr>
        <w:keepNext w:val="0"/>
        <w:keepLines w:val="0"/>
        <w:pageBreakBefore w:val="0"/>
        <w:tabs>
          <w:tab w:val="left" w:pos="6300"/>
        </w:tabs>
        <w:kinsoku/>
        <w:overflowPunct/>
        <w:topLinePunct w:val="0"/>
        <w:bidi w:val="0"/>
        <w:adjustRightInd w:val="0"/>
        <w:snapToGrid w:val="0"/>
        <w:spacing w:line="594" w:lineRule="exact"/>
        <w:ind w:left="0" w:left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项目实施</w:t>
      </w:r>
      <w:r>
        <w:rPr>
          <w:rFonts w:hint="default" w:ascii="Times New Roman" w:hAnsi="Times New Roman" w:eastAsia="方正小标宋_GBK" w:cs="Times New Roman"/>
          <w:color w:val="auto"/>
          <w:sz w:val="44"/>
          <w:szCs w:val="44"/>
        </w:rPr>
        <w:t>承诺书</w:t>
      </w:r>
    </w:p>
    <w:p w14:paraId="10A3D657">
      <w:pPr>
        <w:keepNext w:val="0"/>
        <w:keepLines w:val="0"/>
        <w:pageBreakBefore w:val="0"/>
        <w:tabs>
          <w:tab w:val="left" w:pos="6300"/>
        </w:tabs>
        <w:kinsoku/>
        <w:overflowPunct/>
        <w:topLinePunct w:val="0"/>
        <w:bidi w:val="0"/>
        <w:adjustRightInd w:val="0"/>
        <w:snapToGrid w:val="0"/>
        <w:spacing w:line="594" w:lineRule="exact"/>
        <w:rPr>
          <w:rFonts w:hint="default" w:ascii="Times New Roman" w:hAnsi="Times New Roman" w:eastAsia="方正仿宋_GBK" w:cs="Times New Roman"/>
          <w:color w:val="auto"/>
          <w:sz w:val="32"/>
          <w:szCs w:val="32"/>
        </w:rPr>
      </w:pPr>
    </w:p>
    <w:p w14:paraId="7D2E2380">
      <w:pPr>
        <w:keepNext w:val="0"/>
        <w:keepLines w:val="0"/>
        <w:pageBreakBefore w:val="0"/>
        <w:tabs>
          <w:tab w:val="left" w:pos="6300"/>
        </w:tabs>
        <w:kinsoku/>
        <w:overflowPunct/>
        <w:topLinePunct w:val="0"/>
        <w:bidi w:val="0"/>
        <w:adjustRightInd w:val="0"/>
        <w:snapToGrid w:val="0"/>
        <w:spacing w:line="594" w:lineRule="exact"/>
        <w:ind w:left="0" w:left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区农业农村委：</w:t>
      </w:r>
    </w:p>
    <w:p w14:paraId="4A2D4D10">
      <w:pPr>
        <w:keepNext w:val="0"/>
        <w:keepLines w:val="0"/>
        <w:pageBreakBefore w:val="0"/>
        <w:tabs>
          <w:tab w:val="left" w:pos="6300"/>
        </w:tabs>
        <w:kinsoku/>
        <w:overflowPunct/>
        <w:topLinePunct w:val="0"/>
        <w:bidi w:val="0"/>
        <w:adjustRightInd w:val="0"/>
        <w:snapToGrid w:val="0"/>
        <w:spacing w:line="594"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我单位在申报大足区202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项目中，郑重承诺：三年内无不良信用记录和涉税违法行为，未列入信用中国网站（www.creditchina.gov.cn）“失信被执行人”“重大税收违法案件当事人名单”中；主营产品符合国家产业政策、环保政策和质量管理标准体系；近两年内未出现产品质量安全事件；对提交各项材料的真实性、有效性负责；保证按照方案时间节点完成建设内容。我方对以上承诺负全部法律责任。</w:t>
      </w:r>
    </w:p>
    <w:p w14:paraId="6830ACD4">
      <w:pPr>
        <w:keepNext w:val="0"/>
        <w:keepLines w:val="0"/>
        <w:pageBreakBefore w:val="0"/>
        <w:tabs>
          <w:tab w:val="left" w:pos="6300"/>
        </w:tabs>
        <w:kinsoku/>
        <w:overflowPunct/>
        <w:topLinePunct w:val="0"/>
        <w:bidi w:val="0"/>
        <w:adjustRightInd w:val="0"/>
        <w:snapToGrid w:val="0"/>
        <w:spacing w:line="594" w:lineRule="exact"/>
        <w:ind w:left="0" w:leftChars="0"/>
        <w:rPr>
          <w:rFonts w:hint="default" w:ascii="Times New Roman" w:hAnsi="Times New Roman" w:eastAsia="方正仿宋_GBK" w:cs="Times New Roman"/>
          <w:color w:val="auto"/>
          <w:sz w:val="32"/>
          <w:szCs w:val="32"/>
        </w:rPr>
      </w:pPr>
    </w:p>
    <w:p w14:paraId="5DE515F6">
      <w:pPr>
        <w:keepNext w:val="0"/>
        <w:keepLines w:val="0"/>
        <w:pageBreakBefore w:val="0"/>
        <w:tabs>
          <w:tab w:val="left" w:pos="6300"/>
        </w:tabs>
        <w:kinsoku/>
        <w:wordWrap w:val="0"/>
        <w:overflowPunct/>
        <w:topLinePunct w:val="0"/>
        <w:bidi w:val="0"/>
        <w:adjustRightInd w:val="0"/>
        <w:snapToGrid w:val="0"/>
        <w:spacing w:line="594" w:lineRule="exact"/>
        <w:ind w:left="0" w:leftChars="0" w:firstLine="57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申报单位名称（盖章）：           </w:t>
      </w:r>
    </w:p>
    <w:p w14:paraId="0A07DCBC">
      <w:pPr>
        <w:pStyle w:val="4"/>
        <w:keepNext w:val="0"/>
        <w:keepLines w:val="0"/>
        <w:pageBreakBefore w:val="0"/>
        <w:kinsoku/>
        <w:wordWrap w:val="0"/>
        <w:overflowPunct/>
        <w:topLinePunct w:val="0"/>
        <w:bidi w:val="0"/>
        <w:adjustRightInd w:val="0"/>
        <w:snapToGrid w:val="0"/>
        <w:spacing w:after="0" w:line="594" w:lineRule="exact"/>
        <w:ind w:left="0" w:leftChars="0" w:firstLine="3520" w:firstLineChars="1100"/>
        <w:jc w:val="right"/>
        <w:rPr>
          <w:rFonts w:hint="default" w:ascii="Times New Roman" w:hAnsi="Times New Roman" w:eastAsia="方正仿宋_GBK" w:cs="Times New Roman"/>
          <w:color w:val="auto"/>
          <w:sz w:val="32"/>
          <w:szCs w:val="32"/>
        </w:rPr>
      </w:pPr>
    </w:p>
    <w:p w14:paraId="26880296">
      <w:pPr>
        <w:pStyle w:val="4"/>
        <w:keepNext w:val="0"/>
        <w:keepLines w:val="0"/>
        <w:pageBreakBefore w:val="0"/>
        <w:kinsoku/>
        <w:wordWrap w:val="0"/>
        <w:overflowPunct/>
        <w:topLinePunct w:val="0"/>
        <w:bidi w:val="0"/>
        <w:adjustRightInd w:val="0"/>
        <w:snapToGrid w:val="0"/>
        <w:spacing w:after="0" w:line="594" w:lineRule="exact"/>
        <w:ind w:left="0" w:leftChars="0" w:firstLine="3520" w:firstLineChars="11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法定代表人（签名）：           </w:t>
      </w:r>
    </w:p>
    <w:p w14:paraId="1D748A94">
      <w:pPr>
        <w:keepNext w:val="0"/>
        <w:keepLines w:val="0"/>
        <w:pageBreakBefore w:val="0"/>
        <w:tabs>
          <w:tab w:val="left" w:pos="6300"/>
        </w:tabs>
        <w:kinsoku/>
        <w:wordWrap w:val="0"/>
        <w:overflowPunct/>
        <w:topLinePunct w:val="0"/>
        <w:bidi w:val="0"/>
        <w:adjustRightInd w:val="0"/>
        <w:snapToGrid w:val="0"/>
        <w:spacing w:line="594" w:lineRule="exact"/>
        <w:ind w:left="0" w:leftChars="0" w:firstLine="570"/>
        <w:jc w:val="right"/>
        <w:rPr>
          <w:rFonts w:hint="default" w:ascii="Times New Roman" w:hAnsi="Times New Roman" w:eastAsia="方正仿宋_GBK" w:cs="Times New Roman"/>
          <w:color w:val="auto"/>
          <w:sz w:val="32"/>
          <w:szCs w:val="32"/>
        </w:rPr>
      </w:pPr>
    </w:p>
    <w:p w14:paraId="24636815">
      <w:pPr>
        <w:keepNext w:val="0"/>
        <w:keepLines w:val="0"/>
        <w:pageBreakBefore w:val="0"/>
        <w:tabs>
          <w:tab w:val="left" w:pos="6300"/>
        </w:tabs>
        <w:kinsoku/>
        <w:wordWrap w:val="0"/>
        <w:overflowPunct/>
        <w:topLinePunct w:val="0"/>
        <w:bidi w:val="0"/>
        <w:adjustRightInd w:val="0"/>
        <w:snapToGrid w:val="0"/>
        <w:spacing w:line="594" w:lineRule="exact"/>
        <w:ind w:left="0" w:leftChars="0" w:firstLine="57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年   月   日          </w:t>
      </w:r>
    </w:p>
    <w:p w14:paraId="4A3A63EC">
      <w:pPr>
        <w:pStyle w:val="13"/>
        <w:keepNext w:val="0"/>
        <w:keepLines w:val="0"/>
        <w:pageBreakBefore w:val="0"/>
        <w:kinsoku/>
        <w:overflowPunct/>
        <w:topLinePunct w:val="0"/>
        <w:bidi w:val="0"/>
        <w:spacing w:line="594" w:lineRule="exact"/>
        <w:ind w:left="0" w:leftChars="0"/>
        <w:rPr>
          <w:rFonts w:hint="default" w:ascii="Times New Roman" w:hAnsi="Times New Roman" w:cs="Times New Roman"/>
          <w:color w:val="auto"/>
        </w:rPr>
      </w:pPr>
    </w:p>
    <w:p w14:paraId="6B6D82AF">
      <w:pPr>
        <w:pStyle w:val="13"/>
        <w:keepNext w:val="0"/>
        <w:keepLines w:val="0"/>
        <w:pageBreakBefore w:val="0"/>
        <w:widowControl w:val="0"/>
        <w:kinsoku/>
        <w:wordWrap/>
        <w:overflowPunct/>
        <w:topLinePunct w:val="0"/>
        <w:autoSpaceDE w:val="0"/>
        <w:autoSpaceDN w:val="0"/>
        <w:bidi w:val="0"/>
        <w:adjustRightInd w:val="0"/>
        <w:snapToGrid/>
        <w:spacing w:line="400" w:lineRule="exact"/>
        <w:ind w:left="0" w:leftChars="0"/>
        <w:textAlignment w:val="auto"/>
        <w:rPr>
          <w:rFonts w:hint="default" w:ascii="Times New Roman" w:hAnsi="Times New Roman" w:cs="Times New Roman"/>
          <w:color w:val="auto"/>
        </w:rPr>
      </w:pPr>
    </w:p>
    <w:p w14:paraId="099E5BA0">
      <w:pPr>
        <w:pStyle w:val="13"/>
        <w:keepNext w:val="0"/>
        <w:keepLines w:val="0"/>
        <w:pageBreakBefore w:val="0"/>
        <w:widowControl w:val="0"/>
        <w:kinsoku/>
        <w:wordWrap/>
        <w:overflowPunct/>
        <w:topLinePunct w:val="0"/>
        <w:autoSpaceDE w:val="0"/>
        <w:autoSpaceDN w:val="0"/>
        <w:bidi w:val="0"/>
        <w:adjustRightInd w:val="0"/>
        <w:snapToGrid/>
        <w:spacing w:line="400" w:lineRule="exact"/>
        <w:ind w:left="0" w:leftChars="0"/>
        <w:textAlignment w:val="auto"/>
        <w:rPr>
          <w:rFonts w:hint="default" w:ascii="Times New Roman" w:hAnsi="Times New Roman" w:cs="Times New Roman"/>
          <w:color w:val="auto"/>
        </w:rPr>
      </w:pPr>
    </w:p>
    <w:p w14:paraId="06A57B46">
      <w:pPr>
        <w:pStyle w:val="13"/>
        <w:keepNext w:val="0"/>
        <w:keepLines w:val="0"/>
        <w:pageBreakBefore w:val="0"/>
        <w:widowControl w:val="0"/>
        <w:kinsoku/>
        <w:wordWrap/>
        <w:overflowPunct/>
        <w:topLinePunct w:val="0"/>
        <w:autoSpaceDE w:val="0"/>
        <w:autoSpaceDN w:val="0"/>
        <w:bidi w:val="0"/>
        <w:adjustRightInd w:val="0"/>
        <w:snapToGrid/>
        <w:spacing w:line="400" w:lineRule="exact"/>
        <w:ind w:left="0" w:leftChars="0"/>
        <w:textAlignment w:val="auto"/>
        <w:rPr>
          <w:rFonts w:hint="default" w:ascii="Times New Roman" w:hAnsi="Times New Roman" w:cs="Times New Roman"/>
          <w:color w:val="auto"/>
        </w:rPr>
      </w:pPr>
    </w:p>
    <w:p w14:paraId="0B6A5BA0">
      <w:pPr>
        <w:pStyle w:val="13"/>
        <w:keepNext w:val="0"/>
        <w:keepLines w:val="0"/>
        <w:pageBreakBefore w:val="0"/>
        <w:pBdr>
          <w:top w:val="single" w:color="auto" w:sz="4" w:space="0"/>
          <w:bottom w:val="single" w:color="auto" w:sz="4" w:space="0"/>
        </w:pBdr>
        <w:kinsoku/>
        <w:overflowPunct/>
        <w:topLinePunct w:val="0"/>
        <w:bidi w:val="0"/>
        <w:spacing w:line="594" w:lineRule="exact"/>
        <w:ind w:left="0" w:leftChars="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重庆市大足区农业农村委员会办公室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日印发</w:t>
      </w: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3F1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F4CC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0F4CC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8741A"/>
    <w:multiLevelType w:val="singleLevel"/>
    <w:tmpl w:val="FF58741A"/>
    <w:lvl w:ilvl="0" w:tentative="0">
      <w:start w:val="3"/>
      <w:numFmt w:val="decimal"/>
      <w:suff w:val="nothing"/>
      <w:lvlText w:val="（%1）"/>
      <w:lvlJc w:val="left"/>
    </w:lvl>
  </w:abstractNum>
  <w:abstractNum w:abstractNumId="1">
    <w:nsid w:val="3DA73FD8"/>
    <w:multiLevelType w:val="singleLevel"/>
    <w:tmpl w:val="3DA73FD8"/>
    <w:lvl w:ilvl="0" w:tentative="0">
      <w:start w:val="2"/>
      <w:numFmt w:val="decimal"/>
      <w:suff w:val="nothing"/>
      <w:lvlText w:val="（%1）"/>
      <w:lvlJc w:val="left"/>
    </w:lvl>
  </w:abstractNum>
  <w:abstractNum w:abstractNumId="2">
    <w:nsid w:val="4DEAC413"/>
    <w:multiLevelType w:val="singleLevel"/>
    <w:tmpl w:val="4DEAC413"/>
    <w:lvl w:ilvl="0" w:tentative="0">
      <w:start w:val="1"/>
      <w:numFmt w:val="decimal"/>
      <w:suff w:val="space"/>
      <w:lvlText w:val="%1."/>
      <w:lvlJc w:val="left"/>
      <w:rPr>
        <w:rFonts w:hint="default"/>
        <w:color w:val="FF0000"/>
        <w:sz w:val="20"/>
        <w:szCs w:val="20"/>
      </w:rPr>
    </w:lvl>
  </w:abstractNum>
  <w:abstractNum w:abstractNumId="3">
    <w:nsid w:val="6442FF70"/>
    <w:multiLevelType w:val="singleLevel"/>
    <w:tmpl w:val="6442FF70"/>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DIzNDMyZDYzYThhN2IwMzIyOTBlNmMwMzY0NjEifQ=="/>
  </w:docVars>
  <w:rsids>
    <w:rsidRoot w:val="41295DF6"/>
    <w:rsid w:val="000C19D8"/>
    <w:rsid w:val="000C1A84"/>
    <w:rsid w:val="008830F4"/>
    <w:rsid w:val="00B976FB"/>
    <w:rsid w:val="00C26624"/>
    <w:rsid w:val="02C81760"/>
    <w:rsid w:val="02F05E51"/>
    <w:rsid w:val="048463C3"/>
    <w:rsid w:val="05681A7F"/>
    <w:rsid w:val="0AC05408"/>
    <w:rsid w:val="0AF8206A"/>
    <w:rsid w:val="0B8061C1"/>
    <w:rsid w:val="0B9F01C5"/>
    <w:rsid w:val="0BD27DED"/>
    <w:rsid w:val="0CDD71F7"/>
    <w:rsid w:val="0DCE6B40"/>
    <w:rsid w:val="0E372937"/>
    <w:rsid w:val="0E984418"/>
    <w:rsid w:val="10857989"/>
    <w:rsid w:val="10F215A4"/>
    <w:rsid w:val="132E255A"/>
    <w:rsid w:val="13A91BE1"/>
    <w:rsid w:val="14DC7D94"/>
    <w:rsid w:val="157078F4"/>
    <w:rsid w:val="15AD0EE0"/>
    <w:rsid w:val="16646893"/>
    <w:rsid w:val="172A6DB7"/>
    <w:rsid w:val="18EE52FD"/>
    <w:rsid w:val="196A2073"/>
    <w:rsid w:val="1ACC201F"/>
    <w:rsid w:val="1B58606A"/>
    <w:rsid w:val="1BDF85C1"/>
    <w:rsid w:val="1C780A1F"/>
    <w:rsid w:val="1DE026A3"/>
    <w:rsid w:val="1E264D14"/>
    <w:rsid w:val="1EF26B32"/>
    <w:rsid w:val="1F683B22"/>
    <w:rsid w:val="1F9A678D"/>
    <w:rsid w:val="21B75E11"/>
    <w:rsid w:val="21C11D05"/>
    <w:rsid w:val="21DA0A4C"/>
    <w:rsid w:val="223250A5"/>
    <w:rsid w:val="25404729"/>
    <w:rsid w:val="25873345"/>
    <w:rsid w:val="27AB0046"/>
    <w:rsid w:val="27E6717C"/>
    <w:rsid w:val="28001EE8"/>
    <w:rsid w:val="286E2AF5"/>
    <w:rsid w:val="28905C5A"/>
    <w:rsid w:val="2ACD2201"/>
    <w:rsid w:val="2C707634"/>
    <w:rsid w:val="2C8F5E2C"/>
    <w:rsid w:val="2CE84DBC"/>
    <w:rsid w:val="2D041676"/>
    <w:rsid w:val="2E224612"/>
    <w:rsid w:val="2EDDF8B7"/>
    <w:rsid w:val="2F4805A1"/>
    <w:rsid w:val="2FC26DE3"/>
    <w:rsid w:val="306C677B"/>
    <w:rsid w:val="31093CDB"/>
    <w:rsid w:val="310B1FB1"/>
    <w:rsid w:val="312A215B"/>
    <w:rsid w:val="31F60DF6"/>
    <w:rsid w:val="336F48CA"/>
    <w:rsid w:val="36EB413B"/>
    <w:rsid w:val="371928FB"/>
    <w:rsid w:val="379569C5"/>
    <w:rsid w:val="379B888C"/>
    <w:rsid w:val="38C840CF"/>
    <w:rsid w:val="3A237F34"/>
    <w:rsid w:val="3B6C57C0"/>
    <w:rsid w:val="3C644744"/>
    <w:rsid w:val="3D0201CC"/>
    <w:rsid w:val="3D803110"/>
    <w:rsid w:val="3D9BF52C"/>
    <w:rsid w:val="3DA90A50"/>
    <w:rsid w:val="3EED5B01"/>
    <w:rsid w:val="40280130"/>
    <w:rsid w:val="405C39B3"/>
    <w:rsid w:val="41295DF6"/>
    <w:rsid w:val="42982D30"/>
    <w:rsid w:val="42B67632"/>
    <w:rsid w:val="43A85B37"/>
    <w:rsid w:val="443164E6"/>
    <w:rsid w:val="44A4069C"/>
    <w:rsid w:val="468C02BB"/>
    <w:rsid w:val="46C06CDB"/>
    <w:rsid w:val="47A2301A"/>
    <w:rsid w:val="48381158"/>
    <w:rsid w:val="48580F04"/>
    <w:rsid w:val="490E2E80"/>
    <w:rsid w:val="4D2B784D"/>
    <w:rsid w:val="4F507DCE"/>
    <w:rsid w:val="4F74239C"/>
    <w:rsid w:val="4FCD042A"/>
    <w:rsid w:val="4FCD667C"/>
    <w:rsid w:val="502D41E9"/>
    <w:rsid w:val="502F3874"/>
    <w:rsid w:val="51E732F9"/>
    <w:rsid w:val="525941F7"/>
    <w:rsid w:val="545234DD"/>
    <w:rsid w:val="545C3B2A"/>
    <w:rsid w:val="54FF00EB"/>
    <w:rsid w:val="553A7F5B"/>
    <w:rsid w:val="5570236F"/>
    <w:rsid w:val="55AF36C9"/>
    <w:rsid w:val="56382DF9"/>
    <w:rsid w:val="57212B0E"/>
    <w:rsid w:val="579C0F7C"/>
    <w:rsid w:val="579E7BAE"/>
    <w:rsid w:val="57D35531"/>
    <w:rsid w:val="58543C7C"/>
    <w:rsid w:val="5ADA3B55"/>
    <w:rsid w:val="5B0C227D"/>
    <w:rsid w:val="5BC51719"/>
    <w:rsid w:val="5C6A7000"/>
    <w:rsid w:val="5CD11F67"/>
    <w:rsid w:val="5D070A92"/>
    <w:rsid w:val="5DE2685B"/>
    <w:rsid w:val="5E930BA2"/>
    <w:rsid w:val="5EC40E9A"/>
    <w:rsid w:val="5F4070E6"/>
    <w:rsid w:val="5FF5757D"/>
    <w:rsid w:val="606D2C19"/>
    <w:rsid w:val="614E6EF1"/>
    <w:rsid w:val="623A400D"/>
    <w:rsid w:val="625E41CB"/>
    <w:rsid w:val="62AE6C7C"/>
    <w:rsid w:val="657270DB"/>
    <w:rsid w:val="66EA051F"/>
    <w:rsid w:val="67065B78"/>
    <w:rsid w:val="67540910"/>
    <w:rsid w:val="678037FE"/>
    <w:rsid w:val="67EB4595"/>
    <w:rsid w:val="6AD246EE"/>
    <w:rsid w:val="6B5B7076"/>
    <w:rsid w:val="6C0B6F31"/>
    <w:rsid w:val="6C3D34BD"/>
    <w:rsid w:val="6CE10E92"/>
    <w:rsid w:val="6DAB3516"/>
    <w:rsid w:val="6E407BC1"/>
    <w:rsid w:val="6E7B1596"/>
    <w:rsid w:val="6EBD13FD"/>
    <w:rsid w:val="6EE307BE"/>
    <w:rsid w:val="6F7F36E4"/>
    <w:rsid w:val="70035EF4"/>
    <w:rsid w:val="71333A0D"/>
    <w:rsid w:val="717E717C"/>
    <w:rsid w:val="71871F17"/>
    <w:rsid w:val="718F14DE"/>
    <w:rsid w:val="74D40CA5"/>
    <w:rsid w:val="761F675E"/>
    <w:rsid w:val="76380237"/>
    <w:rsid w:val="76564440"/>
    <w:rsid w:val="7666684C"/>
    <w:rsid w:val="76C76EC0"/>
    <w:rsid w:val="79FB3162"/>
    <w:rsid w:val="7A0348C4"/>
    <w:rsid w:val="7A2F7467"/>
    <w:rsid w:val="7A903F85"/>
    <w:rsid w:val="7AA52FDE"/>
    <w:rsid w:val="7E3141CC"/>
    <w:rsid w:val="7EE3B564"/>
    <w:rsid w:val="7F951F6F"/>
    <w:rsid w:val="7FB5B81D"/>
    <w:rsid w:val="7FCF0B28"/>
    <w:rsid w:val="B9CB3BAF"/>
    <w:rsid w:val="C7FF86A1"/>
    <w:rsid w:val="CEEF852F"/>
    <w:rsid w:val="DAF7BD66"/>
    <w:rsid w:val="DFD7DE10"/>
    <w:rsid w:val="DFF89318"/>
    <w:rsid w:val="E7A358AC"/>
    <w:rsid w:val="EDD7CFEE"/>
    <w:rsid w:val="EFFB19B4"/>
    <w:rsid w:val="F2EE4426"/>
    <w:rsid w:val="F7B331B8"/>
    <w:rsid w:val="FDC75821"/>
    <w:rsid w:val="FEB83B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napToGrid w:val="0"/>
      <w:spacing w:beforeLines="100" w:afterLines="100" w:line="520" w:lineRule="exact"/>
      <w:jc w:val="center"/>
      <w:textAlignment w:val="center"/>
      <w:outlineLvl w:val="0"/>
    </w:pPr>
    <w:rPr>
      <w:rFonts w:ascii="宋体" w:hAnsi="宋体" w:eastAsia="方正小标宋_GBK" w:cs="宋体"/>
      <w:b/>
      <w:kern w:val="0"/>
      <w:sz w:val="36"/>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rFonts w:ascii="Times New Roman" w:hAnsi="Times New Roman"/>
      <w:szCs w:val="20"/>
    </w:rPr>
  </w:style>
  <w:style w:type="paragraph" w:styleId="4">
    <w:name w:val="Body Text"/>
    <w:basedOn w:val="1"/>
    <w:next w:val="5"/>
    <w:qFormat/>
    <w:uiPriority w:val="0"/>
    <w:pPr>
      <w:spacing w:after="120"/>
    </w:pPr>
    <w:rPr>
      <w:rFonts w:ascii="Times New Roman" w:hAnsi="Times New Roman" w:eastAsia="Times New Roman" w:cs="Times New Roman"/>
      <w:kern w:val="0"/>
      <w:sz w:val="24"/>
    </w:rPr>
  </w:style>
  <w:style w:type="paragraph" w:styleId="5">
    <w:name w:val="Body Text 2"/>
    <w:basedOn w:val="1"/>
    <w:qFormat/>
    <w:uiPriority w:val="0"/>
    <w:pPr>
      <w:spacing w:after="120" w:line="480" w:lineRule="auto"/>
    </w:pPr>
    <w:rPr>
      <w:rFonts w:eastAsia="宋体"/>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14">
    <w:name w:val="正文文本首行缩进 21"/>
    <w:basedOn w:val="1"/>
    <w:qFormat/>
    <w:uiPriority w:val="0"/>
    <w:pPr>
      <w:spacing w:after="120"/>
      <w:ind w:left="200" w:leftChars="200" w:firstLine="200" w:firstLineChars="200"/>
    </w:pPr>
  </w:style>
  <w:style w:type="character" w:customStyle="1" w:styleId="15">
    <w:name w:val="font51"/>
    <w:basedOn w:val="12"/>
    <w:qFormat/>
    <w:uiPriority w:val="0"/>
    <w:rPr>
      <w:rFonts w:hint="eastAsia" w:ascii="宋体" w:hAnsi="宋体" w:eastAsia="宋体" w:cs="宋体"/>
      <w:color w:val="000000"/>
      <w:sz w:val="20"/>
      <w:szCs w:val="20"/>
      <w:u w:val="none"/>
    </w:rPr>
  </w:style>
  <w:style w:type="character" w:customStyle="1" w:styleId="16">
    <w:name w:val="font81"/>
    <w:basedOn w:val="12"/>
    <w:qFormat/>
    <w:uiPriority w:val="0"/>
    <w:rPr>
      <w:rFonts w:hint="eastAsia" w:ascii="宋体" w:hAnsi="宋体" w:eastAsia="宋体" w:cs="宋体"/>
      <w:color w:val="333333"/>
      <w:sz w:val="20"/>
      <w:szCs w:val="20"/>
      <w:u w:val="none"/>
    </w:rPr>
  </w:style>
  <w:style w:type="character" w:customStyle="1" w:styleId="17">
    <w:name w:val="font31"/>
    <w:basedOn w:val="12"/>
    <w:qFormat/>
    <w:uiPriority w:val="0"/>
    <w:rPr>
      <w:rFonts w:hint="eastAsia" w:ascii="宋体" w:hAnsi="宋体" w:eastAsia="宋体" w:cs="宋体"/>
      <w:color w:val="000000"/>
      <w:sz w:val="20"/>
      <w:szCs w:val="20"/>
      <w:u w:val="none"/>
    </w:rPr>
  </w:style>
  <w:style w:type="character" w:customStyle="1" w:styleId="18">
    <w:name w:val="font91"/>
    <w:basedOn w:val="12"/>
    <w:qFormat/>
    <w:uiPriority w:val="0"/>
    <w:rPr>
      <w:rFonts w:hint="eastAsia" w:ascii="宋体" w:hAnsi="宋体" w:eastAsia="宋体" w:cs="宋体"/>
      <w:color w:val="5E5E5E"/>
      <w:sz w:val="20"/>
      <w:szCs w:val="20"/>
      <w:u w:val="none"/>
    </w:rPr>
  </w:style>
  <w:style w:type="character" w:customStyle="1" w:styleId="19">
    <w:name w:val="font101"/>
    <w:basedOn w:val="12"/>
    <w:qFormat/>
    <w:uiPriority w:val="0"/>
    <w:rPr>
      <w:rFonts w:ascii="Helvetica" w:hAnsi="Helvetica" w:eastAsia="Helvetica" w:cs="Helvetica"/>
      <w:color w:val="5E5E5E"/>
      <w:sz w:val="20"/>
      <w:szCs w:val="20"/>
      <w:u w:val="none"/>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3548</Words>
  <Characters>3710</Characters>
  <Lines>21</Lines>
  <Paragraphs>6</Paragraphs>
  <TotalTime>51</TotalTime>
  <ScaleCrop>false</ScaleCrop>
  <LinksUpToDate>false</LinksUpToDate>
  <CharactersWithSpaces>4296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2022-03-04T01:17:00Z</dcterms:created>
  <dc:creator>ASUS</dc:creator>
  <cp:lastModifiedBy>微微จุ๊บ</cp:lastModifiedBy>
  <cp:lastPrinted>2024-05-13T21:01:00Z</cp:lastPrinted>
  <dcterms:modified xsi:type="dcterms:W3CDTF">2024-11-01T08:47:27Z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52C9D82D69B84994BAD604CA451F399F_13</vt:lpwstr>
  </property>
</Properties>
</file>