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6300"/>
        <w:gridCol w:w="2333"/>
      </w:tblGrid>
      <w:tr w14:paraId="153D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1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重庆市大足区</w:t>
            </w:r>
            <w:r>
              <w:rPr>
                <w:rStyle w:val="8"/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 w:bidi="ar"/>
              </w:rPr>
              <w:t xml:space="preserve"> 2026 </w:t>
            </w:r>
            <w:r>
              <w:rPr>
                <w:rStyle w:val="9"/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 w:bidi="ar"/>
              </w:rPr>
              <w:t>年度优化营商环境工作任务清单                              （征求意见稿）</w:t>
            </w:r>
          </w:p>
        </w:tc>
      </w:tr>
      <w:tr w14:paraId="0318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A2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71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F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1142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152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一、对标先进优化提升专项行动</w:t>
            </w:r>
          </w:p>
        </w:tc>
      </w:tr>
      <w:tr w14:paraId="29906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7C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（一）市场准入</w:t>
            </w:r>
          </w:p>
        </w:tc>
      </w:tr>
      <w:tr w14:paraId="3FF0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1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B4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以“愉悦易企办”为载体，推动政务服务从“人工办理”向“智能赋能”，切实提高企业办事端、部门审核端、社会用数端服务质效，持续优化营商环境。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8A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38B7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097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5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全面排查存量公司出资情况，通过注册资本异常企业电话通知、现场核查、责令整改等方式，引导企业依法调整出资期限。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6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13C3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9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38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全面梳理并优化</w:t>
            </w:r>
            <w:r>
              <w:rPr>
                <w:rStyle w:val="10"/>
                <w:rFonts w:eastAsia="方正仿宋_GBK"/>
                <w:lang w:val="en-US" w:eastAsia="zh-CN" w:bidi="ar"/>
              </w:rPr>
              <w:t>“</w:t>
            </w:r>
            <w:r>
              <w:rPr>
                <w:rStyle w:val="12"/>
                <w:lang w:val="en-US" w:eastAsia="zh-CN" w:bidi="ar"/>
              </w:rPr>
              <w:t>高效办成一件事</w:t>
            </w:r>
            <w:r>
              <w:rPr>
                <w:rStyle w:val="10"/>
                <w:rFonts w:eastAsia="方正仿宋_GBK"/>
                <w:lang w:val="en-US" w:eastAsia="zh-CN" w:bidi="ar"/>
              </w:rPr>
              <w:t>”</w:t>
            </w:r>
            <w:r>
              <w:rPr>
                <w:rStyle w:val="12"/>
                <w:lang w:val="en-US" w:eastAsia="zh-CN" w:bidi="ar"/>
              </w:rPr>
              <w:t>办事指南，开展窗口人员联办业务培训，规范操作流程，畅通堵点、难点，推进市场监管领域内许可事项“联办联变联销”。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CA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0F99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D3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45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全面排查长期未经营企业、个体工商户，建立排查台账，推进强制注销、强制清算、批量吊销、另册管理制度的实施，开展政策宣传，引导经营主体主动办理注销，畅通退出渠道。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C6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4DEF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16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77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落实经营主体住所（经营场所）登记管理办法，实现全程网办、智能审批，实行“一照多址”“一址多照”等便民举措，降低初创主体创业成本。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0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1007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7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（二）获取经营场所</w:t>
            </w:r>
          </w:p>
        </w:tc>
      </w:tr>
      <w:tr w14:paraId="0EEC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2E3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2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开展工程图纸数字化管理，推进工程建设项目施工图全过程数字化，减少经营主体跑动次数。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D4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区住房城乡建委、经开区建设局</w:t>
            </w:r>
          </w:p>
        </w:tc>
      </w:tr>
      <w:tr w14:paraId="0481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C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69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推行工程建设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项目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“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多图联审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”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模式，实现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“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一窗受理、网上流转、联合审图、数字交付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”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，全面提升图纸审查效率。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3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区住房城乡建委、经开区建设局</w:t>
            </w:r>
          </w:p>
        </w:tc>
      </w:tr>
      <w:tr w14:paraId="50F1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D4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5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持续推进社会投资建设项目用地规划许</w:t>
            </w:r>
            <w:r>
              <w:rPr>
                <w:rStyle w:val="13"/>
                <w:rFonts w:hint="eastAsia" w:ascii="方正仿宋_GBK" w:hAnsi="方正仿宋_GBK" w:eastAsia="方正仿宋_GBK" w:cs="方正仿宋_GBK"/>
                <w:lang w:val="en-US" w:eastAsia="zh-CN" w:bidi="ar"/>
              </w:rPr>
              <w:t>可证</w:t>
            </w:r>
            <w:r>
              <w:rPr>
                <w:rStyle w:val="14"/>
                <w:rFonts w:hint="eastAsia" w:ascii="方正仿宋_GBK" w:hAnsi="方正仿宋_GBK" w:eastAsia="方正仿宋_GBK" w:cs="方正仿宋_GBK"/>
                <w:lang w:val="en-US" w:eastAsia="zh-CN" w:bidi="ar"/>
              </w:rPr>
              <w:t>“</w:t>
            </w:r>
            <w:r>
              <w:rPr>
                <w:rStyle w:val="13"/>
                <w:rFonts w:hint="eastAsia" w:ascii="方正仿宋_GBK" w:hAnsi="方正仿宋_GBK" w:eastAsia="方正仿宋_GBK" w:cs="方正仿宋_GBK"/>
                <w:lang w:val="en-US" w:eastAsia="zh-CN" w:bidi="ar"/>
              </w:rPr>
              <w:t>免申即领</w:t>
            </w:r>
            <w:r>
              <w:rPr>
                <w:rStyle w:val="14"/>
                <w:rFonts w:hint="eastAsia" w:ascii="方正仿宋_GBK" w:hAnsi="方正仿宋_GBK" w:eastAsia="方正仿宋_GBK" w:cs="方正仿宋_GBK"/>
                <w:lang w:val="en-US" w:eastAsia="zh-CN" w:bidi="ar"/>
              </w:rPr>
              <w:t>”</w:t>
            </w:r>
            <w:r>
              <w:rPr>
                <w:rStyle w:val="13"/>
                <w:rFonts w:hint="eastAsia" w:ascii="方正仿宋_GBK" w:hAnsi="方正仿宋_GBK" w:eastAsia="方正仿宋_GBK" w:cs="方正仿宋_GBK"/>
                <w:lang w:val="en-US" w:eastAsia="zh-CN" w:bidi="ar"/>
              </w:rPr>
              <w:t>，推动规划条件、项目投资备案及出让合同签订等环节协同办理，实</w:t>
            </w:r>
            <w:r>
              <w:rPr>
                <w:rStyle w:val="13"/>
                <w:lang w:val="en-US" w:eastAsia="zh-CN" w:bidi="ar"/>
              </w:rPr>
              <w:t>现新出让工业用地建设用地规划许</w:t>
            </w:r>
            <w:r>
              <w:rPr>
                <w:rStyle w:val="13"/>
                <w:rFonts w:hint="eastAsia" w:ascii="方正仿宋_GBK" w:hAnsi="方正仿宋_GBK" w:eastAsia="方正仿宋_GBK" w:cs="方正仿宋_GBK"/>
                <w:lang w:val="en-US" w:eastAsia="zh-CN" w:bidi="ar"/>
              </w:rPr>
              <w:t>可证</w:t>
            </w:r>
            <w:r>
              <w:rPr>
                <w:rStyle w:val="14"/>
                <w:rFonts w:hint="eastAsia" w:ascii="方正仿宋_GBK" w:hAnsi="方正仿宋_GBK" w:eastAsia="方正仿宋_GBK" w:cs="方正仿宋_GBK"/>
                <w:lang w:val="en-US" w:eastAsia="zh-CN" w:bidi="ar"/>
              </w:rPr>
              <w:t>“</w:t>
            </w:r>
            <w:r>
              <w:rPr>
                <w:rStyle w:val="13"/>
                <w:rFonts w:hint="eastAsia" w:ascii="方正仿宋_GBK" w:hAnsi="方正仿宋_GBK" w:eastAsia="方正仿宋_GBK" w:cs="方正仿宋_GBK"/>
                <w:lang w:val="en-US" w:eastAsia="zh-CN" w:bidi="ar"/>
              </w:rPr>
              <w:t>免申即领</w:t>
            </w:r>
            <w:r>
              <w:rPr>
                <w:rStyle w:val="14"/>
                <w:rFonts w:hint="eastAsia" w:ascii="方正仿宋_GBK" w:hAnsi="方正仿宋_GBK" w:eastAsia="方正仿宋_GBK" w:cs="方正仿宋_GBK"/>
                <w:lang w:val="en-US" w:eastAsia="zh-CN" w:bidi="ar"/>
              </w:rPr>
              <w:t>”</w:t>
            </w:r>
            <w:r>
              <w:rPr>
                <w:rStyle w:val="13"/>
                <w:rFonts w:hint="eastAsia" w:ascii="方正仿宋_GBK" w:hAnsi="方正仿宋_GBK" w:eastAsia="方正仿宋_GBK" w:cs="方正仿宋_GBK"/>
                <w:lang w:val="en-US" w:eastAsia="zh-CN" w:bidi="ar"/>
              </w:rPr>
              <w:t>率达</w:t>
            </w:r>
            <w:r>
              <w:rPr>
                <w:rStyle w:val="13"/>
                <w:lang w:val="en-US" w:eastAsia="zh-CN" w:bidi="ar"/>
              </w:rPr>
              <w:t>到</w:t>
            </w:r>
            <w:r>
              <w:rPr>
                <w:rStyle w:val="14"/>
                <w:rFonts w:eastAsia="方正仿宋_GBK"/>
                <w:lang w:val="en-US" w:eastAsia="zh-CN" w:bidi="ar"/>
              </w:rPr>
              <w:t xml:space="preserve"> 100%</w:t>
            </w:r>
            <w:r>
              <w:rPr>
                <w:rStyle w:val="13"/>
                <w:lang w:val="en-US" w:eastAsia="zh-CN" w:bidi="ar"/>
              </w:rPr>
              <w:t>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6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区规划自然资源局</w:t>
            </w:r>
          </w:p>
        </w:tc>
      </w:tr>
      <w:tr w14:paraId="1AF0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4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E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4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5412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CA2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45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lang w:val="en-US" w:eastAsia="zh-CN" w:bidi="ar"/>
              </w:rPr>
              <w:t>统筹协同双桥经开区、大足高新区、海棠新城管委会开展社会投资</w:t>
            </w:r>
            <w:r>
              <w:rPr>
                <w:rStyle w:val="13"/>
                <w:rFonts w:hint="eastAsia" w:ascii="方正仿宋_GBK" w:hAnsi="方正仿宋_GBK" w:eastAsia="方正仿宋_GBK" w:cs="方正仿宋_GBK"/>
                <w:lang w:val="en-US" w:eastAsia="zh-CN" w:bidi="ar"/>
              </w:rPr>
              <w:t>项目</w:t>
            </w:r>
            <w:r>
              <w:rPr>
                <w:rStyle w:val="14"/>
                <w:rFonts w:hint="eastAsia" w:ascii="方正仿宋_GBK" w:hAnsi="方正仿宋_GBK" w:eastAsia="方正仿宋_GBK" w:cs="方正仿宋_GBK"/>
                <w:lang w:val="en-US" w:eastAsia="zh-CN" w:bidi="ar"/>
              </w:rPr>
              <w:t>“</w:t>
            </w:r>
            <w:r>
              <w:rPr>
                <w:rStyle w:val="13"/>
                <w:rFonts w:hint="eastAsia" w:ascii="方正仿宋_GBK" w:hAnsi="方正仿宋_GBK" w:eastAsia="方正仿宋_GBK" w:cs="方正仿宋_GBK"/>
                <w:lang w:val="en-US" w:eastAsia="zh-CN" w:bidi="ar"/>
              </w:rPr>
              <w:t>用地清单制</w:t>
            </w:r>
            <w:r>
              <w:rPr>
                <w:rStyle w:val="14"/>
                <w:rFonts w:hint="eastAsia" w:ascii="方正仿宋_GBK" w:hAnsi="方正仿宋_GBK" w:eastAsia="方正仿宋_GBK" w:cs="方正仿宋_GBK"/>
                <w:lang w:val="en-US" w:eastAsia="zh-CN" w:bidi="ar"/>
              </w:rPr>
              <w:t>”</w:t>
            </w:r>
            <w:r>
              <w:rPr>
                <w:rStyle w:val="13"/>
                <w:rFonts w:hint="eastAsia" w:ascii="方正仿宋_GBK" w:hAnsi="方正仿宋_GBK" w:eastAsia="方正仿宋_GBK" w:cs="方正仿宋_GBK"/>
                <w:lang w:val="en-US" w:eastAsia="zh-CN" w:bidi="ar"/>
              </w:rPr>
              <w:t>事项论证</w:t>
            </w:r>
            <w:r>
              <w:rPr>
                <w:rStyle w:val="13"/>
                <w:lang w:val="en-US" w:eastAsia="zh-CN" w:bidi="ar"/>
              </w:rPr>
              <w:t>工作，推动社会投资项目“用地清单制”完成率达到</w:t>
            </w:r>
            <w:r>
              <w:rPr>
                <w:rStyle w:val="14"/>
                <w:rFonts w:eastAsia="方正仿宋_GBK"/>
                <w:lang w:val="en-US" w:eastAsia="zh-CN" w:bidi="ar"/>
              </w:rPr>
              <w:t xml:space="preserve"> 80%</w:t>
            </w:r>
            <w:r>
              <w:rPr>
                <w:rStyle w:val="13"/>
                <w:lang w:val="en-US" w:eastAsia="zh-CN" w:bidi="ar"/>
              </w:rPr>
              <w:t>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ED7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区规划自然资源局</w:t>
            </w:r>
          </w:p>
        </w:tc>
      </w:tr>
      <w:tr w14:paraId="6178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4C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55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持续开展市级推进的二手房交易与水电气联动过户、不动产双预告“带押过户”等“一件事一次办”事项集成办理。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51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区规划自然资源局</w:t>
            </w:r>
          </w:p>
        </w:tc>
      </w:tr>
      <w:tr w14:paraId="6D59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E9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（三）市政公用基础设施报装</w:t>
            </w:r>
          </w:p>
        </w:tc>
      </w:tr>
      <w:tr w14:paraId="19CA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B5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CA4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统筹梳理同类路段施工需求，合理整合、错峰安排，避免重复开挖、反复施工造成资源浪费；同一路段点位原则上同步集中实施，施工时段优先统一安排在每年</w:t>
            </w:r>
            <w:r>
              <w:rPr>
                <w:rStyle w:val="10"/>
                <w:rFonts w:eastAsia="方正仿宋_GBK"/>
                <w:lang w:val="en-US" w:eastAsia="zh-CN" w:bidi="ar"/>
              </w:rPr>
              <w:t>5</w:t>
            </w:r>
            <w:r>
              <w:rPr>
                <w:rStyle w:val="12"/>
                <w:lang w:val="en-US" w:eastAsia="zh-CN" w:bidi="ar"/>
              </w:rPr>
              <w:t>月、</w:t>
            </w:r>
            <w:r>
              <w:rPr>
                <w:rStyle w:val="10"/>
                <w:rFonts w:eastAsia="方正仿宋_GBK"/>
                <w:lang w:val="en-US" w:eastAsia="zh-CN" w:bidi="ar"/>
              </w:rPr>
              <w:t>10</w:t>
            </w:r>
            <w:r>
              <w:rPr>
                <w:rStyle w:val="12"/>
                <w:lang w:val="en-US" w:eastAsia="zh-CN" w:bidi="ar"/>
              </w:rPr>
              <w:t>月。对符合条件的水电气外线接入工程占掘路审批实行告知承诺制。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77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区城市管理局</w:t>
            </w:r>
          </w:p>
        </w:tc>
      </w:tr>
      <w:tr w14:paraId="5A10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B2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D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加快千兆光网建设，推动“千兆城市”升级提质，推进住宅小区、商务楼宇等场景全光网络建设。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4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区经济信息委</w:t>
            </w:r>
          </w:p>
        </w:tc>
      </w:tr>
      <w:tr w14:paraId="6D2A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8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按照市级工作要求，建立“以函代证”“一小区一证明”工作机制，简化居民自用充电桩报装申请资料。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A2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国网区供电公司、区经济信息委、区住房城乡建委</w:t>
            </w:r>
          </w:p>
        </w:tc>
      </w:tr>
      <w:tr w14:paraId="26CA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CF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A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按照市级工作要求，上线工商登记+办电“一件事”应用，持续提升用电报装便利度。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05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国网区供电公司、区经济信息委、区市场监管局</w:t>
            </w:r>
          </w:p>
        </w:tc>
      </w:tr>
      <w:tr w14:paraId="03B6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E3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2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按照市级工作要求，针对临时性、流动性用电需求，推广“扫码用电”，为企业群众提供免报装、快用电服务。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19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国网区供电公司、区经济信息委</w:t>
            </w:r>
          </w:p>
        </w:tc>
      </w:tr>
      <w:tr w14:paraId="4285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7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（四）劳动用工</w:t>
            </w:r>
          </w:p>
        </w:tc>
      </w:tr>
      <w:tr w14:paraId="5053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09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CB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推动“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15 </w:t>
            </w:r>
            <w:r>
              <w:rPr>
                <w:rStyle w:val="12"/>
                <w:lang w:val="en-US" w:eastAsia="zh-CN" w:bidi="ar"/>
              </w:rPr>
              <w:t>分钟就业创业服务圈”建设，建设、升级“家门口”就业服务平台，拓展便利化就业服务渠道。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94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区人力社保局</w:t>
            </w:r>
          </w:p>
        </w:tc>
      </w:tr>
      <w:tr w14:paraId="7CA2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2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4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积极推进镇街劳动争议调解委员会全部入驻，与同级综治中心加强工作协调，建立健全联动工作机制。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4F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区人力社保局</w:t>
            </w:r>
          </w:p>
        </w:tc>
      </w:tr>
      <w:tr w14:paraId="5F8C0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76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47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探索与法院、工会建立联调机制，强化企业劳动争议调处指导。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4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区人力社保局</w:t>
            </w:r>
          </w:p>
        </w:tc>
      </w:tr>
      <w:tr w14:paraId="4905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5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C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A5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3190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E72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A6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加强与区工商联、商会等协同，探索我区商会调解组织建立。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25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区人力社保局</w:t>
            </w:r>
          </w:p>
        </w:tc>
      </w:tr>
      <w:tr w14:paraId="0A88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89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（五）获取金融服务</w:t>
            </w:r>
          </w:p>
        </w:tc>
      </w:tr>
      <w:tr w14:paraId="4AF5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F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9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定期召开金融支持实体经济调度会，督促金融机构做好金融支持实体经济，进一步加大金融支持力度。全年存贷规模达</w:t>
            </w:r>
            <w:r>
              <w:rPr>
                <w:rStyle w:val="10"/>
                <w:rFonts w:eastAsia="方正仿宋_GBK"/>
                <w:lang w:val="en-US" w:eastAsia="zh-CN" w:bidi="ar"/>
              </w:rPr>
              <w:t>1600</w:t>
            </w:r>
            <w:r>
              <w:rPr>
                <w:rStyle w:val="12"/>
                <w:lang w:val="en-US" w:eastAsia="zh-CN" w:bidi="ar"/>
              </w:rPr>
              <w:t>亿元，贷存比</w:t>
            </w:r>
            <w:r>
              <w:rPr>
                <w:rStyle w:val="10"/>
                <w:rFonts w:eastAsia="方正仿宋_GBK"/>
                <w:lang w:val="en-US" w:eastAsia="zh-CN" w:bidi="ar"/>
              </w:rPr>
              <w:t>96%</w:t>
            </w:r>
            <w:r>
              <w:rPr>
                <w:rStyle w:val="12"/>
                <w:lang w:val="en-US" w:eastAsia="zh-CN" w:bidi="ar"/>
              </w:rPr>
              <w:t>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25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区金融发展事务中心、人行永川支行、重庆金融监管局永川分局</w:t>
            </w:r>
          </w:p>
        </w:tc>
      </w:tr>
      <w:tr w14:paraId="11BE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D6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DE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引导辖区政府性融资担保机构加大对实体经济的融资增信力度，对“小微”“三农”担保平均担保费率保持在</w:t>
            </w:r>
            <w:r>
              <w:rPr>
                <w:rStyle w:val="10"/>
                <w:rFonts w:eastAsia="方正仿宋_GBK"/>
                <w:lang w:val="en-US" w:eastAsia="zh-CN" w:bidi="ar"/>
              </w:rPr>
              <w:t>1%</w:t>
            </w:r>
            <w:r>
              <w:rPr>
                <w:rStyle w:val="12"/>
                <w:lang w:val="en-US" w:eastAsia="zh-CN" w:bidi="ar"/>
              </w:rPr>
              <w:t>以内。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E7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区金融发展事务中心、区财政局、经开区财务局</w:t>
            </w:r>
          </w:p>
        </w:tc>
      </w:tr>
      <w:tr w14:paraId="0A934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D2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3B6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积极与人行永川分行对接，召开季度大足区绿色金融工作推进会，做好转型金融贷款，拓宽绿色贷款渠道。全年实现绿色贷款余额</w:t>
            </w:r>
            <w:r>
              <w:rPr>
                <w:rStyle w:val="10"/>
                <w:rFonts w:eastAsia="方正仿宋_GBK"/>
                <w:lang w:val="en-US" w:eastAsia="zh-CN" w:bidi="ar"/>
              </w:rPr>
              <w:t>145</w:t>
            </w:r>
            <w:r>
              <w:rPr>
                <w:rStyle w:val="12"/>
                <w:lang w:val="en-US" w:eastAsia="zh-CN" w:bidi="ar"/>
              </w:rPr>
              <w:t>亿元，增速</w:t>
            </w:r>
            <w:r>
              <w:rPr>
                <w:rStyle w:val="10"/>
                <w:rFonts w:eastAsia="方正仿宋_GBK"/>
                <w:lang w:val="en-US" w:eastAsia="zh-CN" w:bidi="ar"/>
              </w:rPr>
              <w:t>10%</w:t>
            </w:r>
            <w:r>
              <w:rPr>
                <w:rStyle w:val="12"/>
                <w:lang w:val="en-US" w:eastAsia="zh-CN" w:bidi="ar"/>
              </w:rPr>
              <w:t>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5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人行永川分行</w:t>
            </w:r>
          </w:p>
        </w:tc>
      </w:tr>
      <w:tr w14:paraId="08D8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780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10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引导辖区企业加强内部治理，进行股份制改制，协调人行永川分行加强对我区企业培训和筛选，助力辖区符合条件的实体企业实现企业债劵发行。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E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人行永川分行、区金融发展事务中心</w:t>
            </w:r>
          </w:p>
        </w:tc>
      </w:tr>
      <w:tr w14:paraId="468B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C9D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5"/>
                <w:lang w:val="en-US" w:eastAsia="zh-CN" w:bidi="ar"/>
              </w:rPr>
              <w:t>（六）</w:t>
            </w:r>
            <w:r>
              <w:rPr>
                <w:rStyle w:val="10"/>
                <w:rFonts w:eastAsia="方正楷体_GBK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国际贸易</w:t>
            </w:r>
          </w:p>
        </w:tc>
      </w:tr>
      <w:tr w14:paraId="0DF6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B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8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力争大足区经西部陆海新通道货运量、货运值同比增速均达到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10%</w:t>
            </w:r>
            <w:r>
              <w:rPr>
                <w:rStyle w:val="12"/>
                <w:lang w:val="en-US" w:eastAsia="zh-CN" w:bidi="ar"/>
              </w:rPr>
              <w:t>以上。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14F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区商务委</w:t>
            </w:r>
          </w:p>
        </w:tc>
      </w:tr>
      <w:tr w14:paraId="7B1B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6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C8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以整合中欧班列与西部陆海新通道为抓手，持续深化跨境物流通道互联互通，全面提升跨境贸易便利化水平和区域开放合作能级。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5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区商务委</w:t>
            </w:r>
          </w:p>
        </w:tc>
      </w:tr>
      <w:tr w14:paraId="0469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4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E9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举办外贸业务相关宣讲会，指导企业进行外贸相关资质备案，推动区内企业取得境外产品国际认证、组织企业参加境外展会或经贸对接会等。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42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区商务委</w:t>
            </w:r>
          </w:p>
        </w:tc>
      </w:tr>
      <w:tr w14:paraId="703D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E0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A7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助力企业对接亚马逊、中国制造、阿里国际等跨境电商平台，实现</w:t>
            </w:r>
            <w:r>
              <w:rPr>
                <w:rStyle w:val="10"/>
                <w:rFonts w:eastAsia="方正仿宋_GBK"/>
                <w:lang w:val="en-US" w:eastAsia="zh-CN" w:bidi="ar"/>
              </w:rPr>
              <w:t>AI</w:t>
            </w:r>
            <w:r>
              <w:rPr>
                <w:rStyle w:val="12"/>
                <w:lang w:val="en-US" w:eastAsia="zh-CN" w:bidi="ar"/>
              </w:rPr>
              <w:t>精准选品与需求探测，构建</w:t>
            </w:r>
            <w:r>
              <w:rPr>
                <w:rStyle w:val="10"/>
                <w:rFonts w:eastAsia="方正仿宋_GBK"/>
                <w:lang w:val="en-US" w:eastAsia="zh-CN" w:bidi="ar"/>
              </w:rPr>
              <w:t>AI</w:t>
            </w:r>
            <w:r>
              <w:rPr>
                <w:rStyle w:val="12"/>
                <w:lang w:val="en-US" w:eastAsia="zh-CN" w:bidi="ar"/>
              </w:rPr>
              <w:t>全链路营销，实现</w:t>
            </w:r>
            <w:r>
              <w:rPr>
                <w:rStyle w:val="10"/>
                <w:rFonts w:eastAsia="方正仿宋_GBK"/>
                <w:lang w:val="en-US" w:eastAsia="zh-CN" w:bidi="ar"/>
              </w:rPr>
              <w:t>AI</w:t>
            </w:r>
            <w:r>
              <w:rPr>
                <w:rStyle w:val="12"/>
                <w:lang w:val="en-US" w:eastAsia="zh-CN" w:bidi="ar"/>
              </w:rPr>
              <w:t>赋能特色产业出海。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5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区商务委</w:t>
            </w:r>
          </w:p>
        </w:tc>
      </w:tr>
      <w:tr w14:paraId="185A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E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CD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6E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083A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94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A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优化拼箱货物装运服务，提升单箱装运效率。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F4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区商务委</w:t>
            </w:r>
          </w:p>
        </w:tc>
      </w:tr>
      <w:tr w14:paraId="1E3E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5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（七）纳税</w:t>
            </w:r>
          </w:p>
        </w:tc>
      </w:tr>
      <w:tr w14:paraId="1333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0A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DAB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持续优化税务征纳互动服务，推动征纳互动占人工服务的比重达到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60%</w:t>
            </w:r>
            <w:r>
              <w:rPr>
                <w:rStyle w:val="12"/>
                <w:lang w:val="en-US" w:eastAsia="zh-CN" w:bidi="ar"/>
              </w:rPr>
              <w:t>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1C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区税务局</w:t>
            </w:r>
          </w:p>
        </w:tc>
      </w:tr>
      <w:tr w14:paraId="3691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9CA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92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深化经营主体办税“申报智能自检”服务，完善校验规则与提示机制，助力经营主体及时准确完成税费申报。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1D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区税务局</w:t>
            </w:r>
          </w:p>
        </w:tc>
      </w:tr>
      <w:tr w14:paraId="7502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585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535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持续深入实施纳税信用提升计划，优化“纳税信用账户”应用，及时向经营主体发送可能失信的涉税行为提醒，推动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A </w:t>
            </w:r>
            <w:r>
              <w:rPr>
                <w:rStyle w:val="12"/>
                <w:lang w:val="en-US" w:eastAsia="zh-CN" w:bidi="ar"/>
              </w:rPr>
              <w:t>级纳税人占比提升至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7.5%</w:t>
            </w:r>
            <w:r>
              <w:rPr>
                <w:rStyle w:val="12"/>
                <w:lang w:val="en-US" w:eastAsia="zh-CN" w:bidi="ar"/>
              </w:rPr>
              <w:t>，信用修复准期率提升至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92%</w:t>
            </w:r>
            <w:r>
              <w:rPr>
                <w:rStyle w:val="12"/>
                <w:lang w:val="en-US" w:eastAsia="zh-CN" w:bidi="ar"/>
              </w:rPr>
              <w:t>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B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区税务局</w:t>
            </w:r>
          </w:p>
        </w:tc>
      </w:tr>
      <w:tr w14:paraId="18A7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7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8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建立破产企业受理信息共享机制，开展涉税涉费政策咨询辅导，规范破产企业涉税涉费事项办理流程。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90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区税务局、区法院</w:t>
            </w:r>
          </w:p>
        </w:tc>
      </w:tr>
      <w:tr w14:paraId="3497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E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17D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健全诉求响应机制，做好大企业涉税服务工作，帮助企业提升合规管理能力。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AA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区税务局</w:t>
            </w:r>
          </w:p>
        </w:tc>
      </w:tr>
      <w:tr w14:paraId="0DA8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87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（八）解决商业纠纷</w:t>
            </w:r>
          </w:p>
        </w:tc>
      </w:tr>
      <w:tr w14:paraId="2B93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9A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03A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打造双桥经开区新时代法治大足实践营商驿站，深度融入“渝法护企”品牌，巩固深化规范涉企执法司法专项行动成果。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0D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区法院</w:t>
            </w:r>
          </w:p>
        </w:tc>
      </w:tr>
      <w:tr w14:paraId="35DA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B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8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优化人民调解员管理办法，指导人民调解组织、人民调解员开展优化营商环境调解工作，参与重大涉企等营商环境纠纷调解，健全多跨协同调解机制。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04B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区司法局</w:t>
            </w:r>
          </w:p>
        </w:tc>
      </w:tr>
      <w:tr w14:paraId="6C49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8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（九）促进市场竞争</w:t>
            </w:r>
          </w:p>
        </w:tc>
      </w:tr>
      <w:tr w14:paraId="1B98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9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D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开展反不正当竞争执法专项行动，严厉打击虚假宣传、混淆等不正当竞争违法行为。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9F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2D64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DF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E4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开展知识产权代理行业专项整治行动，规范代理机构行为，强化创新成果保护，保障创新主体权益。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94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07DE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97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84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6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7179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11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A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在政府采购领域推动投标保证金自动退还改革，原则上达到退还时限要求的投标保证金， 由政府采购“一件事”应用自动退还至投标人，确保投标保证金免审即退。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3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区财政局、经开区财务局</w:t>
            </w:r>
          </w:p>
        </w:tc>
      </w:tr>
      <w:tr w14:paraId="2DAB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21D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C1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持续优化政府采购“一件事”应用功能，完善政府采购数字画像综合评价指标，开展采购实施计划人工智能（AI）审查，降低政府采购业务办理门槛，提升采购信息获取效率。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FA7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区财政局、经开区财务局</w:t>
            </w:r>
          </w:p>
        </w:tc>
      </w:tr>
      <w:tr w14:paraId="3947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4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E4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贯彻执行《重庆市政府采购非招标采购方式实施办法》，进一步压实采购人主体责任，规范政府非招标采购活动，破除经营主体参与政府采购的隐性壁垒。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96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区财政局、经开区财务局</w:t>
            </w:r>
          </w:p>
        </w:tc>
      </w:tr>
      <w:tr w14:paraId="067D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37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二、提升政务环境专项行动</w:t>
            </w:r>
          </w:p>
        </w:tc>
      </w:tr>
      <w:tr w14:paraId="23D8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AF1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（一）全面加强政务服务渠道建设</w:t>
            </w:r>
          </w:p>
        </w:tc>
      </w:tr>
      <w:tr w14:paraId="7C89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B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3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持续做好政务服务事项线上全程网办、线下“全渝通办”和“一站式”服务，积极落实好全面通办。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7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区政府办公室（区数字政务服务中心）、区大数据发展局</w:t>
            </w:r>
          </w:p>
        </w:tc>
      </w:tr>
      <w:tr w14:paraId="2AD1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A1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D3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配合市级并指导督促政务服务部门做好政务服务事项梳理。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1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区政府办公室（区数字政务服务中心）、区大数据发展局</w:t>
            </w:r>
          </w:p>
        </w:tc>
      </w:tr>
      <w:tr w14:paraId="719D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340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5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深化“园区事园区办”，落实镇街就近办、多点可办，构建全域覆盖政务服务网络。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73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区政府办公室（区数字政务服务中心）、区大数据发展局</w:t>
            </w:r>
          </w:p>
        </w:tc>
      </w:tr>
      <w:tr w14:paraId="59D5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12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C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全面提升“民呼我为”全流程工作机制，立足“接、派、办、评、督、治”全链条闭环管理，推动未诉先办，持续提升服务质效。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0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区政府办公室</w:t>
            </w:r>
          </w:p>
        </w:tc>
      </w:tr>
      <w:tr w14:paraId="14212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9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（二）全面深化政务服务模式创新</w:t>
            </w:r>
          </w:p>
        </w:tc>
      </w:tr>
      <w:tr w14:paraId="5DAB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0D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86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全力抓好区县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级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“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一件事一次办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”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事</w:t>
            </w:r>
            <w:r>
              <w:rPr>
                <w:rStyle w:val="12"/>
                <w:lang w:val="en-US" w:eastAsia="zh-CN" w:bidi="ar"/>
              </w:rPr>
              <w:t>项承接与推广应用，确保企业群众办事满意率稳定在</w:t>
            </w:r>
            <w:bookmarkStart w:id="0" w:name="_GoBack"/>
            <w:bookmarkEnd w:id="0"/>
            <w:r>
              <w:rPr>
                <w:rStyle w:val="10"/>
                <w:rFonts w:eastAsia="方正仿宋_GBK"/>
                <w:lang w:val="en-US" w:eastAsia="zh-CN" w:bidi="ar"/>
              </w:rPr>
              <w:t>90%</w:t>
            </w:r>
            <w:r>
              <w:rPr>
                <w:rStyle w:val="12"/>
                <w:lang w:val="en-US" w:eastAsia="zh-CN" w:bidi="ar"/>
              </w:rPr>
              <w:t>以上。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71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区政府办公室（区数字政务服务中心）</w:t>
            </w:r>
          </w:p>
        </w:tc>
      </w:tr>
      <w:tr w14:paraId="4F81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2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D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FB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163D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E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1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推进政务服务场所集约化、规范化建设，进一步优化综合窗口服务模式，统一服务标准，持续提升窗口服务效能，除负面清单外，推动区、镇（街道）两级政务服务事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项全面进驻政务（便民）服务中心，更好实现线下办事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“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只进一门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”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7E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区政府办公室（区数字政务服务中心）</w:t>
            </w:r>
          </w:p>
        </w:tc>
      </w:tr>
      <w:tr w14:paraId="1040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3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5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深化川渝两地教育文化、医疗健康、就业社保、身份认证、交通通信等协同发展，做好教育资源共享、医疗、就业社保、人才发展、养老服务等服务，推动川渝两地事项便捷化办理。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D6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区政府办公室（区数字政务服务中心）</w:t>
            </w:r>
          </w:p>
        </w:tc>
      </w:tr>
      <w:tr w14:paraId="466F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97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（三）全面强化政务服务数字赋能</w:t>
            </w:r>
          </w:p>
        </w:tc>
      </w:tr>
      <w:tr w14:paraId="70CA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A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9D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依托“渝快办”平台，优化人工智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能（AI）功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能，提升政务服务智能化水平。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4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区大数据发展局</w:t>
            </w:r>
          </w:p>
        </w:tc>
      </w:tr>
      <w:tr w14:paraId="68FC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8E6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B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全面推动基础数据库和专题数据库下沉。指导和协助辖区各类用数主体使用自然人、法人、信用等六大基础数据库；广泛征集其他特殊用数需求，推动“一企一档”“五库融合”等专题数据库下沉。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170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区大数据发展局</w:t>
            </w:r>
          </w:p>
        </w:tc>
      </w:tr>
      <w:tr w14:paraId="35DF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E83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583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承接用好“渝快办”平台、“</w:t>
            </w:r>
            <w:r>
              <w:rPr>
                <w:rStyle w:val="10"/>
                <w:rFonts w:eastAsia="方正仿宋_GBK"/>
                <w:lang w:val="en-US" w:eastAsia="zh-CN" w:bidi="ar"/>
              </w:rPr>
              <w:t>12345</w:t>
            </w:r>
            <w:r>
              <w:rPr>
                <w:rStyle w:val="12"/>
                <w:lang w:val="en-US" w:eastAsia="zh-CN" w:bidi="ar"/>
              </w:rPr>
              <w:t>”热线，做好线上预约、电话预约等服务，实现即到即办，持续发挥政务服务中心“总客服”作用。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7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区政府办公室（区数字政务服务中心）、区大数据发展局</w:t>
            </w:r>
          </w:p>
        </w:tc>
      </w:tr>
      <w:tr w14:paraId="329B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0D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8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用好“渝快办”一窗综办受理系统，实现上线统一预约、统一叫号、统一登记、统一收件、统一分发、统一出证、统一物流、统一查询等功能，支撑跨地域、跨层级通办。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BB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区政府办公室（区数字政务服务中心）、区大数据发展局</w:t>
            </w:r>
          </w:p>
        </w:tc>
      </w:tr>
      <w:tr w14:paraId="3A7F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85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3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推动无证明城市建设，通过数据共享、部门核验、告知承诺、“信用代证”等方式，推进实现“数据多跑路、群众少跑腿”。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8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区司法局、区大数据发展局、区发展改革委</w:t>
            </w:r>
          </w:p>
        </w:tc>
      </w:tr>
      <w:tr w14:paraId="6DB0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E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（四）全面推动政务服务扩面增效</w:t>
            </w:r>
          </w:p>
        </w:tc>
      </w:tr>
      <w:tr w14:paraId="27C6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1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3B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按照市级要求，持续做好惠企政策申请、受理、审核、兑现等全流程服务，助推惠企惠民政策文件和事项应上尽上、一站汇聚、精准查询、按需订阅。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08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区政府办公室（区数字政务服务中心）</w:t>
            </w:r>
          </w:p>
        </w:tc>
      </w:tr>
      <w:tr w14:paraId="0680B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F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05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常态化开展接访、沙龙活动，邀请有关部门、金融机构、法务工作等平台专家，与民营企业家互动交流，帮助企业突破生产经营中遇到的瓶颈。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25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区工商联、各镇街</w:t>
            </w:r>
          </w:p>
        </w:tc>
      </w:tr>
      <w:tr w14:paraId="7C01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EC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5E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6D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5035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2D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2D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持续开展各政务服务部门负责同志按要求走进区政务服务中心、登录办事平台，检验流程优不优、服务好不好，找准企业、群众办事难点、痛点和堵点，落实整改措施，切实解决政务服务中的突出问题。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F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区政府办公室（区数字政务服务中心）</w:t>
            </w:r>
          </w:p>
        </w:tc>
      </w:tr>
      <w:tr w14:paraId="2442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1F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三、提升法治环境专项行动</w:t>
            </w:r>
          </w:p>
        </w:tc>
      </w:tr>
      <w:tr w14:paraId="75DA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E32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（一）深入开展综合行政执法体制改革</w:t>
            </w:r>
          </w:p>
        </w:tc>
      </w:tr>
      <w:tr w14:paraId="527D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B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B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贯彻落实《重庆市行政执法监督条例》。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F2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区司法局</w:t>
            </w:r>
          </w:p>
        </w:tc>
      </w:tr>
      <w:tr w14:paraId="2298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40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6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贯彻落实《重庆市行政执法人员管理办法》。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E6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区司法局</w:t>
            </w:r>
          </w:p>
        </w:tc>
      </w:tr>
      <w:tr w14:paraId="38ED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2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56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推行“信用+”执法，推动落实分级分类监管，构建综合集成监管场景清单。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E3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区司法局、区发展改革委</w:t>
            </w:r>
          </w:p>
        </w:tc>
      </w:tr>
      <w:tr w14:paraId="011A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8B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（二）加强涉企执法监督</w:t>
            </w:r>
          </w:p>
        </w:tc>
      </w:tr>
      <w:tr w14:paraId="14AE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0A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5C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深入推进涉企检查“综合查一次”，全流程实现行政检查计划统筹、任务归并、扫码入企、监督评价，提升涉企执法规范化与透明度。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A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区司法局</w:t>
            </w:r>
          </w:p>
        </w:tc>
      </w:tr>
      <w:tr w14:paraId="5B4C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0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B2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利用“法治大足”微信公众号转发行政复议监督规范涉企行政执法典型案例。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9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区司法局</w:t>
            </w:r>
          </w:p>
        </w:tc>
      </w:tr>
      <w:tr w14:paraId="4011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4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（三）依法保护民营企业产权和企业家权益</w:t>
            </w:r>
          </w:p>
        </w:tc>
      </w:tr>
      <w:tr w14:paraId="20E9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0B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7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从严审理民营经济组织内部腐败犯罪案件，建立健全联动办案机制。开展防范和打击侵害企业合法权益经济犯罪专项工作，依法惩治职务侵占、挪用资金、非国家工作人员受贿等民营经济组织内部腐败犯罪行为。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7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区法院、区检察院、区公安局</w:t>
            </w:r>
          </w:p>
        </w:tc>
      </w:tr>
      <w:tr w14:paraId="1D66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5E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2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深入推进违规异地执法和趋利性执法司法专项监督，强化对涉企刑事案件强制措施适用的监督。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22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区检察院</w:t>
            </w:r>
          </w:p>
        </w:tc>
      </w:tr>
      <w:tr w14:paraId="2724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6D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497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积极争取重庆市知识产权保护中心大足分中心建设落地，推进国家知识产权局商标业务大足区受理窗口建设。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3F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0056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2C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（四）加强知识产权保护</w:t>
            </w:r>
          </w:p>
        </w:tc>
      </w:tr>
      <w:tr w14:paraId="5035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41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81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建立知识产权纠纷联合调解驿站，两地各推荐</w:t>
            </w:r>
            <w:r>
              <w:rPr>
                <w:rStyle w:val="10"/>
                <w:rFonts w:eastAsia="方正仿宋_GBK"/>
                <w:lang w:val="en-US" w:eastAsia="zh-CN" w:bidi="ar"/>
              </w:rPr>
              <w:t>3-5</w:t>
            </w:r>
            <w:r>
              <w:rPr>
                <w:rStyle w:val="12"/>
                <w:lang w:val="en-US" w:eastAsia="zh-CN" w:bidi="ar"/>
              </w:rPr>
              <w:t>名调解员，组建跨区联合调解组，推动异地调解协议同步司法确认，效力直达。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E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0D45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3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22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CF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6F3A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3E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0F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加强川渝知识产权行政保护合作，开展川渝知识产权保护联合执法行动，推动两地保护标准统一。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59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1A36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7C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F9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开展打击非正常专利申请和商标恶意注册专项行动，加大专利、商标等知识产权保护力度。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E0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0A1D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AB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1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开展打击非正常专利申请和商标恶意注册专项行动，加大专利、商标等知识产权保护力度。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9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区市场监管局（区知识产权局）</w:t>
            </w:r>
          </w:p>
        </w:tc>
      </w:tr>
      <w:tr w14:paraId="6B0A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9A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（五）提升法律服务水平</w:t>
            </w:r>
          </w:p>
        </w:tc>
      </w:tr>
      <w:tr w14:paraId="6E52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0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AC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常态化开展送法进企活动，举办专题培训、法治体检等系列活动</w:t>
            </w:r>
            <w:r>
              <w:rPr>
                <w:rStyle w:val="10"/>
                <w:rFonts w:eastAsia="方正仿宋_GBK"/>
                <w:lang w:val="en-US" w:eastAsia="zh-CN" w:bidi="ar"/>
              </w:rPr>
              <w:t>5</w:t>
            </w:r>
            <w:r>
              <w:rPr>
                <w:rStyle w:val="12"/>
                <w:lang w:val="en-US" w:eastAsia="zh-CN" w:bidi="ar"/>
              </w:rPr>
              <w:t>场次以上。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82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区司法局</w:t>
            </w:r>
          </w:p>
        </w:tc>
      </w:tr>
      <w:tr w14:paraId="27B0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70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99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积极开展“产业链+法律服务”活动，聚焦重点产业推广应用合规指引等法律服务产品，助力经营主体合规经营。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A6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区司法局</w:t>
            </w:r>
          </w:p>
        </w:tc>
      </w:tr>
      <w:tr w14:paraId="4A7E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3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E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结合送法进企活动，开展“渝法护航渝企出海”主题系列活动，加强企业“走出去”风险提示，提升企业抵御风险能力。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EC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区司法局</w:t>
            </w:r>
          </w:p>
        </w:tc>
      </w:tr>
      <w:tr w14:paraId="39DF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87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6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积极配合完成二轮公证行业菁英人才培养计划，提升公证服务能力。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B0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区司法局</w:t>
            </w:r>
          </w:p>
        </w:tc>
      </w:tr>
      <w:tr w14:paraId="3773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CA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C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落实《重庆市培育中国特色的国际一流仲裁机构工作方案》，提高商事仲裁服务水平。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E9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区司法局</w:t>
            </w:r>
          </w:p>
        </w:tc>
      </w:tr>
      <w:tr w14:paraId="2509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DC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四、提升市场环境专项行动</w:t>
            </w:r>
          </w:p>
        </w:tc>
      </w:tr>
      <w:tr w14:paraId="31ED6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8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（一）全面实施市场准入负面清单管理</w:t>
            </w:r>
          </w:p>
        </w:tc>
      </w:tr>
      <w:tr w14:paraId="2326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5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73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CF2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全面落实《市场准入负面清单（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2025 </w:t>
            </w:r>
            <w:r>
              <w:rPr>
                <w:rStyle w:val="12"/>
                <w:lang w:val="en-US" w:eastAsia="zh-CN" w:bidi="ar"/>
              </w:rPr>
              <w:t>年版）》，配合市级做好我区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2025 </w:t>
            </w:r>
            <w:r>
              <w:rPr>
                <w:rStyle w:val="12"/>
                <w:lang w:val="en-US" w:eastAsia="zh-CN" w:bidi="ar"/>
              </w:rPr>
              <w:t>年度市场准入效能评估。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16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4119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D0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74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6B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开展市场准入壁垒清理整治工作，进一步健全线索归集、核实整改、案例通报等长效机制，对照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15 </w:t>
            </w:r>
            <w:r>
              <w:rPr>
                <w:rStyle w:val="12"/>
                <w:lang w:val="en-US" w:eastAsia="zh-CN" w:bidi="ar"/>
              </w:rPr>
              <w:t>类重点整治情形，常态化开展问题线索核查整改。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1A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463A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8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（二）破除隐性门槛和不合理限制</w:t>
            </w:r>
          </w:p>
        </w:tc>
      </w:tr>
      <w:tr w14:paraId="46B1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DD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75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4F3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贯彻落实《重庆市公平竞争审查条例》，建立健全公平竞争审查抽查机制。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6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5F6B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EB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1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0E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5E89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48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76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BF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深入开展民生领域反垄断执法与整治滥用行政权力排除、限制竞争专项行动，强化非理性竞争行为综合整治，曝光典型案例，维护市场秩序。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453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36D9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16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77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60D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深化整治“内卷式”竞争，推动形成优质优价、良性竞争的市场秩序。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3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6EF4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BD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（三）规范公共资源交易监管</w:t>
            </w:r>
          </w:p>
        </w:tc>
      </w:tr>
      <w:tr w14:paraId="62C0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7E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78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5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规范评标专家管理，严格入库初审把关，加强评标专家履职监管，依法查处评标专家在评标活动中的违规违法行为。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55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20BF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E78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79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E9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抓好招标投标突出问题整治，严肃查处招标投标领域违规违纪违法行为。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C0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4D81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5B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80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A1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配合市级部门制定《重庆市工程建设项目招标投标活动异议和投诉处理实施细则（修订）》并严格执行。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75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054A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38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（四）推动经营主体发展壮大</w:t>
            </w:r>
          </w:p>
        </w:tc>
      </w:tr>
      <w:tr w14:paraId="4385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B1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81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B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规范个体工商户分型判定和分类申报认定流程工作，针对不同类型的个体工商户优化差异化帮扶措施，实现精准帮扶、分类培育，助力个体工商户发展。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A3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324F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5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82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16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多渠道推广平台，全面落实政策智配、创业导览、一码融资等功能，实现个体工商户政策获取便利度显著提升。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F6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67A5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5C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83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4A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按批零、餐饮、文创、居民服务、科技服务等行业建立</w:t>
            </w:r>
            <w:r>
              <w:rPr>
                <w:rStyle w:val="10"/>
                <w:rFonts w:eastAsia="方正仿宋_GBK"/>
                <w:lang w:val="en-US" w:eastAsia="zh-CN" w:bidi="ar"/>
              </w:rPr>
              <w:t>“</w:t>
            </w:r>
            <w:r>
              <w:rPr>
                <w:rStyle w:val="12"/>
                <w:lang w:val="en-US" w:eastAsia="zh-CN" w:bidi="ar"/>
              </w:rPr>
              <w:t>个转企</w:t>
            </w:r>
            <w:r>
              <w:rPr>
                <w:rStyle w:val="10"/>
                <w:rFonts w:eastAsia="方正仿宋_GBK"/>
                <w:lang w:val="en-US" w:eastAsia="zh-CN" w:bidi="ar"/>
              </w:rPr>
              <w:t>”</w:t>
            </w:r>
            <w:r>
              <w:rPr>
                <w:rStyle w:val="12"/>
                <w:lang w:val="en-US" w:eastAsia="zh-CN" w:bidi="ar"/>
              </w:rPr>
              <w:t>培育库并实行动态管理，对完成转型的企业开展跟踪回访，点对点助力个体工商户提质升级。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9F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4820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8B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84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9C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加强优质企业梯度培育，紧盯关键指标，构建业务指导、专题培训、咨询服务、联网直报等全流程服务体系，培育专精特新企业</w:t>
            </w:r>
            <w:r>
              <w:rPr>
                <w:rStyle w:val="10"/>
                <w:rFonts w:eastAsia="方正仿宋_GBK"/>
                <w:lang w:val="en-US" w:eastAsia="zh-CN" w:bidi="ar"/>
              </w:rPr>
              <w:t>25</w:t>
            </w:r>
            <w:r>
              <w:rPr>
                <w:rStyle w:val="12"/>
                <w:lang w:val="en-US" w:eastAsia="zh-CN" w:bidi="ar"/>
              </w:rPr>
              <w:t>家、“小巨人”企业</w:t>
            </w:r>
            <w:r>
              <w:rPr>
                <w:rStyle w:val="10"/>
                <w:rFonts w:eastAsia="方正仿宋_GBK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家。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C8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区经济信息委</w:t>
            </w:r>
          </w:p>
        </w:tc>
      </w:tr>
      <w:tr w14:paraId="7544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6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85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0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大力实施“鲲鹏”“骏马”行动计划，支持企业实施技术创新、市场拓展、智改数转、重组重构、品牌提升、融通发展。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3C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区经济信息委、区发展改革委、区工商联、</w:t>
            </w:r>
          </w:p>
        </w:tc>
      </w:tr>
      <w:tr w14:paraId="736C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29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五、提升创新环境专项行动</w:t>
            </w:r>
          </w:p>
        </w:tc>
      </w:tr>
      <w:tr w14:paraId="5CB9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B3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（一）健全创新服务体系</w:t>
            </w:r>
          </w:p>
        </w:tc>
      </w:tr>
      <w:tr w14:paraId="7FD6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F4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A4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2A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476C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7E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18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提质推进高新技术企业和科技型企业“双倍增”行动计划，深入实施企业科技攻关联合行动计划、企业科技特派员团服务行动，力争新增高新技术企业</w:t>
            </w:r>
            <w:r>
              <w:rPr>
                <w:rStyle w:val="10"/>
                <w:rFonts w:eastAsia="方正仿宋_GBK"/>
                <w:lang w:val="en-US" w:eastAsia="zh-CN" w:bidi="ar"/>
              </w:rPr>
              <w:t>80</w:t>
            </w:r>
            <w:r>
              <w:rPr>
                <w:rStyle w:val="12"/>
                <w:lang w:val="en-US" w:eastAsia="zh-CN" w:bidi="ar"/>
              </w:rPr>
              <w:t>家、科技型企业</w:t>
            </w:r>
            <w:r>
              <w:rPr>
                <w:rStyle w:val="10"/>
                <w:rFonts w:eastAsia="方正仿宋_GBK"/>
                <w:lang w:val="en-US" w:eastAsia="zh-CN" w:bidi="ar"/>
              </w:rPr>
              <w:t>200</w:t>
            </w:r>
            <w:r>
              <w:rPr>
                <w:rStyle w:val="12"/>
                <w:lang w:val="en-US" w:eastAsia="zh-CN" w:bidi="ar"/>
              </w:rPr>
              <w:t>家。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AD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区科技局</w:t>
            </w:r>
          </w:p>
        </w:tc>
      </w:tr>
      <w:tr w14:paraId="5458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104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87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主动联动辖区及周边高校，定期组织科技成果专场对接会，聚焦大足汽车零部件、五金制造等主导产业，精准匹配高校师生的可转化科技成果与区内企业需求，通过科创赋能，助力成果落地转化。依托现有科创平台，培育专业技术转移人才队伍，为高校、企业提供成果评估、交易对接、知识产权保护等一站式服务。同时，落实技术合同认定登记奖励政策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F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区科技局</w:t>
            </w:r>
          </w:p>
        </w:tc>
      </w:tr>
      <w:tr w14:paraId="1376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11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D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支持师生创业孵化，对高校师生带成果、带项目来足创业的，优先纳入科技型企业培育体系，提供创业辅导、场地支持、政策申报等全流程服务，助力其快速成长。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40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区科技局</w:t>
            </w:r>
          </w:p>
        </w:tc>
      </w:tr>
      <w:tr w14:paraId="2E98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5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828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大力培育高能级科技企业孵化载体，积极推动大足电商产业园、星桥电子信息孵化器申报部级孵化器，大足雕客创业孵化园申报市级科技企业孵化器。到</w:t>
            </w:r>
            <w:r>
              <w:rPr>
                <w:rStyle w:val="10"/>
                <w:rFonts w:eastAsia="方正仿宋_GBK"/>
                <w:lang w:val="en-US" w:eastAsia="zh-CN" w:bidi="ar"/>
              </w:rPr>
              <w:t>2026</w:t>
            </w:r>
            <w:r>
              <w:rPr>
                <w:rStyle w:val="12"/>
                <w:lang w:val="en-US" w:eastAsia="zh-CN" w:bidi="ar"/>
              </w:rPr>
              <w:t>年底在孵企业达到</w:t>
            </w:r>
            <w:r>
              <w:rPr>
                <w:rStyle w:val="10"/>
                <w:rFonts w:eastAsia="方正仿宋_GBK"/>
                <w:lang w:val="en-US" w:eastAsia="zh-CN" w:bidi="ar"/>
              </w:rPr>
              <w:t>480</w:t>
            </w:r>
            <w:r>
              <w:rPr>
                <w:rStyle w:val="12"/>
                <w:lang w:val="en-US" w:eastAsia="zh-CN" w:bidi="ar"/>
              </w:rPr>
              <w:t>家。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5F8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区科技局</w:t>
            </w:r>
          </w:p>
        </w:tc>
      </w:tr>
      <w:tr w14:paraId="3AFD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F06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9E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依托重庆工程学院、重庆电信职业学院等高校建设环高校创新创业生态圈。到</w:t>
            </w:r>
            <w:r>
              <w:rPr>
                <w:rStyle w:val="10"/>
                <w:rFonts w:eastAsia="方正仿宋_GBK"/>
                <w:lang w:val="en-US" w:eastAsia="zh-CN" w:bidi="ar"/>
              </w:rPr>
              <w:t>2026</w:t>
            </w:r>
            <w:r>
              <w:rPr>
                <w:rStyle w:val="12"/>
                <w:lang w:val="en-US" w:eastAsia="zh-CN" w:bidi="ar"/>
              </w:rPr>
              <w:t>年，生态圈内创新创业载体达到</w:t>
            </w:r>
            <w:r>
              <w:rPr>
                <w:rStyle w:val="10"/>
                <w:rFonts w:eastAsia="方正仿宋_GBK"/>
                <w:lang w:val="en-US" w:eastAsia="zh-CN" w:bidi="ar"/>
              </w:rPr>
              <w:t>2</w:t>
            </w:r>
            <w:r>
              <w:rPr>
                <w:rStyle w:val="12"/>
                <w:lang w:val="en-US" w:eastAsia="zh-CN" w:bidi="ar"/>
              </w:rPr>
              <w:t>个。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E0C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区科技局</w:t>
            </w:r>
          </w:p>
        </w:tc>
      </w:tr>
      <w:tr w14:paraId="655B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5B4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（二）加大科技投入力度</w:t>
            </w:r>
          </w:p>
        </w:tc>
      </w:tr>
      <w:tr w14:paraId="4B55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9E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2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组织实施市级企业科技攻关联合行动计划专项，区级资金按照1:1进行配套支持， 推动科技创新企业突破一批关键核心技术。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53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区科技局</w:t>
            </w:r>
          </w:p>
        </w:tc>
      </w:tr>
      <w:tr w14:paraId="2235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32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93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推广运用“创新积分制”，引导各类金融资源向科技型企业集聚，实现通过创新积分制服务企业</w:t>
            </w:r>
            <w:r>
              <w:rPr>
                <w:rStyle w:val="10"/>
                <w:rFonts w:eastAsia="方正仿宋_GBK"/>
                <w:lang w:val="en-US" w:eastAsia="zh-CN" w:bidi="ar"/>
              </w:rPr>
              <w:t>50</w:t>
            </w:r>
            <w:r>
              <w:rPr>
                <w:rStyle w:val="12"/>
                <w:lang w:val="en-US" w:eastAsia="zh-CN" w:bidi="ar"/>
              </w:rPr>
              <w:t>家。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17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区科技局</w:t>
            </w:r>
          </w:p>
        </w:tc>
      </w:tr>
      <w:tr w14:paraId="5B17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11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4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深化知识产权质押融资集成化服务改革，打通需求发布、银企对接、价值评估全流程，实现全链条线上一站式办理，持续扩大知识产权质押融资覆盖面与规模。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9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区市场监管局</w:t>
            </w:r>
          </w:p>
        </w:tc>
      </w:tr>
      <w:tr w14:paraId="0139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34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（三）健全高素质人才梯次引育体系</w:t>
            </w:r>
          </w:p>
        </w:tc>
      </w:tr>
      <w:tr w14:paraId="3348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69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24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6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2E6A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3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94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EF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依托职称申报评审系统，为申报人员提供职称申报、审核、评审、查询和领证等便捷服务。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31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区人力社保局</w:t>
            </w:r>
          </w:p>
        </w:tc>
      </w:tr>
      <w:tr w14:paraId="1278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A69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95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BC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按照市级关于新重庆引才计划优秀青年专项工作要求，积极推荐符合条件的人员申报。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5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区人力社保局</w:t>
            </w:r>
          </w:p>
        </w:tc>
      </w:tr>
      <w:tr w14:paraId="1293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DF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96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990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持续开展职业技能等级评价和专项职业能力考核，认证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3000</w:t>
            </w:r>
            <w:r>
              <w:rPr>
                <w:rStyle w:val="12"/>
                <w:lang w:val="en-US" w:eastAsia="zh-CN" w:bidi="ar"/>
              </w:rPr>
              <w:t>人次以上。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C8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区人力社保局</w:t>
            </w:r>
          </w:p>
        </w:tc>
      </w:tr>
      <w:tr w14:paraId="0189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4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六、提升要素保障环境专项行动</w:t>
            </w:r>
          </w:p>
        </w:tc>
      </w:tr>
      <w:tr w14:paraId="4665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9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（一）强化能源保障</w:t>
            </w:r>
          </w:p>
        </w:tc>
      </w:tr>
      <w:tr w14:paraId="328F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2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8E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配合市级做好天然气大用户市场化交易工作，及时启动天然气上线联动机制，调整天然气销售价格。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6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39F4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F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A7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配合市级部门制定《重庆市油气管网设施公平开放监管实施细则（试行）》并严格执行。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F6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2C4B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0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15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持续提升电力保障能力和供电可靠性，加快推进大足区</w:t>
            </w:r>
            <w:r>
              <w:rPr>
                <w:rStyle w:val="10"/>
                <w:rFonts w:eastAsia="方正仿宋_GBK"/>
                <w:lang w:val="en-US" w:eastAsia="zh-CN" w:bidi="ar"/>
              </w:rPr>
              <w:t>500</w:t>
            </w:r>
            <w:r>
              <w:rPr>
                <w:rStyle w:val="12"/>
                <w:lang w:val="en-US" w:eastAsia="zh-CN" w:bidi="ar"/>
              </w:rPr>
              <w:t>千伏变电站前期工作，力争本年度开工建设。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1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5F7F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D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13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加大企业新增绿电供给，配合市级制定出台绿电直连实施细则，科学推动新能源开发利用，力争新增新能源装机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10 </w:t>
            </w:r>
            <w:r>
              <w:rPr>
                <w:rStyle w:val="12"/>
                <w:lang w:val="en-US" w:eastAsia="zh-CN" w:bidi="ar"/>
              </w:rPr>
              <w:t>万千瓦。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61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0566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877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（二）强化用地保障</w:t>
            </w:r>
          </w:p>
        </w:tc>
      </w:tr>
      <w:tr w14:paraId="601F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9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AC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聚焦“</w:t>
            </w:r>
            <w:r>
              <w:rPr>
                <w:rStyle w:val="10"/>
                <w:rFonts w:eastAsia="方正仿宋_GBK"/>
                <w:lang w:val="en-US" w:eastAsia="zh-CN" w:bidi="ar"/>
              </w:rPr>
              <w:t>33618</w:t>
            </w:r>
            <w:r>
              <w:rPr>
                <w:rStyle w:val="12"/>
                <w:lang w:val="en-US" w:eastAsia="zh-CN" w:bidi="ar"/>
              </w:rPr>
              <w:t>”现代制造业集群体系建设，全力保障重大产业项目用地，实现重大产业项目用地保障率达到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100%</w:t>
            </w:r>
            <w:r>
              <w:rPr>
                <w:rStyle w:val="12"/>
                <w:lang w:val="en-US" w:eastAsia="zh-CN" w:bidi="ar"/>
              </w:rPr>
              <w:t>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82C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区规划自然资源局</w:t>
            </w:r>
          </w:p>
        </w:tc>
      </w:tr>
      <w:tr w14:paraId="431B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0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2D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支持工业企业采取长期租赁、先租后让、弹性年期出让等方式拿地，降低企业用地成本。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C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区规划自然资源局</w:t>
            </w:r>
          </w:p>
        </w:tc>
      </w:tr>
      <w:tr w14:paraId="79B7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A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F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统筹协同区林业局实现林草联动审批，改进优化用地报批手续，缩短建设用地报批前期组卷时间。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6D7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区规划自然资源局</w:t>
            </w:r>
          </w:p>
        </w:tc>
      </w:tr>
      <w:tr w14:paraId="7041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A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（三）压减物流成本</w:t>
            </w:r>
          </w:p>
        </w:tc>
      </w:tr>
      <w:tr w14:paraId="285A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9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A0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建设万古、龙水、双桥、邮亭四个物流集并中心，实现“集中仓储、统一组货、统一报关、统一发运”，减少短驳和等待时间，降低运输成本。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9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区商务委</w:t>
            </w:r>
          </w:p>
        </w:tc>
      </w:tr>
      <w:tr w14:paraId="4549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0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2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引导物流运输企业入驻网络货运平台，整合零散运力，提高车辆满载率，降低单车运输成本；利用长安民生物流的大客户协议价格，为企业争取更优惠的港口操作费率。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3F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区商务委</w:t>
            </w:r>
          </w:p>
        </w:tc>
      </w:tr>
      <w:tr w14:paraId="247E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1A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D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0ED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7246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6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44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支持外贸新业态便利化通关，推动团结村、果园港等重点场站常态化出口，打造内陆出口低成本出口主通道，降低中小微企业物流成本，提升货物出海便捷度与确定性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1E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区商务委</w:t>
            </w:r>
          </w:p>
        </w:tc>
      </w:tr>
      <w:tr w14:paraId="685B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9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（四）加强劳动力供给</w:t>
            </w:r>
          </w:p>
        </w:tc>
      </w:tr>
      <w:tr w14:paraId="4A3B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0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60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发挥“渝悦就业”重点群体就业帮扶应用场景作用，落实就业援助政策，开展就业公共服务，全年促进登记失业人员就业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3400 </w:t>
            </w:r>
            <w:r>
              <w:rPr>
                <w:rStyle w:val="12"/>
                <w:lang w:val="en-US" w:eastAsia="zh-CN" w:bidi="ar"/>
              </w:rPr>
              <w:t>人以上、就业困难人员就业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2000</w:t>
            </w:r>
            <w:r>
              <w:rPr>
                <w:rStyle w:val="12"/>
                <w:lang w:val="en-US" w:eastAsia="zh-CN" w:bidi="ar"/>
              </w:rPr>
              <w:t>人以上。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39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区人力社保局</w:t>
            </w:r>
          </w:p>
        </w:tc>
      </w:tr>
      <w:tr w14:paraId="453F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12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51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开展“百日千万招聘专项行动”“青年就业服务攻坚行动”等公共就业服务活动，确保离校未就业毕业生年底就业率达到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90%</w:t>
            </w:r>
            <w:r>
              <w:rPr>
                <w:rStyle w:val="12"/>
                <w:lang w:val="en-US" w:eastAsia="zh-CN" w:bidi="ar"/>
              </w:rPr>
              <w:t>以上。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98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区人力社保局</w:t>
            </w:r>
          </w:p>
        </w:tc>
      </w:tr>
      <w:tr w14:paraId="4DF2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C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B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依托全市初、中、高级创业导师队伍资源，通过开展进校园、访园区、扶项目等各类创业活动，为创业者提供针对性指导服务，全年服务创业者</w:t>
            </w:r>
            <w:r>
              <w:rPr>
                <w:rStyle w:val="10"/>
                <w:rFonts w:eastAsia="方正仿宋_GBK"/>
                <w:lang w:val="en-US" w:eastAsia="zh-CN" w:bidi="ar"/>
              </w:rPr>
              <w:t>500</w:t>
            </w:r>
            <w:r>
              <w:rPr>
                <w:rStyle w:val="12"/>
                <w:lang w:val="en-US" w:eastAsia="zh-CN" w:bidi="ar"/>
              </w:rPr>
              <w:t>人次以上。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FD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区人力社保局</w:t>
            </w:r>
          </w:p>
        </w:tc>
      </w:tr>
      <w:tr w14:paraId="4254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5F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9E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聚焦企业需求，大力开展民营企业服务月等就业公共服务专项活动，常态化服务企业用工，全年举办各类线上线下供需对接</w:t>
            </w:r>
            <w:r>
              <w:rPr>
                <w:rStyle w:val="10"/>
                <w:rFonts w:eastAsia="方正仿宋_GBK"/>
                <w:lang w:val="en-US" w:eastAsia="zh-CN" w:bidi="ar"/>
              </w:rPr>
              <w:t>25</w:t>
            </w:r>
            <w:r>
              <w:rPr>
                <w:rStyle w:val="12"/>
                <w:lang w:val="en-US" w:eastAsia="zh-CN" w:bidi="ar"/>
              </w:rPr>
              <w:t>场次以上。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F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区人力社保局</w:t>
            </w:r>
          </w:p>
        </w:tc>
      </w:tr>
      <w:tr w14:paraId="10A0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96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（五）完善融资服务体系</w:t>
            </w:r>
          </w:p>
        </w:tc>
      </w:tr>
      <w:tr w14:paraId="42C6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9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111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3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加大对符合条件的企业上市融资和挂牌服务力度，充分发挥科创债作用，支持企业获得更多融资，推动</w:t>
            </w:r>
            <w:r>
              <w:rPr>
                <w:rStyle w:val="10"/>
                <w:rFonts w:eastAsia="方正仿宋_GBK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家企业进入上市企业培育库。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2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区金融发展事务中心</w:t>
            </w:r>
          </w:p>
        </w:tc>
      </w:tr>
      <w:tr w14:paraId="4845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1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112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8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依托“渝金通”数智金融服务平台提升实战实效能力，用好民营小微金融、通道金融等特色场景，不断健全“股、贷、保、担”全生命周期金融产品服务体系。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32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区金融发展事务中心</w:t>
            </w:r>
          </w:p>
        </w:tc>
      </w:tr>
      <w:tr w14:paraId="1EC0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DDB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113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D9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引导金融机构将金融服务嵌入“人工智能（</w:t>
            </w:r>
            <w:r>
              <w:rPr>
                <w:rStyle w:val="10"/>
                <w:rFonts w:eastAsia="方正仿宋_GBK"/>
                <w:lang w:val="en-US" w:eastAsia="zh-CN" w:bidi="ar"/>
              </w:rPr>
              <w:t>AI</w:t>
            </w:r>
            <w:r>
              <w:rPr>
                <w:rStyle w:val="12"/>
                <w:lang w:val="en-US" w:eastAsia="zh-CN" w:bidi="ar"/>
              </w:rPr>
              <w:t>）</w:t>
            </w:r>
            <w:r>
              <w:rPr>
                <w:rStyle w:val="10"/>
                <w:rFonts w:eastAsia="方正仿宋_GBK"/>
                <w:lang w:val="en-US" w:eastAsia="zh-CN" w:bidi="ar"/>
              </w:rPr>
              <w:t>+</w:t>
            </w:r>
            <w:r>
              <w:rPr>
                <w:rStyle w:val="12"/>
                <w:lang w:val="en-US" w:eastAsia="zh-CN" w:bidi="ar"/>
              </w:rPr>
              <w:t>产业”等数字化场景，围绕重大项目、重点企业和重要产业链，加强场景聚合、生态对接，实现“一站式”金融服务，优化信贷审批流程，缩短信贷审批时间。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B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区金融发展事务中心、区经济信息委、人行永川支行、重庆金融监管局永川分局</w:t>
            </w:r>
          </w:p>
        </w:tc>
      </w:tr>
      <w:tr w14:paraId="7A2E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FE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4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EF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796A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F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七、打造</w:t>
            </w:r>
            <w:r>
              <w:rPr>
                <w:rStyle w:val="12"/>
                <w:lang w:val="en-US" w:eastAsia="zh-CN" w:bidi="ar"/>
              </w:rPr>
              <w:t>“</w:t>
            </w:r>
            <w:r>
              <w:rPr>
                <w:rStyle w:val="11"/>
                <w:lang w:val="en-US" w:eastAsia="zh-CN" w:bidi="ar"/>
              </w:rPr>
              <w:t>信用重庆</w:t>
            </w:r>
            <w:r>
              <w:rPr>
                <w:rStyle w:val="12"/>
                <w:lang w:val="en-US" w:eastAsia="zh-CN" w:bidi="ar"/>
              </w:rPr>
              <w:t>”</w:t>
            </w:r>
            <w:r>
              <w:rPr>
                <w:rStyle w:val="11"/>
                <w:lang w:val="en-US" w:eastAsia="zh-CN" w:bidi="ar"/>
              </w:rPr>
              <w:t>升级版专项行动</w:t>
            </w:r>
          </w:p>
        </w:tc>
      </w:tr>
      <w:tr w14:paraId="675D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9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（一）加强政府守信践诺</w:t>
            </w:r>
          </w:p>
        </w:tc>
      </w:tr>
      <w:tr w14:paraId="3E9E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D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46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开展政府机构在政府采购、项目建设、招商引资等领域不履行约定义务的失信线索核实，督导政府机构纠正失信行为。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2A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6BAF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6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F6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加强地方政府公共信用综合评价结果运用，对失信情况严重的政府机构督促整改。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D1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5607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E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7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督促被纳入失信被执行人的政府机构及时履行法院生效判决，修复信用状况，确保我区涉政府机构失信被执行人动态清零。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41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区发展改革委、区法院</w:t>
            </w:r>
          </w:p>
        </w:tc>
      </w:tr>
      <w:tr w14:paraId="0946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8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1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建立涉政府机构未自动履行生效法律文书专项督促工作机制，督促涉政府机构被执行人及时履行法院生效判决。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24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区发展改革委、区法院</w:t>
            </w:r>
          </w:p>
        </w:tc>
      </w:tr>
      <w:tr w14:paraId="1690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F8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5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全区范围内推广运用政府合同全生命周期管理应用，推动与重庆市“渝悦·信用”应用深度对接，迭代升级信用核查功能模块，更大范围归集政府失信信息，推动政务诚信建设。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6C9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区司法局、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区发展改革委</w:t>
            </w:r>
          </w:p>
        </w:tc>
      </w:tr>
      <w:tr w14:paraId="616D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B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（二）优化市场信用环境</w:t>
            </w:r>
          </w:p>
        </w:tc>
      </w:tr>
      <w:tr w14:paraId="5A35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4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119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75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贯彻落实《重庆市公共信用评价管理办法》，在行政管理及公共服务中公共信用评价结果应用，根据信用评价结果实施分级分类监管。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4E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2B6B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D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120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8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严格执行失信惩戒措施清单，依法依规实施失信惩戒措施。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4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0E25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DE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121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413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大力宣传推广信用修复“一件事”，指导符合信用修复条件的市场主体开展信用修复。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FDA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5AAA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F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122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BD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按照“应替尽替”原则，参照市级应用领域，结合我区实际，持续推进专用信用报告代替企业有无违法违规证明。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A4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501F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8E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（三）推进社会信用建设</w:t>
            </w:r>
          </w:p>
        </w:tc>
      </w:tr>
      <w:tr w14:paraId="7E34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4A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123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B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依托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“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全国融资信用服务平台（重庆站）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”</w:t>
            </w:r>
            <w:r>
              <w:rPr>
                <w:rStyle w:val="12"/>
                <w:lang w:val="en-US" w:eastAsia="zh-CN" w:bidi="ar"/>
              </w:rPr>
              <w:t>，持续推广产业链信用融资，帮助无抵押、无担保的小微企业以信用资产换取融资便利，支持实体经济高质量发展。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18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区发展改革委、区金融发展事务中心</w:t>
            </w:r>
          </w:p>
        </w:tc>
      </w:tr>
      <w:tr w14:paraId="14DB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2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3D2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34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00E4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F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124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4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大力推动守信激励“信用+ ”场景建设，开展政府合同履约监管、信用多跨协同、信用赋能基层治理等。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9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2F80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B2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八、助企暖企护航成长专项行动</w:t>
            </w:r>
          </w:p>
        </w:tc>
      </w:tr>
      <w:tr w14:paraId="58CB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E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（一）建立健全政企沟通服务机制</w:t>
            </w:r>
          </w:p>
        </w:tc>
      </w:tr>
      <w:tr w14:paraId="223F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09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88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常态化组织开展政银企沟通服务，主动邀请有关部门、金融机构等与企业沟通宣讲政策、助力融资等。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04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区委统战部、区发展改革委、区工商联</w:t>
            </w:r>
          </w:p>
        </w:tc>
      </w:tr>
      <w:tr w14:paraId="2040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F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31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以“区长面对面”“民营企业家座谈会”等机制为载体，邀请区级领导以上与企业开展专题交流活动。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1F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区委统战部、区发展改革委、区工商联</w:t>
            </w:r>
          </w:p>
        </w:tc>
      </w:tr>
      <w:tr w14:paraId="4280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0F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6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开展民营企业走访调研，定期收集汇总企业问题，推动协调办理。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D6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区委统战部、区工商联</w:t>
            </w:r>
          </w:p>
        </w:tc>
      </w:tr>
      <w:tr w14:paraId="3D7C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DC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3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依托“渝商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e </w:t>
            </w:r>
            <w:r>
              <w:rPr>
                <w:rStyle w:val="12"/>
                <w:lang w:val="en-US" w:eastAsia="zh-CN" w:bidi="ar"/>
              </w:rPr>
              <w:t>服务”应用，优化企业服务，提高民企困难诉求办结率至</w:t>
            </w:r>
            <w:r>
              <w:rPr>
                <w:rStyle w:val="10"/>
                <w:rFonts w:eastAsia="方正仿宋_GBK"/>
                <w:lang w:val="en-US" w:eastAsia="zh-CN" w:bidi="ar"/>
              </w:rPr>
              <w:t xml:space="preserve"> 95%</w:t>
            </w:r>
            <w:r>
              <w:rPr>
                <w:rStyle w:val="12"/>
                <w:lang w:val="en-US" w:eastAsia="zh-CN" w:bidi="ar"/>
              </w:rPr>
              <w:t>以上。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E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区委统战部、区工商联</w:t>
            </w:r>
          </w:p>
        </w:tc>
      </w:tr>
      <w:tr w14:paraId="0BEC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D7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（二）常态化做好涉企服务</w:t>
            </w:r>
          </w:p>
        </w:tc>
      </w:tr>
      <w:tr w14:paraId="4508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6C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6E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持续深化“</w:t>
            </w:r>
            <w:r>
              <w:rPr>
                <w:rStyle w:val="10"/>
                <w:rFonts w:eastAsia="方正仿宋_GBK"/>
                <w:lang w:val="en-US" w:eastAsia="zh-CN" w:bidi="ar"/>
              </w:rPr>
              <w:t>AI+</w:t>
            </w:r>
            <w:r>
              <w:rPr>
                <w:rStyle w:val="12"/>
                <w:lang w:val="en-US" w:eastAsia="zh-CN" w:bidi="ar"/>
              </w:rPr>
              <w:t>企业码上服务”综合应用场景，推动服务企业从“被动响应”向“主动服务”转变，企业诉求事项按时办结率、满意率超</w:t>
            </w:r>
            <w:r>
              <w:rPr>
                <w:rStyle w:val="10"/>
                <w:rFonts w:eastAsia="方正仿宋_GBK"/>
                <w:lang w:val="en-US" w:eastAsia="zh-CN" w:bidi="ar"/>
              </w:rPr>
              <w:t>95%</w:t>
            </w:r>
            <w:r>
              <w:rPr>
                <w:rStyle w:val="12"/>
                <w:lang w:val="en-US" w:eastAsia="zh-CN" w:bidi="ar"/>
              </w:rPr>
              <w:t>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21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区经济信息委</w:t>
            </w:r>
          </w:p>
        </w:tc>
      </w:tr>
      <w:tr w14:paraId="0A5F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B3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78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持续深化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“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服务企业专员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”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制度，加强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“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服务企业专员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”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队伍建设，将服务</w:t>
            </w:r>
            <w:r>
              <w:rPr>
                <w:rStyle w:val="12"/>
                <w:lang w:val="en-US" w:eastAsia="zh-CN" w:bidi="ar"/>
              </w:rPr>
              <w:t>力量下沉到企业一线，每名专员每季度实地走访服务企业不少于</w:t>
            </w:r>
            <w:r>
              <w:rPr>
                <w:rStyle w:val="10"/>
                <w:rFonts w:eastAsia="方正仿宋_GBK"/>
                <w:lang w:val="en-US" w:eastAsia="zh-CN" w:bidi="ar"/>
              </w:rPr>
              <w:t>1</w:t>
            </w:r>
            <w:r>
              <w:rPr>
                <w:rStyle w:val="12"/>
                <w:lang w:val="en-US" w:eastAsia="zh-CN" w:bidi="ar"/>
              </w:rPr>
              <w:t>次</w:t>
            </w:r>
            <w:r>
              <w:rPr>
                <w:rStyle w:val="10"/>
                <w:rFonts w:eastAsia="方正仿宋_GBK"/>
                <w:lang w:val="en-US" w:eastAsia="zh-CN" w:bidi="ar"/>
              </w:rPr>
              <w:t>/</w:t>
            </w:r>
            <w:r>
              <w:rPr>
                <w:rStyle w:val="12"/>
                <w:lang w:val="en-US" w:eastAsia="zh-CN" w:bidi="ar"/>
              </w:rPr>
              <w:t>家，年度走访总次数不低于</w:t>
            </w:r>
            <w:r>
              <w:rPr>
                <w:rStyle w:val="10"/>
                <w:rFonts w:eastAsia="方正仿宋_GBK"/>
                <w:lang w:val="en-US" w:eastAsia="zh-CN" w:bidi="ar"/>
              </w:rPr>
              <w:t>4</w:t>
            </w:r>
            <w:r>
              <w:rPr>
                <w:rStyle w:val="12"/>
                <w:lang w:val="en-US" w:eastAsia="zh-CN" w:bidi="ar"/>
              </w:rPr>
              <w:t>次</w:t>
            </w:r>
            <w:r>
              <w:rPr>
                <w:rStyle w:val="10"/>
                <w:rFonts w:eastAsia="方正仿宋_GBK"/>
                <w:lang w:val="en-US" w:eastAsia="zh-CN" w:bidi="ar"/>
              </w:rPr>
              <w:t>/</w:t>
            </w:r>
            <w:r>
              <w:rPr>
                <w:rStyle w:val="12"/>
                <w:lang w:val="en-US" w:eastAsia="zh-CN" w:bidi="ar"/>
              </w:rPr>
              <w:t>家。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0FA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区经济信息委</w:t>
            </w:r>
          </w:p>
        </w:tc>
      </w:tr>
      <w:tr w14:paraId="2791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4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6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用好中小企业公共服务平台，集聚专业服务机构，为经营主体提供全方位、专业化的第三方服务支持。</w:t>
            </w:r>
            <w:r>
              <w:rPr>
                <w:rStyle w:val="10"/>
                <w:rFonts w:eastAsia="方正仿宋_GBK"/>
                <w:lang w:val="en-US" w:eastAsia="zh-CN" w:bidi="ar"/>
              </w:rPr>
              <w:t>2026</w:t>
            </w:r>
            <w:r>
              <w:rPr>
                <w:rStyle w:val="12"/>
                <w:lang w:val="en-US" w:eastAsia="zh-CN" w:bidi="ar"/>
              </w:rPr>
              <w:t>年新增聚集服务机构</w:t>
            </w:r>
            <w:r>
              <w:rPr>
                <w:rStyle w:val="10"/>
                <w:rFonts w:eastAsia="方正仿宋_GBK"/>
                <w:lang w:val="en-US" w:eastAsia="zh-CN" w:bidi="ar"/>
              </w:rPr>
              <w:t>4</w:t>
            </w:r>
            <w:r>
              <w:rPr>
                <w:rStyle w:val="12"/>
                <w:lang w:val="en-US" w:eastAsia="zh-CN" w:bidi="ar"/>
              </w:rPr>
              <w:t>家；开展各项培训活动</w:t>
            </w:r>
            <w:r>
              <w:rPr>
                <w:rStyle w:val="10"/>
                <w:rFonts w:eastAsia="方正仿宋_GBK"/>
                <w:lang w:val="en-US" w:eastAsia="zh-CN" w:bidi="ar"/>
              </w:rPr>
              <w:t>4</w:t>
            </w:r>
            <w:r>
              <w:rPr>
                <w:rStyle w:val="12"/>
                <w:lang w:val="en-US" w:eastAsia="zh-CN" w:bidi="ar"/>
              </w:rPr>
              <w:t>场；推动企业使用渝企零距离平台发布需求和供给</w:t>
            </w:r>
            <w:r>
              <w:rPr>
                <w:rStyle w:val="10"/>
                <w:rFonts w:eastAsia="方正仿宋_GBK"/>
                <w:lang w:val="en-US" w:eastAsia="zh-CN" w:bidi="ar"/>
              </w:rPr>
              <w:t>50</w:t>
            </w:r>
            <w:r>
              <w:rPr>
                <w:rStyle w:val="12"/>
                <w:lang w:val="en-US" w:eastAsia="zh-CN" w:bidi="ar"/>
              </w:rPr>
              <w:t>条；实地走访调研完成对</w:t>
            </w:r>
            <w:r>
              <w:rPr>
                <w:rStyle w:val="10"/>
                <w:rFonts w:eastAsia="方正仿宋_GBK"/>
                <w:lang w:val="en-US" w:eastAsia="zh-CN" w:bidi="ar"/>
              </w:rPr>
              <w:t>30</w:t>
            </w:r>
            <w:r>
              <w:rPr>
                <w:rStyle w:val="12"/>
                <w:lang w:val="en-US" w:eastAsia="zh-CN" w:bidi="ar"/>
              </w:rPr>
              <w:t>家企业的数字化水平评测。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9A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区经济信息委</w:t>
            </w:r>
          </w:p>
        </w:tc>
      </w:tr>
      <w:tr w14:paraId="5A97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D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7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加大市、区减轻企业负担政策措施清单宣传力度，持续降低企业生产经营成本。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3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区经济信息委</w:t>
            </w:r>
          </w:p>
        </w:tc>
      </w:tr>
      <w:tr w14:paraId="6D7F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D6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（三）防范化解拖欠中小企业账款问题</w:t>
            </w:r>
          </w:p>
        </w:tc>
      </w:tr>
      <w:tr w14:paraId="3F28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98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C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E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436B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8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A8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12"/>
                <w:lang w:val="en-US" w:eastAsia="zh-CN" w:bidi="ar"/>
              </w:rPr>
              <w:t>开展清理拖欠企业账款专项行动，</w:t>
            </w:r>
            <w:r>
              <w:rPr>
                <w:rStyle w:val="10"/>
                <w:rFonts w:eastAsia="方正仿宋_GBK"/>
                <w:lang w:val="en-US" w:eastAsia="zh-CN" w:bidi="ar"/>
              </w:rPr>
              <w:t>2026</w:t>
            </w:r>
            <w:r>
              <w:rPr>
                <w:rStyle w:val="12"/>
                <w:lang w:val="en-US" w:eastAsia="zh-CN" w:bidi="ar"/>
              </w:rPr>
              <w:t>年底前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“</w:t>
            </w:r>
            <w:r>
              <w:rPr>
                <w:rStyle w:val="10"/>
                <w:rFonts w:eastAsia="方正仿宋_GBK"/>
                <w:lang w:val="en-US" w:eastAsia="zh-CN" w:bidi="ar"/>
              </w:rPr>
              <w:t>630</w:t>
            </w:r>
            <w:r>
              <w:rPr>
                <w:rStyle w:val="10"/>
                <w:rFonts w:hint="eastAsia" w:ascii="方正仿宋_GBK" w:hAnsi="方正仿宋_GBK" w:eastAsia="方正仿宋_GBK" w:cs="方正仿宋_GBK"/>
                <w:lang w:val="en-US" w:eastAsia="zh-CN" w:bidi="ar"/>
              </w:rPr>
              <w:t>”</w:t>
            </w:r>
            <w:r>
              <w:rPr>
                <w:rStyle w:val="12"/>
                <w:rFonts w:hint="eastAsia" w:ascii="方正仿宋_GBK" w:hAnsi="方正仿宋_GBK" w:eastAsia="方正仿宋_GBK" w:cs="方正仿宋_GBK"/>
                <w:lang w:val="en-US" w:eastAsia="zh-CN" w:bidi="ar"/>
              </w:rPr>
              <w:t>台</w:t>
            </w:r>
            <w:r>
              <w:rPr>
                <w:rStyle w:val="12"/>
                <w:lang w:val="en-US" w:eastAsia="zh-CN" w:bidi="ar"/>
              </w:rPr>
              <w:t>账全面清零。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C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区经济信息委</w:t>
            </w:r>
          </w:p>
        </w:tc>
      </w:tr>
      <w:tr w14:paraId="324CC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4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6B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严格执行《保障中小企业款项支付条例》，督促各被投诉主体单位及时妥善处置企业投诉线索。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7F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区经济信息委</w:t>
            </w:r>
          </w:p>
        </w:tc>
      </w:tr>
      <w:tr w14:paraId="548A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8D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九、正面典型推广和反面典型通报专项行动</w:t>
            </w:r>
          </w:p>
        </w:tc>
      </w:tr>
      <w:tr w14:paraId="07E7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D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（一）大力宣传正面典型</w:t>
            </w:r>
          </w:p>
        </w:tc>
      </w:tr>
      <w:tr w14:paraId="32CB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6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1F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总结全区各领域营商环境相关改革成效、经验做法和典型案例并大力宣传。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0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084E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8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D6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围绕《重庆市民营经济促进条例》开展系列宣传活动，常态化开展政策宣讲、政策解读、产融对接、项目推介等服务活动。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9C5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6145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E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E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强化典型培树，开展优秀民营企业家、民营企业评选活动。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08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区工商联、区发展改革委、区经济信息委</w:t>
            </w:r>
          </w:p>
        </w:tc>
      </w:tr>
      <w:tr w14:paraId="6EC0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B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9A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持续开展“优化营商环境”“信用大足”“打造民营经济发展高地”等主题宣传活动。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51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0A83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81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（二）开展反面典型归集通报</w:t>
            </w:r>
          </w:p>
        </w:tc>
      </w:tr>
      <w:tr w14:paraId="4E21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49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41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通过部门自查、第三方评估、营商环境“体验官”、营商环境监督员等渠道，常态化收集扰乱市场公平竞争、政务服务不到位、涉企执法监管不规范、惠企政策落实不到位、政企沟通不顺畅等损害营商环境的问题线索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0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039E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8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D1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完善损害营商环境问题核实机制，定期对问题整改情况进行通报并督促整改。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7C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区发展改革委</w:t>
            </w:r>
          </w:p>
        </w:tc>
      </w:tr>
      <w:tr w14:paraId="0644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8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（三）常态化开展损害营商环境的腐败和作风问题整治</w:t>
            </w:r>
          </w:p>
        </w:tc>
      </w:tr>
      <w:tr w14:paraId="3AFB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C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E6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聚焦行政审批、执法司法、招标投标等服务事项集中的重点行业、领域、部门、镇街，严查公职人员以权谋私、贪污受贿、权力寻租、利益输送、吃拿卡要等破坏营商环境的不正之风和腐败问题，在全区范围内通报曝光一批典型案例，形成有力震慑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7B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区纪委监委机关</w:t>
            </w:r>
          </w:p>
        </w:tc>
      </w:tr>
      <w:tr w14:paraId="5B96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92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B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lang w:val="en-US" w:eastAsia="zh-CN" w:bidi="ar"/>
              </w:rPr>
              <w:t>2026</w:t>
            </w:r>
            <w:r>
              <w:rPr>
                <w:rStyle w:val="11"/>
                <w:rFonts w:hint="eastAsia"/>
                <w:lang w:val="en-US" w:eastAsia="zh-CN" w:bidi="ar"/>
              </w:rPr>
              <w:t>年度</w:t>
            </w:r>
            <w:r>
              <w:rPr>
                <w:rStyle w:val="11"/>
                <w:lang w:val="en-US" w:eastAsia="zh-CN" w:bidi="ar"/>
              </w:rPr>
              <w:t>工作任务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F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牵头单位</w:t>
            </w:r>
          </w:p>
        </w:tc>
      </w:tr>
      <w:tr w14:paraId="45CA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B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1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深化群众身边不正之风和腐败问题集中整治，坚决纠治面对企业诉求消极应付、冷硬横推、敷衍塞责等形式主义、官僚主义问题，坚决查处违规异地执法、趋利性执法等行为，大力整治乱收费、乱罚款、乱检查、乱查封、乱摊派、漠视企业合法诉求、拖欠民营企业和有关个人资金等问题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06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区纪委监委机关</w:t>
            </w:r>
          </w:p>
        </w:tc>
      </w:tr>
      <w:tr w14:paraId="189B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0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A1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依托市“党建·公权力大数据监督”应用，结合实际深化项目招标投标、政府采购、政务服务、执法监督等重点监督场景建设，抓好预警数据核查处置，打造营商环境智慧监督矩阵，提升监督精细化水平。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5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区纪委监委机关</w:t>
            </w:r>
          </w:p>
        </w:tc>
      </w:tr>
      <w:tr w14:paraId="107B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C9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6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2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推动各相关职能部门结合自身业务实际，聚焦营商环境领域突出问题，在业务应用中嵌入监督模型，主动前移监督关口，打破部门壁垒，构建形成同向发力、协同推动、全域覆盖的监督格局。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1B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区纪委监委机关</w:t>
            </w:r>
          </w:p>
        </w:tc>
      </w:tr>
    </w:tbl>
    <w:p w14:paraId="68E1CE70">
      <w:pPr>
        <w:pStyle w:val="3"/>
        <w:rPr>
          <w:rFonts w:hint="default"/>
          <w:lang w:eastAsia="zh-CN"/>
        </w:rPr>
        <w:sectPr>
          <w:footerReference r:id="rId3" w:type="default"/>
          <w:pgSz w:w="11906" w:h="16838"/>
          <w:pgMar w:top="1984" w:right="1446" w:bottom="1644" w:left="1446" w:header="851" w:footer="1474" w:gutter="0"/>
          <w:pgNumType w:fmt="decimal" w:start="15"/>
          <w:cols w:space="720" w:num="1"/>
          <w:docGrid w:type="linesAndChars" w:linePitch="600" w:charSpace="-15"/>
        </w:sectPr>
      </w:pPr>
    </w:p>
    <w:p w14:paraId="38C6E95B"/>
    <w:sectPr>
      <w:footerReference r:id="rId4" w:type="default"/>
      <w:pgSz w:w="11906" w:h="16838"/>
      <w:pgMar w:top="1984" w:right="1446" w:bottom="1644" w:left="1446" w:header="851" w:footer="1474" w:gutter="0"/>
      <w:pgNumType w:fmt="decimal" w:start="16"/>
      <w:cols w:space="720" w:num="1"/>
      <w:docGrid w:type="linesAndChars" w:linePitch="600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ABF09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569DA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1569DA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24640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424640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B67C4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CB67C4"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8B29B">
    <w:pPr>
      <w:pStyle w:val="4"/>
      <w:tabs>
        <w:tab w:val="left" w:pos="84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E17C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E17C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B7676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B7676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F1C8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9F1C8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D5468"/>
    <w:rsid w:val="153334AF"/>
    <w:rsid w:val="2C4C522A"/>
    <w:rsid w:val="3D1729DA"/>
    <w:rsid w:val="671B23A1"/>
    <w:rsid w:val="6A813E48"/>
    <w:rsid w:val="74A22C4C"/>
    <w:rsid w:val="7C28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宋体" w:eastAsia="仿宋_GB231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/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41"/>
    <w:basedOn w:val="7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9">
    <w:name w:val="font31"/>
    <w:basedOn w:val="7"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0">
    <w:name w:val="font61"/>
    <w:basedOn w:val="7"/>
    <w:uiPriority w:val="0"/>
    <w:rPr>
      <w:rFonts w:hint="default" w:ascii="Times New Roman" w:hAnsi="Times New Roman" w:cs="Times New Roman"/>
      <w:color w:val="000000"/>
      <w:sz w:val="23"/>
      <w:szCs w:val="23"/>
      <w:u w:val="none"/>
    </w:rPr>
  </w:style>
  <w:style w:type="character" w:customStyle="1" w:styleId="11">
    <w:name w:val="font51"/>
    <w:basedOn w:val="7"/>
    <w:uiPriority w:val="0"/>
    <w:rPr>
      <w:rFonts w:hint="eastAsia" w:ascii="方正黑体_GBK" w:hAnsi="方正黑体_GBK" w:eastAsia="方正黑体_GBK" w:cs="方正黑体_GBK"/>
      <w:color w:val="000000"/>
      <w:sz w:val="23"/>
      <w:szCs w:val="23"/>
      <w:u w:val="none"/>
    </w:rPr>
  </w:style>
  <w:style w:type="character" w:customStyle="1" w:styleId="12">
    <w:name w:val="font91"/>
    <w:basedOn w:val="7"/>
    <w:uiPriority w:val="0"/>
    <w:rPr>
      <w:rFonts w:hint="eastAsia" w:ascii="方正仿宋_GBK" w:hAnsi="方正仿宋_GBK" w:eastAsia="方正仿宋_GBK" w:cs="方正仿宋_GBK"/>
      <w:color w:val="000000"/>
      <w:sz w:val="23"/>
      <w:szCs w:val="23"/>
      <w:u w:val="none"/>
    </w:rPr>
  </w:style>
  <w:style w:type="character" w:customStyle="1" w:styleId="13">
    <w:name w:val="font101"/>
    <w:basedOn w:val="7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4">
    <w:name w:val="font122"/>
    <w:basedOn w:val="7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71"/>
    <w:basedOn w:val="7"/>
    <w:uiPriority w:val="0"/>
    <w:rPr>
      <w:rFonts w:hint="eastAsia" w:ascii="方正楷体_GBK" w:hAnsi="方正楷体_GBK" w:eastAsia="方正楷体_GBK" w:cs="方正楷体_GBK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9c6c5095-2bc7-48a7-bd34-7735ca7c1b94</errorID>
      <errorWord>畅通</errorWord>
      <group>L1_Word</group>
      <groupName>字词问题</groupName>
      <ability>L2_Typo</ability>
      <abilityName>字词错误</abilityName>
      <candidateList>
        <item>疏通</item>
      </candidateList>
      <explain/>
      <paraID> 538D76D</paraID>
      <start>41</start>
      <end>43</end>
      <status>ignored</status>
      <modifiedWord/>
      <trackRevisions>false</trackRevisions>
    </reviewItem>
    <reviewItem>
      <errorID>635c4d26-e8fa-487c-ac22-3ba27bd02f1e</errorID>
      <errorWord>建设</errorWord>
      <group>L1_Punc</group>
      <groupName>标点问题</groupName>
      <ability>L2_Punc</ability>
      <abilityName>标点符号检查</abilityName>
      <candidateList>
        <item>、建设</item>
      </candidateList>
      <explain/>
      <paraID>63952C5F</paraID>
      <start>63</start>
      <end>65</end>
      <status>ignored</status>
      <modifiedWord/>
      <trackRevisions>false</trackRevisions>
    </reviewItem>
    <reviewItem>
      <errorID>5f46cc50-f542-4de6-879e-0c10034d76b1</errorID>
      <errorWord>自然资源</errorWord>
      <group>L1_Word</group>
      <groupName>字词问题</groupName>
      <ability>L2_Typo</ability>
      <abilityName>字词错误</abilityName>
      <candidateList>
        <item>和自然资源</item>
      </candidateList>
      <explain/>
      <paraID>7CF67634</paraID>
      <start>3</start>
      <end>7</end>
      <status>ignored</status>
      <modifiedWord/>
      <trackRevisions>false</trackRevisions>
    </reviewItem>
    <reviewItem>
      <errorID>f264e532-d2d7-4579-a630-fc91981f7cd1</errorID>
      <errorWord>公用基础设施</errorWord>
      <group>L1_Political</group>
      <groupName>政治性问题</groupName>
      <ability>L2_Keyword</ability>
      <abilityName>固定表述</abilityName>
      <candidateList>
        <item>公共基础设施</item>
      </candidateList>
      <explain>词汇“公共基础设施”在特定场景下为固定表述形式，请确认此处的“公用基础设施”是否存在不当。</explain>
      <paraID>32E96B70</paraID>
      <start>5</start>
      <end>11</end>
      <status>ignored</status>
      <modifiedWord/>
      <trackRevisions>false</trackRevisions>
    </reviewItem>
    <reviewItem>
      <errorID>27159244-54ad-43b9-bc96-0efb72697e59</errorID>
      <errorWord>信息委</errorWord>
      <group>L1_Political</group>
      <groupName>政治性问题</groupName>
      <ability>L2_Keyword</ability>
      <abilityName>固定表述</abilityName>
      <candidateList>
        <item>和信息化委员会</item>
      </candidateList>
      <explain>此处内容疑似含有固定表述相关错误，建议核查。</explain>
      <paraID> 3A23EB7</paraID>
      <start>11</start>
      <end>14</end>
      <status>ignored</status>
      <modifiedWord/>
      <trackRevisions>false</trackRevisions>
    </reviewItem>
    <reviewItem>
      <errorID>a7af47df-8cda-4d0a-bdda-645e08aa5829</errorID>
      <errorWord>城乡</errorWord>
      <group>L1_Word</group>
      <groupName>字词问题</groupName>
      <ability>L2_Typo</ability>
      <abilityName>字词错误</abilityName>
      <candidateList>
        <item>和城乡</item>
      </candidateList>
      <explain/>
      <paraID> 3A23EB7</paraID>
      <start>18</start>
      <end>20</end>
      <status>ignored</status>
      <modifiedWord/>
      <trackRevisions>false</trackRevisions>
    </reviewItem>
    <reviewItem>
      <errorID>3ab56ad4-3667-43f6-9bf4-8d71619020b5</errorID>
      <errorWord>监管局</errorWord>
      <group>L1_Grammar</group>
      <groupName>语法问题</groupName>
      <ability>L2_Grammar</ability>
      <abilityName>语法错误</abilityName>
      <candidateList>
        <item>监督管理局</item>
      </candidateList>
      <explain/>
      <paraID>6905C8C0</paraID>
      <start>18</start>
      <end>21</end>
      <status>ignored</status>
      <modifiedWord/>
      <trackRevisions>false</trackRevisions>
    </reviewItem>
    <reviewItem>
      <errorID>15b1541c-eb62-4ab7-ae28-2928b1142945</errorID>
      <errorWord>人力社保局</errorWord>
      <group>L1_Political</group>
      <groupName>政治性问题</groupName>
      <ability>L2_Keyword</ability>
      <abilityName>固定表述</abilityName>
      <candidateList>
        <item>人力资源和社会保障局</item>
      </candidateList>
      <explain>此处内容疑似含有固定表述相关错误，建议核查。</explain>
      <paraID>17946E8D</paraID>
      <start>1</start>
      <end>6</end>
      <status>ignored</status>
      <modifiedWord/>
      <trackRevisions>false</trackRevisions>
    </reviewItem>
    <reviewItem>
      <errorID>9643629f-42ea-4097-a12d-63ee42c9f241</errorID>
      <errorWord>人行</errorWord>
      <group>L1_Grammar</group>
      <groupName>语法问题</groupName>
      <ability>L2_Grammar</ability>
      <abilityName>语法错误</abilityName>
      <candidateList>
        <item>中国人民银行</item>
      </candidateList>
      <explain/>
      <paraID>5825272A</paraID>
      <start>10</start>
      <end>12</end>
      <status>ignored</status>
      <modifiedWord/>
      <trackRevisions>false</trackRevisions>
    </reviewItem>
    <reviewItem>
      <errorID>9627f32b-9b8f-4d6b-8d82-b60d40d9438c</errorID>
      <errorWord>财务局</errorWord>
      <group>L1_Word</group>
      <groupName>字词问题</groupName>
      <ability>L2_Typo</ability>
      <abilityName>字词错误</abilityName>
      <candidateList>
        <item>财政局</item>
      </candidateList>
      <explain/>
      <paraID>32E745A6</paraID>
      <start>18</start>
      <end>21</end>
      <status>ignored</status>
      <modifiedWord/>
      <trackRevisions>false</trackRevisions>
    </reviewItem>
    <reviewItem>
      <errorID>de817d66-cfcd-45c7-b158-10815bca6f1a</errorID>
      <errorWord>人行</errorWord>
      <group>L1_Grammar</group>
      <groupName>语法问题</groupName>
      <ability>L2_Grammar</ability>
      <abilityName>语法错误</abilityName>
      <candidateList>
        <item>中国人民银行</item>
      </candidateList>
      <explain/>
      <paraID>553B64F2</paraID>
      <start>3</start>
      <end>5</end>
      <status>ignored</status>
      <modifiedWord/>
      <trackRevisions>false</trackRevisions>
    </reviewItem>
    <reviewItem>
      <errorID>8829ee62-4988-4a8d-a1b2-3faee27664cd</errorID>
      <errorWord>企业债劵</errorWord>
      <group>L1_Word</group>
      <groupName>字词问题</groupName>
      <ability>L2_Typo</ability>
      <abilityName>字词错误</abilityName>
      <candidateList>
        <item>企业债券</item>
      </candidateList>
      <explain/>
      <paraID>1210725A</paraID>
      <start>57</start>
      <end>61</end>
      <status>ignored</status>
      <modifiedWord/>
      <trackRevisions>false</trackRevisions>
    </reviewItem>
    <reviewItem>
      <errorID>eaf8c4f5-3b3c-471e-883b-7d035a6dae46</errorID>
      <errorWord>货运量</errorWord>
      <group>L1_Word</group>
      <groupName>字词问题</groupName>
      <ability>L2_Typo</ability>
      <abilityName>字词错误</abilityName>
      <candidateList>
        <item>的货运量</item>
      </candidateList>
      <explain/>
      <paraID>34687C88</paraID>
      <start>13</start>
      <end>16</end>
      <status>ignored</status>
      <modifiedWord/>
      <trackRevisions>false</trackRevisions>
    </reviewItem>
    <reviewItem>
      <errorID>6369c446-3285-4e0a-b8ad-e1d234e1e9af</errorID>
      <errorWord>为</errorWord>
      <group>L1_Grammar</group>
      <groupName>语法问题</groupName>
      <ability>L2_Grammar</ability>
      <abilityName>语法错误</abilityName>
      <candidateList>
        <item>资源为</item>
      </candidateList>
      <explain/>
      <paraID>39C87274</paraID>
      <start>15</start>
      <end>16</end>
      <status>unmodified</status>
      <modifiedWord/>
      <trackRevisions>false</trackRevisions>
    </reviewItem>
    <reviewItem>
      <errorID>43ad29d8-bed0-49e2-8b74-9cabdfa573c3</errorID>
      <errorWord>，</errorWord>
      <group>L1_Grammar</group>
      <groupName>语法问题</groupName>
      <ability>L2_Grammar</ability>
      <abilityName>语法错误</abilityName>
      <candidateList>
        <item>功能，</item>
      </candidateList>
      <explain/>
      <paraID>32A73FA0</paraID>
      <start>40</start>
      <end>41</end>
      <status>unmodified</status>
      <modifiedWord/>
      <trackRevisions>false</trackRevisions>
    </reviewItem>
    <reviewItem>
      <errorID>1684a791-60e4-4f5c-9ee4-b9e34d792369</errorID>
      <errorWord>准期</errorWord>
      <group>L1_Word</group>
      <groupName>字词问题</groupName>
      <ability>L2_Typo</ability>
      <abilityName>字词错误</abilityName>
      <candidateList>
        <item>及时</item>
      </candidateList>
      <explain/>
      <paraID>30535ED1</paraID>
      <start>73</start>
      <end>75</end>
      <status>unmodified</status>
      <modifiedWord/>
      <trackRevisions>false</trackRevisions>
    </reviewItem>
    <reviewItem>
      <errorID>2ddda3d9-fb0d-4dc1-a581-94578d52d5cb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 F03A903</paraID>
      <start>20</start>
      <end>21</end>
      <status>unmodified</status>
      <modifiedWord/>
      <trackRevisions>false</trackRevisions>
    </reviewItem>
    <reviewItem>
      <errorID>46d188fb-e0e3-4aeb-be51-8a6c486cc7e4</errorID>
      <errorWord>调解</errorWord>
      <group>L1_Word</group>
      <groupName>字词问题</groupName>
      <ability>L2_Typo</ability>
      <abilityName>字词错误</abilityName>
      <candidateList>
        <item>的调解</item>
      </candidateList>
      <explain/>
      <paraID>4608F0AD</paraID>
      <start>34</start>
      <end>36</end>
      <status>unmodified</status>
      <modifiedWord/>
      <trackRevisions>false</trackRevisions>
    </reviewItem>
    <reviewItem>
      <errorID>73b700ce-5483-4ed9-a385-ba1d9d2a5498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160AA330</paraID>
      <start>39</start>
      <end>40</end>
      <status>unmodified</status>
      <modifiedWord/>
      <trackRevisions>false</trackRevisions>
    </reviewItem>
    <reviewItem>
      <errorID>106020a7-13b5-408e-aab7-bd547714099f</errorID>
      <errorWord>，</errorWord>
      <group>L1_Grammar</group>
      <groupName>语法问题</groupName>
      <ability>L2_Grammar</ability>
      <abilityName>语法错误</abilityName>
      <candidateList>
        <item>工作，</item>
      </candidateList>
      <explain/>
      <paraID>61731C13</paraID>
      <start>33</start>
      <end>34</end>
      <status>unmodified</status>
      <modifiedWord/>
      <trackRevisions>false</trackRevisions>
    </reviewItem>
    <reviewItem>
      <errorID>42aeef2e-ff9f-440e-866a-f08af40071d2</errorID>
      <errorWord>落实好</errorWord>
      <group>L1_Word</group>
      <groupName>字词问题</groupName>
      <ability>L2_Typo</ability>
      <abilityName>字词错误</abilityName>
      <candidateList>
        <item>落实</item>
      </candidateList>
      <explain/>
      <paraID>61731C13</paraID>
      <start>36</start>
      <end>39</end>
      <status>unmodified</status>
      <modifiedWord/>
      <trackRevisions>false</trackRevisions>
    </reviewItem>
    <reviewItem>
      <errorID>2629a393-892d-4ad5-97f3-1061ac840fe5</errorID>
      <errorWord>并</errorWord>
      <group>L1_Grammar</group>
      <groupName>语法问题</groupName>
      <ability>L2_Grammar</ability>
      <abilityName>语法错误</abilityName>
      <candidateList>
        <item>部门并</item>
      </candidateList>
      <explain/>
      <paraID>25D37360</paraID>
      <start>4</start>
      <end>5</end>
      <status>unmodified</status>
      <modifiedWord/>
      <trackRevisions>false</trackRevisions>
    </reviewItem>
    <reviewItem>
      <errorID>a47672d9-50b1-4809-83c6-8380a55e16fe</errorID>
      <errorWord>。</errorWord>
      <group>L1_Grammar</group>
      <groupName>语法问题</groupName>
      <ability>L2_Grammar</ability>
      <abilityName>语法错误</abilityName>
      <candidateList>
        <item>工作。</item>
      </candidateList>
      <explain/>
      <paraID>25D37360</paraID>
      <start>25</start>
      <end>26</end>
      <status>unmodified</status>
      <modifiedWord/>
      <trackRevisions>false</trackRevisions>
    </reviewItem>
    <reviewItem>
      <errorID>1cde840f-b2ad-47b3-9eb6-ec0a3a9815d6</errorID>
      <errorWord>，</errorWord>
      <group>L1_Grammar</group>
      <groupName>语法问题</groupName>
      <ability>L2_Grammar</ability>
      <abilityName>语法错误</abilityName>
      <candidateList>
        <item>工作，</item>
      </candidateList>
      <explain/>
      <paraID>2165FECD</paraID>
      <start>23</start>
      <end>24</end>
      <status>unmodified</status>
      <modifiedWord/>
      <trackRevisions>false</trackRevisions>
    </reviewItem>
    <reviewItem>
      <errorID>ad3f446d-a69d-4f62-a71c-e5ff4ba608e5</errorID>
      <errorWord>全面提升</errorWord>
      <group>L1_Grammar</group>
      <groupName>语法问题</groupName>
      <ability>L2_Grammar</ability>
      <abilityName>语法错误</abilityName>
      <candidateList>
        <item>完善</item>
      </candidateList>
      <explain/>
      <paraID> 7FC9B2F</paraID>
      <start>0</start>
      <end>4</end>
      <status>unmodified</status>
      <modifiedWord/>
      <trackRevisions>false</trackRevisions>
    </reviewItem>
    <reviewItem>
      <errorID>1af9b2cf-0795-4a9b-b5e2-004bcba53048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1186B9B5</paraID>
      <start>39</start>
      <end>40</end>
      <status>unmodified</status>
      <modifiedWord/>
      <trackRevisions>false</trackRevisions>
    </reviewItem>
    <reviewItem>
      <errorID>30646915-3454-42a3-b830-3867b233845b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1186B9B5</paraID>
      <start>43</start>
      <end>44</end>
      <status>unmodified</status>
      <modifiedWord/>
      <trackRevisions>false</trackRevisions>
    </reviewItem>
    <reviewItem>
      <errorID>6c85e29d-7170-4252-89cb-cf1dcab2d3d5</errorID>
      <errorWord>一门</errorWord>
      <group>L1_Word</group>
      <groupName>字词问题</groupName>
      <ability>L2_Typo</ability>
      <abilityName>字词错误</abilityName>
      <candidateList>
        <item>一扇门</item>
      </candidateList>
      <explain/>
      <paraID>3CE1D1E0</paraID>
      <start>100</start>
      <end>102</end>
      <status>unmodified</status>
      <modifiedWord/>
      <trackRevisions>false</trackRevisions>
    </reviewItem>
    <reviewItem>
      <errorID>ae9df4e6-c91d-4a49-a3d7-8552151eb038</errorID>
      <errorWord>服务</errorWord>
      <group>L1_Grammar</group>
      <groupName>语法问题</groupName>
      <ability>L2_Grammar</ability>
      <abilityName>语法错误</abilityName>
      <candidateList>
        <item>方面的服务</item>
      </candidateList>
      <explain/>
      <paraID>15355856</paraID>
      <start>63</start>
      <end>65</end>
      <status>unmodified</status>
      <modifiedWord/>
      <trackRevisions>false</trackRevisions>
    </reviewItem>
    <reviewItem>
      <errorID>ec9c2302-da94-4835-91c0-25e484008412</errorID>
      <errorWord>无证明城市</errorWord>
      <group>L1_Political</group>
      <groupName>政治性问题</groupName>
      <ability>L2_Keyword</ability>
      <abilityName>固定表述</abilityName>
      <candidateList>
        <item>“无证明城市”</item>
      </candidateList>
      <explain>注意检查当前固定表述标点是否使用规范。</explain>
      <paraID>2D330EF4</paraID>
      <start>2</start>
      <end>7</end>
      <status>unmodified</status>
      <modifiedWord/>
      <trackRevisions>false</trackRevisions>
    </reviewItem>
    <reviewItem>
      <errorID>f5dcfa2e-0cef-44f9-b608-2a59b400a885</errorID>
      <errorWord>开展</errorWord>
      <group>L1_Word</group>
      <groupName>字词问题</groupName>
      <ability>L2_Typo</ability>
      <abilityName>字词错误</abilityName>
      <candidateList>
        <item>组织</item>
      </candidateList>
      <explain/>
      <paraID>612DDD7F</paraID>
      <start>2</start>
      <end>4</end>
      <status>unmodified</status>
      <modifiedWord/>
      <trackRevisions>false</trackRevisions>
    </reviewItem>
    <reviewItem>
      <errorID>f198157c-e816-47d6-bffc-878471d952a2</errorID>
      <errorWord>扫码入企</errorWord>
      <group>L1_Political</group>
      <groupName>政治性问题</groupName>
      <ability>L2_Keyword</ability>
      <abilityName>固定表述</abilityName>
      <candidateList>
        <item>“扫码入企”</item>
      </candidateList>
      <explain>注意检查当前固定表述标点是否使用规范。</explain>
      <paraID>355CF5FF</paraID>
      <start>35</start>
      <end>39</end>
      <status>unmodified</status>
      <modifiedWord/>
      <trackRevisions>false</trackRevisions>
    </reviewItem>
    <reviewItem>
      <errorID>9b1a4222-aecf-4c17-80e4-ec4ed1f2811b</errorID>
      <errorWord>联动办案机制</errorWord>
      <group>L1_Political</group>
      <groupName>政治性问题</groupName>
      <ability>L2_Keyword</ability>
      <abilityName>固定表述</abilityName>
      <candidateList>
        <item>联合办案机制</item>
      </candidateList>
      <explain>词汇“联合办案机制”在特定场景下为固定表述形式，请确认此处的“联动办案机制”是否存在不当。</explain>
      <paraID>6A17AF2A</paraID>
      <start>23</start>
      <end>29</end>
      <status>unmodified</status>
      <modifiedWord/>
      <trackRevisions>false</trackRevisions>
    </reviewItem>
    <reviewItem>
      <errorID>e7f85844-d74b-4b5e-8756-ac30ef072dab</errorID>
      <errorWord>区市场监管局（区知识产权局）</errorWord>
      <group>L1_Other</group>
      <groupName>其他问题</groupName>
      <ability>L2_Consistency</ability>
      <abilityName>一致性检查</abilityName>
      <candidateList>
        <item>区市场监管局</item>
      </candidateList>
      <explain>实体一致性问题，为保持表述统一，“区市场监管局（区知识产权局）”应统一为“区市场监管局”</explain>
      <paraID>507948D7</paraID>
      <start>0</start>
      <end>14</end>
      <status>unmodified</status>
      <modifiedWord/>
      <trackRevisions>false</trackRevisions>
    </reviewItem>
    <reviewItem>
      <errorID>99bbacc9-9570-4809-b40f-a9231e73f7c1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 9BA0A42</paraID>
      <start>21</start>
      <end>22</end>
      <status>unmodified</status>
      <modifiedWord/>
      <trackRevisions>false</trackRevisions>
    </reviewItem>
    <reviewItem>
      <errorID>c4697688-2b07-4b5e-a4fd-42512cb9e586</errorID>
      <errorWord>确定性</errorWord>
      <group>L1_Punc</group>
      <groupName>标点问题</groupName>
      <ability>L2_Punc</ability>
      <abilityName>标点符号检查</abilityName>
      <candidateList>
        <item>确定性。</item>
      </candidateList>
      <explain/>
      <paraID>7414492D</paraID>
      <start>70</start>
      <end>73</end>
      <status>unmodified</status>
      <modifiedWord/>
      <trackRevisions>false</trackRevisions>
    </reviewItem>
    <reviewItem>
      <errorID>df20040a-a738-45e0-b18d-3967312718db</errorID>
      <errorWord>500人次</errorWord>
      <group>L1_Grammar</group>
      <groupName>语法问题</groupName>
      <ability>L2_Grammar</ability>
      <abilityName>语法错误</abilityName>
      <candidateList>
        <item> 500 人次</item>
      </candidateList>
      <explain/>
      <paraID>374B0554</paraID>
      <start>63</start>
      <end>68</end>
      <status>unmodified</status>
      <modifiedWord/>
      <trackRevisions>false</trackRevisions>
    </reviewItem>
    <reviewItem>
      <errorID>f5a268db-0027-49cb-92c6-c8ce9d85db6c</errorID>
      <errorWord>25场次</errorWord>
      <group>L1_Grammar</group>
      <groupName>语法问题</groupName>
      <ability>L2_Grammar</ability>
      <abilityName>语法错误</abilityName>
      <candidateList>
        <item> 25 场次</item>
      </candidateList>
      <explain/>
      <paraID>42F9E686</paraID>
      <start>54</start>
      <end>58</end>
      <status>unmodified</status>
      <modifiedWord/>
      <trackRevisions>false</trackRevisions>
    </reviewItem>
    <reviewItem>
      <errorID>267af33e-9e6c-406d-b21e-83ab1b3737e4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7E75D4C8</paraID>
      <start>32</start>
      <end>33</end>
      <status>unmodified</status>
      <modifiedWord/>
      <trackRevisions>false</trackRevisions>
    </reviewItem>
    <reviewItem>
      <errorID>b4b0cdd3-0fa6-4d8e-a462-f0f532c954d8</errorID>
      <errorWord>公共信用评价结果应用</errorWord>
      <group>L1_Word</group>
      <groupName>字词问题</groupName>
      <ability>L2_Typo</ability>
      <abilityName>字词错误</abilityName>
      <candidateList>
        <item>应用公共信用评价结果</item>
      </candidateList>
      <explain/>
      <paraID>1275728E</paraID>
      <start>31</start>
      <end>41</end>
      <status>unmodified</status>
      <modifiedWord/>
      <trackRevisions>false</trackRevisions>
    </reviewItem>
    <reviewItem>
      <errorID>7485a352-e9d0-4031-b518-98357add579a</errorID>
      <errorWord>次/家</errorWord>
      <group>L1_Grammar</group>
      <groupName>语法问题</groupName>
      <ability>L2_Grammar</ability>
      <abilityName>语法错误</abilityName>
      <candidateList>
        <item>次</item>
      </candidateList>
      <explain/>
      <paraID> C78D337</paraID>
      <start>62</start>
      <end>65</end>
      <status>unmodified</status>
      <modifiedWord/>
      <trackRevisions>false</trackRevisions>
    </reviewItem>
    <reviewItem>
      <errorID>d426a64f-b5d3-42c6-8a25-c54d32f8b374</errorID>
      <errorWord>次/家</errorWord>
      <group>L1_Grammar</group>
      <groupName>语法问题</groupName>
      <ability>L2_Grammar</ability>
      <abilityName>语法错误</abilityName>
      <candidateList>
        <item>次</item>
      </candidateList>
      <explain/>
      <paraID> C78D337</paraID>
      <start>77</start>
      <end>80</end>
      <status>unmodified</status>
      <modifiedWord/>
      <trackRevisions>false</trackRevisions>
    </reviewItem>
    <reviewItem>
      <errorID>5aa1ca31-9e72-439d-895e-9f2102a6a2bd</errorID>
      <errorWord>聚集</errorWord>
      <group>L1_Word</group>
      <groupName>字词问题</groupName>
      <ability>L2_Typo</ability>
      <abilityName>字词错误</abilityName>
      <candidateList>
        <item>集聚</item>
      </candidateList>
      <explain/>
      <paraID> 306DBF7</paraID>
      <start>52</start>
      <end>54</end>
      <status>unmodified</status>
      <modifiedWord/>
      <trackRevisions>false</trackRevisions>
    </reviewItem>
    <reviewItem>
      <errorID>1b19929f-1aaa-4546-afbe-363ac7077fa9</errorID>
      <errorWord>完成</errorWord>
      <group>L1_Punc</group>
      <groupName>标点问题</groupName>
      <ability>L2_Punc</ability>
      <abilityName>标点符号检查</abilityName>
      <candidateList>
        <item>，完成</item>
      </candidateList>
      <explain/>
      <paraID> 306DBF7</paraID>
      <start>102</start>
      <end>104</end>
      <status>unmodified</status>
      <modifiedWord/>
      <trackRevisions>false</trackRevisions>
    </reviewItem>
    <reviewItem>
      <errorID>9520e307-5cfc-44b8-9bbd-a18591d8d125</errorID>
      <errorWord>“</errorWord>
      <group>L1_Grammar</group>
      <groupName>语法问题</groupName>
      <ability>L2_Grammar</ability>
      <abilityName>语法错误</abilityName>
      <candidateList>
        <item>，使“</item>
      </candidateList>
      <explain/>
      <paraID>63A81AD3</paraID>
      <start>22</start>
      <end>23</end>
      <status>unmodified</status>
      <modifiedWord/>
      <trackRevisions>false</trackRevisions>
    </reviewItem>
    <reviewItem>
      <errorID>91419746-7adb-4fc8-8003-b30fe90a4364</errorID>
      <errorWord>协同推动</errorWord>
      <group>L1_Political</group>
      <groupName>政治性问题</groupName>
      <ability>L2_Keyword</ability>
      <abilityName>固定表述</abilityName>
      <candidateList>
        <item>协同推进</item>
      </candidateList>
      <explain>此处内容疑似含有固定表述相关错误，建议核查。</explain>
      <paraID>56C2DCE6</paraID>
      <start>69</start>
      <end>73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295d77-b18b-4af4-980e-aebaa48c53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10188</Words>
  <Characters>10523</Characters>
  <Lines>0</Lines>
  <Paragraphs>0</Paragraphs>
  <TotalTime>219</TotalTime>
  <ScaleCrop>false</ScaleCrop>
  <LinksUpToDate>false</LinksUpToDate>
  <CharactersWithSpaces>10596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2026-04-13T06:17:00Z</dcterms:created>
  <dc:creator>Administrator</dc:creator>
  <cp:lastModifiedBy>dzfgw</cp:lastModifiedBy>
  <cp:lastPrinted>2026-05-08T02:16:00Z</cp:lastPrinted>
  <dcterms:modified xsi:type="dcterms:W3CDTF">2026-05-09T07:18:46Z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7567C104B7944A9987B5EF74112A789B_12</vt:lpwstr>
  </property>
  <property fmtid="{D5CDD505-2E9C-101B-9397-08002B2CF9AE}" pid="4" name="KSOTemplateDocerSaveRecord">
    <vt:lpwstr>eyJoZGlkIjoiYmZhNzJhYmVhYjIzNjExMGZjMTExZDBkZGVhN2I4OTYiLCJ1c2VySWQiOiIxMzc0MTM1Nzk1In0=</vt:lpwstr>
  </property>
</Properties>
</file>