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月大足区市场价格监测分析报告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月，我区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市场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粮油、肉、蛋、菜等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重要民生商品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货源充足，品种丰富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  <w:bookmarkStart w:id="0" w:name="OLE_LINK3"/>
      <w:bookmarkStart w:id="1" w:name="OLE_LINK4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猪肉价格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涨幅较大 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水产品价格、水果价格、蔬菜价格</w:t>
      </w:r>
      <w:bookmarkEnd w:id="0"/>
      <w:bookmarkEnd w:id="1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、粮油价格有涨有跌。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jc w:val="left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一、价格运行情况</w:t>
      </w:r>
    </w:p>
    <w:p>
      <w:pPr>
        <w:numPr>
          <w:ilvl w:val="0"/>
          <w:numId w:val="0"/>
        </w:num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1.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米面、粮油价格有涨有跌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。面粉（富强粉）</w:t>
      </w:r>
      <w:r>
        <w:rPr>
          <w:rFonts w:hint="default" w:ascii="方正仿宋_GBK" w:hAnsi="方正仿宋_GBK" w:eastAsia="方正仿宋_GBK" w:cs="方正仿宋_GBK"/>
          <w:sz w:val="32"/>
          <w:szCs w:val="32"/>
          <w:woUserID w:val="1"/>
        </w:rPr>
        <w:t>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2.03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500g降为1.98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500g，降幅为2.46%，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大米（当地主销）</w:t>
      </w:r>
      <w:r>
        <w:rPr>
          <w:rFonts w:hint="default" w:ascii="方正仿宋_GBK" w:hAnsi="方正仿宋_GBK" w:eastAsia="方正仿宋_GBK" w:cs="方正仿宋_GBK"/>
          <w:sz w:val="32"/>
          <w:szCs w:val="32"/>
          <w:woUserID w:val="1"/>
        </w:rPr>
        <w:t>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由2.6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500g降为2.54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500g，降幅为2.31%；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花生油（一级桶装压榨）</w:t>
      </w:r>
      <w:r>
        <w:rPr>
          <w:rFonts w:hint="default" w:ascii="方正仿宋_GBK" w:hAnsi="方正仿宋_GBK" w:eastAsia="方正仿宋_GBK" w:cs="方正仿宋_GBK"/>
          <w:sz w:val="32"/>
          <w:szCs w:val="32"/>
          <w:woUserID w:val="1"/>
        </w:rPr>
        <w:t>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162.35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162.935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，涨幅为0.37%；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食用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调和油（一级桶装）</w:t>
      </w:r>
      <w:r>
        <w:rPr>
          <w:rFonts w:hint="default" w:ascii="方正仿宋_GBK" w:hAnsi="方正仿宋_GBK" w:eastAsia="方正仿宋_GBK" w:cs="方正仿宋_GBK"/>
          <w:sz w:val="32"/>
          <w:szCs w:val="32"/>
          <w:woUserID w:val="1"/>
        </w:rPr>
        <w:t>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72.45元/5升</w:t>
      </w:r>
      <w:bookmarkStart w:id="2" w:name="OLE_LINK5"/>
      <w:bookmarkStart w:id="3" w:name="OLE_LINK1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71.45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，降幅为1.38%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bookmarkEnd w:id="2"/>
      <w:bookmarkEnd w:id="3"/>
      <w:r>
        <w:rPr>
          <w:rFonts w:hint="eastAsia" w:ascii="方正仿宋_GBK" w:hAnsi="方正仿宋_GBK" w:eastAsia="方正仿宋_GBK" w:cs="方正仿宋_GBK"/>
          <w:sz w:val="32"/>
          <w:szCs w:val="32"/>
        </w:rPr>
        <w:t>菜籽油（一级桶装压榨）</w:t>
      </w:r>
      <w:r>
        <w:rPr>
          <w:rFonts w:hint="default" w:ascii="方正仿宋_GBK" w:hAnsi="方正仿宋_GBK" w:eastAsia="方正仿宋_GBK" w:cs="方正仿宋_GBK"/>
          <w:sz w:val="32"/>
          <w:szCs w:val="32"/>
          <w:woUserID w:val="1"/>
        </w:rPr>
        <w:t>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75.45元/5升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74.7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，降幅为0.99%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，大豆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油（一级桶装）</w:t>
      </w:r>
      <w:r>
        <w:rPr>
          <w:rFonts w:hint="default" w:ascii="方正仿宋_GBK" w:hAnsi="方正仿宋_GBK" w:eastAsia="方正仿宋_GBK" w:cs="方正仿宋_GBK"/>
          <w:sz w:val="32"/>
          <w:szCs w:val="32"/>
          <w:woUserID w:val="1"/>
        </w:rPr>
        <w:t>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66.45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66.08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，降幅为0.56%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市场货源充足。</w:t>
      </w:r>
    </w:p>
    <w:p>
      <w:pPr>
        <w:numPr>
          <w:ilvl w:val="0"/>
          <w:numId w:val="1"/>
        </w:num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猪肉价格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涨幅较大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。生猪收购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6.04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6.85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13.41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去骨后腿肉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11.39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纤排骨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18.84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19.63元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4.19%，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三线肉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12.33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12.99元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5.35%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精瘦肉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13.3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14.25元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7.14%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水产品价格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有涨有跌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。花鲢鱼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11.75元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11.96元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1.79%，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草鱼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11.53元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8.93%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480" w:lineRule="atLeast"/>
        <w:ind w:left="0" w:leftChars="0"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蔬菜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价格有涨有跌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。茄子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6.55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6.95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西红柿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6.63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18.39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青椒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5.79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6.38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4.92元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4.35元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11.59%；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四季豆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6.68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7.57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13.32%；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老南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1.89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2.09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10.58%；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黄秧白月均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3.03元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2.28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24.75%；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3.08%；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1.91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2.55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33.51%；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莲白月均价由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1.77元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1.72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2.82%。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油麦菜月均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3.39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2.66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21.53%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spacing w:line="480" w:lineRule="atLeast"/>
        <w:ind w:left="0" w:leftChars="0"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水果价格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有涨有跌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。苹果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6.95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，与有月基本持平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4.47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4.64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3.8%；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香蕉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4.86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降为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4.83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，降幅为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0.62%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9"/>
        <w:widowControl/>
        <w:numPr>
          <w:ilvl w:val="0"/>
          <w:numId w:val="1"/>
        </w:numPr>
        <w:shd w:val="clear" w:color="auto" w:fill="FFFFFF"/>
        <w:spacing w:line="480" w:lineRule="atLeast"/>
        <w:ind w:left="0" w:leftChars="0"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仔猪价格略微上涨。仔猪月均价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8.12元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涨为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8.2元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，涨幅为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0.99%。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spacing w:line="480" w:lineRule="atLeas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农资价格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与上月基本持平。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尿素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为1.25元/500g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，三元复合肥月均价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为1.9元/500g、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碳酸氢铵月均价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为0.7元/500g、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过磷酸钙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月均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为0.7元/500g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与上月基本持平。</w:t>
      </w:r>
    </w:p>
    <w:p>
      <w:pPr>
        <w:pStyle w:val="9"/>
        <w:widowControl/>
        <w:numPr>
          <w:ilvl w:val="0"/>
          <w:numId w:val="0"/>
        </w:numPr>
        <w:shd w:val="clear" w:color="auto" w:fill="FFFFFF"/>
        <w:spacing w:line="480" w:lineRule="atLeas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480" w:lineRule="atLeast"/>
        <w:ind w:left="64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二、后期走势预测</w:t>
      </w:r>
    </w:p>
    <w:p>
      <w:pPr>
        <w:suppressAutoHyphens/>
        <w:spacing w:line="540" w:lineRule="exact"/>
        <w:ind w:firstLine="641"/>
        <w:rPr>
          <w:rFonts w:hint="default" w:ascii="方正仿宋_GBK" w:eastAsia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粮食供应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充足</w:t>
      </w:r>
      <w:r>
        <w:rPr>
          <w:rFonts w:hint="eastAsia" w:ascii="方正仿宋_GBK" w:eastAsia="方正仿宋_GBK"/>
          <w:kern w:val="0"/>
          <w:sz w:val="32"/>
          <w:szCs w:val="32"/>
        </w:rPr>
        <w:t>，价格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稳中有涨有跌</w:t>
      </w:r>
      <w:r>
        <w:rPr>
          <w:rFonts w:hint="eastAsia" w:ascii="方正仿宋_GBK" w:eastAsia="方正仿宋_GBK"/>
          <w:kern w:val="0"/>
          <w:sz w:val="32"/>
          <w:szCs w:val="32"/>
        </w:rPr>
        <w:t>；禽蛋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价格基本稳定</w:t>
      </w:r>
      <w:r>
        <w:rPr>
          <w:rFonts w:hint="eastAsia" w:ascii="方正仿宋_GBK" w:eastAsia="方正仿宋_GBK"/>
          <w:kern w:val="0"/>
          <w:sz w:val="32"/>
          <w:szCs w:val="32"/>
        </w:rPr>
        <w:t>；水产价格等其他食品市场供应充足，价格稳中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有涨</w:t>
      </w:r>
      <w:r>
        <w:rPr>
          <w:rFonts w:hint="eastAsia" w:ascii="方正仿宋_GBK" w:eastAsia="方正仿宋_GBK"/>
          <w:kern w:val="0"/>
          <w:sz w:val="32"/>
          <w:szCs w:val="32"/>
        </w:rPr>
        <w:t>；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由于气温下降本地部分蔬菜上市量减少，蔬菜价格将稳中有涨；随着</w:t>
      </w:r>
      <w:r>
        <w:rPr>
          <w:rFonts w:hint="default" w:ascii="方正仿宋_GBK" w:eastAsia="方正仿宋_GBK"/>
          <w:kern w:val="0"/>
          <w:sz w:val="32"/>
          <w:szCs w:val="32"/>
          <w:lang w:eastAsia="zh-CN"/>
          <w:woUserID w:val="1"/>
        </w:rPr>
        <w:t>春节期间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返乡人员增多，居民</w:t>
      </w:r>
      <w:r>
        <w:rPr>
          <w:rFonts w:hint="default" w:ascii="方正仿宋_GBK" w:eastAsia="方正仿宋_GBK"/>
          <w:kern w:val="0"/>
          <w:sz w:val="32"/>
          <w:szCs w:val="32"/>
          <w:lang w:eastAsia="zh-CN"/>
          <w:woUserID w:val="1"/>
        </w:rPr>
        <w:t>对鲜</w:t>
      </w:r>
      <w:bookmarkStart w:id="4" w:name="_GoBack"/>
      <w:bookmarkEnd w:id="4"/>
      <w:r>
        <w:rPr>
          <w:rFonts w:hint="default" w:ascii="方正仿宋_GBK" w:eastAsia="方正仿宋_GBK"/>
          <w:kern w:val="0"/>
          <w:sz w:val="32"/>
          <w:szCs w:val="32"/>
          <w:lang w:eastAsia="zh-CN"/>
          <w:woUserID w:val="1"/>
        </w:rPr>
        <w:t>肉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制品的</w:t>
      </w:r>
      <w:r>
        <w:rPr>
          <w:rFonts w:hint="default" w:ascii="方正仿宋_GBK" w:eastAsia="方正仿宋_GBK"/>
          <w:kern w:val="0"/>
          <w:sz w:val="32"/>
          <w:szCs w:val="32"/>
          <w:lang w:eastAsia="zh-CN"/>
          <w:woUserID w:val="1"/>
        </w:rPr>
        <w:t>需求增加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猪肉价格也稳中有涨。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uppressAutoHyphens/>
        <w:spacing w:line="540" w:lineRule="exact"/>
        <w:ind w:firstLine="641"/>
        <w:rPr>
          <w:rFonts w:ascii="方正仿宋_GBK" w:eastAsia="方正仿宋_GBK"/>
          <w:kern w:val="0"/>
          <w:sz w:val="32"/>
          <w:szCs w:val="32"/>
        </w:rPr>
      </w:pP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汉仪仿宋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7D191"/>
    <w:multiLevelType w:val="singleLevel"/>
    <w:tmpl w:val="3BD7D19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WY3MDg3NzJkMDVmNDJjZjk3NWQ5ZmY1YzhmZWIifQ=="/>
  </w:docVars>
  <w:rsids>
    <w:rsidRoot w:val="00E977F2"/>
    <w:rsid w:val="0002065F"/>
    <w:rsid w:val="00062B06"/>
    <w:rsid w:val="000C449B"/>
    <w:rsid w:val="00113BB1"/>
    <w:rsid w:val="00166286"/>
    <w:rsid w:val="00171574"/>
    <w:rsid w:val="00183307"/>
    <w:rsid w:val="002A6A0C"/>
    <w:rsid w:val="00302508"/>
    <w:rsid w:val="00357241"/>
    <w:rsid w:val="003626B2"/>
    <w:rsid w:val="00400A93"/>
    <w:rsid w:val="00482489"/>
    <w:rsid w:val="004A6993"/>
    <w:rsid w:val="004E27EF"/>
    <w:rsid w:val="00550CAD"/>
    <w:rsid w:val="00553D8A"/>
    <w:rsid w:val="00596787"/>
    <w:rsid w:val="005A39DE"/>
    <w:rsid w:val="005D2FA2"/>
    <w:rsid w:val="005F0E98"/>
    <w:rsid w:val="00610966"/>
    <w:rsid w:val="00664F73"/>
    <w:rsid w:val="006B7F8B"/>
    <w:rsid w:val="006D2C5B"/>
    <w:rsid w:val="00723C8F"/>
    <w:rsid w:val="00741DDC"/>
    <w:rsid w:val="007544A8"/>
    <w:rsid w:val="00783CDF"/>
    <w:rsid w:val="007C18C3"/>
    <w:rsid w:val="00813555"/>
    <w:rsid w:val="00814C41"/>
    <w:rsid w:val="008923CE"/>
    <w:rsid w:val="008D01E5"/>
    <w:rsid w:val="00913488"/>
    <w:rsid w:val="00944946"/>
    <w:rsid w:val="009500C0"/>
    <w:rsid w:val="009757DD"/>
    <w:rsid w:val="009A2404"/>
    <w:rsid w:val="009A5D17"/>
    <w:rsid w:val="00A139D3"/>
    <w:rsid w:val="00A245E7"/>
    <w:rsid w:val="00A34499"/>
    <w:rsid w:val="00A3574B"/>
    <w:rsid w:val="00A9304A"/>
    <w:rsid w:val="00A958AF"/>
    <w:rsid w:val="00AE3776"/>
    <w:rsid w:val="00AE6056"/>
    <w:rsid w:val="00B136B2"/>
    <w:rsid w:val="00B73C81"/>
    <w:rsid w:val="00B76B12"/>
    <w:rsid w:val="00B84C75"/>
    <w:rsid w:val="00C210B8"/>
    <w:rsid w:val="00C5041F"/>
    <w:rsid w:val="00CF4E85"/>
    <w:rsid w:val="00DF0669"/>
    <w:rsid w:val="00DF1A85"/>
    <w:rsid w:val="00E36CCF"/>
    <w:rsid w:val="00E70BCB"/>
    <w:rsid w:val="00E977F2"/>
    <w:rsid w:val="00EB69EE"/>
    <w:rsid w:val="00EF60A7"/>
    <w:rsid w:val="00F76D0A"/>
    <w:rsid w:val="00F9577C"/>
    <w:rsid w:val="00FB6589"/>
    <w:rsid w:val="00FD4477"/>
    <w:rsid w:val="010A42A0"/>
    <w:rsid w:val="021E00D6"/>
    <w:rsid w:val="026D7DCA"/>
    <w:rsid w:val="028D7AD7"/>
    <w:rsid w:val="02FC7923"/>
    <w:rsid w:val="03302C8D"/>
    <w:rsid w:val="03D456A4"/>
    <w:rsid w:val="043D7C11"/>
    <w:rsid w:val="053C3AD1"/>
    <w:rsid w:val="054201D1"/>
    <w:rsid w:val="05C958BA"/>
    <w:rsid w:val="06DF5005"/>
    <w:rsid w:val="093D6897"/>
    <w:rsid w:val="0ACA2999"/>
    <w:rsid w:val="0BA879F6"/>
    <w:rsid w:val="10006E52"/>
    <w:rsid w:val="129E53F7"/>
    <w:rsid w:val="179E1EF1"/>
    <w:rsid w:val="183125B1"/>
    <w:rsid w:val="19452080"/>
    <w:rsid w:val="19B310CB"/>
    <w:rsid w:val="1B6D1667"/>
    <w:rsid w:val="1BD661EA"/>
    <w:rsid w:val="1C7D30F5"/>
    <w:rsid w:val="1ED77624"/>
    <w:rsid w:val="224E426B"/>
    <w:rsid w:val="273B7965"/>
    <w:rsid w:val="293B0B1D"/>
    <w:rsid w:val="2B921585"/>
    <w:rsid w:val="31230EAB"/>
    <w:rsid w:val="31ED7755"/>
    <w:rsid w:val="343701C5"/>
    <w:rsid w:val="35843556"/>
    <w:rsid w:val="35937A42"/>
    <w:rsid w:val="36E6359F"/>
    <w:rsid w:val="36EA1A30"/>
    <w:rsid w:val="37DB0E9F"/>
    <w:rsid w:val="3A636C6D"/>
    <w:rsid w:val="3B817D39"/>
    <w:rsid w:val="3BFF90D5"/>
    <w:rsid w:val="3E8419F3"/>
    <w:rsid w:val="43D245E6"/>
    <w:rsid w:val="44266F28"/>
    <w:rsid w:val="44A6665F"/>
    <w:rsid w:val="44FF2378"/>
    <w:rsid w:val="453B6E39"/>
    <w:rsid w:val="47EB65CF"/>
    <w:rsid w:val="48DE6EC8"/>
    <w:rsid w:val="4A8625A1"/>
    <w:rsid w:val="4D4960B0"/>
    <w:rsid w:val="4D6D327E"/>
    <w:rsid w:val="4E3A4942"/>
    <w:rsid w:val="4FA12DB2"/>
    <w:rsid w:val="50BF403D"/>
    <w:rsid w:val="52987F19"/>
    <w:rsid w:val="52AB1198"/>
    <w:rsid w:val="52CA3F61"/>
    <w:rsid w:val="52F2569F"/>
    <w:rsid w:val="54011823"/>
    <w:rsid w:val="562A7040"/>
    <w:rsid w:val="56A65ECB"/>
    <w:rsid w:val="585131CF"/>
    <w:rsid w:val="58F511C6"/>
    <w:rsid w:val="5A0B2C4A"/>
    <w:rsid w:val="5DB73B7E"/>
    <w:rsid w:val="5DDF551E"/>
    <w:rsid w:val="5FBF8CAD"/>
    <w:rsid w:val="60D32C18"/>
    <w:rsid w:val="654566C2"/>
    <w:rsid w:val="65E62431"/>
    <w:rsid w:val="664A1307"/>
    <w:rsid w:val="669A5546"/>
    <w:rsid w:val="670C47E5"/>
    <w:rsid w:val="67F735C3"/>
    <w:rsid w:val="685B314C"/>
    <w:rsid w:val="6B0479CA"/>
    <w:rsid w:val="6B1D0CAB"/>
    <w:rsid w:val="6CB94C3A"/>
    <w:rsid w:val="6D132958"/>
    <w:rsid w:val="6DA34508"/>
    <w:rsid w:val="6DD01F5A"/>
    <w:rsid w:val="7135761C"/>
    <w:rsid w:val="73F55F9C"/>
    <w:rsid w:val="74014C94"/>
    <w:rsid w:val="7472171C"/>
    <w:rsid w:val="76210F10"/>
    <w:rsid w:val="7891590F"/>
    <w:rsid w:val="78CA6210"/>
    <w:rsid w:val="7A8A1B7B"/>
    <w:rsid w:val="7B4C7DFF"/>
    <w:rsid w:val="7FB75D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3</Pages>
  <Words>940</Words>
  <Characters>1468</Characters>
  <Lines>6</Lines>
  <Paragraphs>1</Paragraphs>
  <TotalTime>20</TotalTime>
  <ScaleCrop>false</ScaleCrop>
  <LinksUpToDate>false</LinksUpToDate>
  <CharactersWithSpaces>1470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2021-10-11T09:31:00Z</dcterms:created>
  <dc:creator>User</dc:creator>
  <cp:lastModifiedBy>WPS_1638779478</cp:lastModifiedBy>
  <cp:lastPrinted>2025-09-05T09:19:00Z</cp:lastPrinted>
  <dcterms:modified xsi:type="dcterms:W3CDTF">2026-02-03T10:43:43Z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5B4C6B021CEE46CC9BC20DDD7EAAEB02_13</vt:lpwstr>
  </property>
  <property fmtid="{D5CDD505-2E9C-101B-9397-08002B2CF9AE}" pid="4" name="commondata">
    <vt:lpwstr>eyJoZGlkIjoiNjA4MjY5ODU5YTc3ZDI4YzJkMTRkNjZkMGU4MzdjNmIifQ==</vt:lpwstr>
  </property>
  <property fmtid="{D5CDD505-2E9C-101B-9397-08002B2CF9AE}" pid="5" name="KSOTemplateDocerSaveRecord">
    <vt:lpwstr>eyJoZGlkIjoiNDU0NWY3MDg3NzJkMDVmNDJjZjk3NWQ5ZmY1YzhmZWIiLCJ1c2VySWQiOiIxMjk1NDIyMTY0In0=</vt:lpwstr>
  </property>
</Properties>
</file>