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3BC72">
      <w:pPr>
        <w:keepNext w:val="0"/>
        <w:keepLines w:val="0"/>
        <w:pageBreakBefore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重庆市大足区人民政府棠香街道办事处</w:t>
      </w:r>
    </w:p>
    <w:p w14:paraId="284F2142">
      <w:pPr>
        <w:keepNext w:val="0"/>
        <w:keepLines w:val="0"/>
        <w:pageBreakBefore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 w:eastAsia="zh-CN"/>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年政府信息公开工作年度报告</w:t>
      </w:r>
    </w:p>
    <w:p w14:paraId="5BD7BCF9">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eastAsia"/>
          <w:b w:val="0"/>
          <w:bCs w:val="0"/>
          <w:color w:val="000000" w:themeColor="text1"/>
          <w:szCs w:val="22"/>
          <w14:textFill>
            <w14:solidFill>
              <w14:schemeClr w14:val="tx1"/>
            </w14:solidFill>
          </w14:textFill>
        </w:rPr>
      </w:pPr>
    </w:p>
    <w:p w14:paraId="42A808DD">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eastAsia" w:eastAsia="方正仿宋_GBK"/>
          <w:b w:val="0"/>
          <w:bCs w:val="0"/>
          <w:color w:val="000000" w:themeColor="text1"/>
          <w:szCs w:val="22"/>
          <w:lang w:val="en-US" w:eastAsia="zh-CN"/>
          <w14:textFill>
            <w14:solidFill>
              <w14:schemeClr w14:val="tx1"/>
            </w14:solidFill>
          </w14:textFill>
        </w:rPr>
      </w:pPr>
      <w:r>
        <w:rPr>
          <w:rFonts w:hint="eastAsia"/>
          <w:b w:val="0"/>
          <w:bCs w:val="0"/>
          <w:color w:val="000000" w:themeColor="text1"/>
          <w:szCs w:val="22"/>
          <w14:textFill>
            <w14:solidFill>
              <w14:schemeClr w14:val="tx1"/>
            </w14:solidFill>
          </w14:textFill>
        </w:rPr>
        <w:t>根据《中华人民共和国政府信息公开条例》和《</w:t>
      </w:r>
      <w:r>
        <w:rPr>
          <w:rFonts w:hint="eastAsia"/>
          <w:b w:val="0"/>
          <w:bCs w:val="0"/>
          <w:color w:val="000000" w:themeColor="text1"/>
          <w:szCs w:val="22"/>
          <w:lang w:val="en-US" w:eastAsia="zh-CN"/>
          <w14:textFill>
            <w14:solidFill>
              <w14:schemeClr w14:val="tx1"/>
            </w14:solidFill>
          </w14:textFill>
        </w:rPr>
        <w:t>国务院办公厅政府信息与政务公开办公室关于印发中华人民共和国政府信息公开工作年度报告格式的通知</w:t>
      </w:r>
      <w:r>
        <w:rPr>
          <w:rFonts w:hint="eastAsia"/>
          <w:b w:val="0"/>
          <w:bCs w:val="0"/>
          <w:color w:val="000000" w:themeColor="text1"/>
          <w:szCs w:val="22"/>
          <w14:textFill>
            <w14:solidFill>
              <w14:schemeClr w14:val="tx1"/>
            </w14:solidFill>
          </w14:textFill>
        </w:rPr>
        <w:t>》</w:t>
      </w:r>
      <w:r>
        <w:rPr>
          <w:rFonts w:hint="eastAsia"/>
          <w:b w:val="0"/>
          <w:bCs w:val="0"/>
          <w:color w:val="000000" w:themeColor="text1"/>
          <w:szCs w:val="22"/>
          <w:lang w:eastAsia="zh-CN"/>
          <w14:textFill>
            <w14:solidFill>
              <w14:schemeClr w14:val="tx1"/>
            </w14:solidFill>
          </w14:textFill>
        </w:rPr>
        <w:t>（</w:t>
      </w:r>
      <w:r>
        <w:rPr>
          <w:rFonts w:hint="eastAsia"/>
          <w:b w:val="0"/>
          <w:bCs w:val="0"/>
          <w:color w:val="000000" w:themeColor="text1"/>
          <w:szCs w:val="22"/>
          <w:lang w:val="en-US" w:eastAsia="zh-CN"/>
          <w14:textFill>
            <w14:solidFill>
              <w14:schemeClr w14:val="tx1"/>
            </w14:solidFill>
          </w14:textFill>
        </w:rPr>
        <w:t>国办公开办函〔2021〕30号</w:t>
      </w:r>
      <w:r>
        <w:rPr>
          <w:rFonts w:hint="eastAsia"/>
          <w:b w:val="0"/>
          <w:bCs w:val="0"/>
          <w:color w:val="000000" w:themeColor="text1"/>
          <w:szCs w:val="22"/>
          <w:lang w:eastAsia="zh-CN"/>
          <w14:textFill>
            <w14:solidFill>
              <w14:schemeClr w14:val="tx1"/>
            </w14:solidFill>
          </w14:textFill>
        </w:rPr>
        <w:t>）</w:t>
      </w:r>
      <w:r>
        <w:rPr>
          <w:rFonts w:hint="eastAsia"/>
          <w:b w:val="0"/>
          <w:bCs w:val="0"/>
          <w:color w:val="000000" w:themeColor="text1"/>
          <w:szCs w:val="22"/>
          <w:lang w:val="en-US" w:eastAsia="zh-CN"/>
          <w14:textFill>
            <w14:solidFill>
              <w14:schemeClr w14:val="tx1"/>
            </w14:solidFill>
          </w14:textFill>
        </w:rPr>
        <w:t>相关</w:t>
      </w:r>
      <w:r>
        <w:rPr>
          <w:rFonts w:hint="eastAsia"/>
          <w:b w:val="0"/>
          <w:bCs w:val="0"/>
          <w:color w:val="000000" w:themeColor="text1"/>
          <w:szCs w:val="22"/>
          <w14:textFill>
            <w14:solidFill>
              <w14:schemeClr w14:val="tx1"/>
            </w14:solidFill>
          </w14:textFill>
        </w:rPr>
        <w:t>要求，</w:t>
      </w:r>
      <w:r>
        <w:rPr>
          <w:rFonts w:hint="eastAsia"/>
          <w:b w:val="0"/>
          <w:bCs w:val="0"/>
          <w:color w:val="000000" w:themeColor="text1"/>
          <w:szCs w:val="22"/>
          <w:lang w:val="en-US" w:eastAsia="zh-CN"/>
          <w14:textFill>
            <w14:solidFill>
              <w14:schemeClr w14:val="tx1"/>
            </w14:solidFill>
          </w14:textFill>
        </w:rPr>
        <w:t>结合我单位2024年度政府信息公开工作实际情况，编制本报告。本报告所列数据统计期限为2024年1月1日至2024年12月31日，现将有关工作情况报告如下：</w:t>
      </w:r>
    </w:p>
    <w:p w14:paraId="47F51A61">
      <w:pPr>
        <w:spacing w:line="600" w:lineRule="exact"/>
        <w:ind w:firstLine="640" w:firstLineChars="200"/>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黑体_GBK" w:cs="Times New Roman"/>
          <w:color w:val="000000"/>
          <w:szCs w:val="32"/>
          <w:lang w:val="en-US" w:eastAsia="zh-CN"/>
        </w:rPr>
        <w:t>一、</w:t>
      </w:r>
      <w:r>
        <w:rPr>
          <w:rFonts w:hint="eastAsia" w:eastAsia="方正黑体_GBK" w:cs="Times New Roman"/>
          <w:color w:val="000000"/>
          <w:szCs w:val="32"/>
          <w:lang w:val="en-US" w:eastAsia="zh-CN"/>
        </w:rPr>
        <w:t>总体情况</w:t>
      </w:r>
      <w:bookmarkStart w:id="0" w:name="_GoBack"/>
      <w:bookmarkEnd w:id="0"/>
    </w:p>
    <w:p w14:paraId="58BD6C92">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default"/>
          <w:b w:val="0"/>
          <w:bCs w:val="0"/>
          <w:color w:val="000000" w:themeColor="text1"/>
          <w:szCs w:val="22"/>
          <w:lang w:val="en-US" w:eastAsia="zh-CN"/>
          <w14:textFill>
            <w14:solidFill>
              <w14:schemeClr w14:val="tx1"/>
            </w14:solidFill>
          </w14:textFill>
        </w:rPr>
      </w:pPr>
      <w:r>
        <w:rPr>
          <w:rFonts w:hint="default"/>
          <w:b w:val="0"/>
          <w:bCs w:val="0"/>
          <w:color w:val="000000" w:themeColor="text1"/>
          <w:szCs w:val="22"/>
          <w:lang w:val="en-US" w:eastAsia="zh-CN"/>
          <w14:textFill>
            <w14:solidFill>
              <w14:schemeClr w14:val="tx1"/>
            </w14:solidFill>
          </w14:textFill>
        </w:rPr>
        <w:t>202</w:t>
      </w:r>
      <w:r>
        <w:rPr>
          <w:rFonts w:hint="eastAsia"/>
          <w:b w:val="0"/>
          <w:bCs w:val="0"/>
          <w:color w:val="000000" w:themeColor="text1"/>
          <w:szCs w:val="22"/>
          <w:lang w:val="en-US" w:eastAsia="zh-CN"/>
          <w14:textFill>
            <w14:solidFill>
              <w14:schemeClr w14:val="tx1"/>
            </w14:solidFill>
          </w14:textFill>
        </w:rPr>
        <w:t>4</w:t>
      </w:r>
      <w:r>
        <w:rPr>
          <w:rFonts w:hint="default"/>
          <w:b w:val="0"/>
          <w:bCs w:val="0"/>
          <w:color w:val="000000" w:themeColor="text1"/>
          <w:szCs w:val="22"/>
          <w:lang w:val="en-US" w:eastAsia="zh-CN"/>
          <w14:textFill>
            <w14:solidFill>
              <w14:schemeClr w14:val="tx1"/>
            </w14:solidFill>
          </w14:textFill>
        </w:rPr>
        <w:t>年，</w:t>
      </w:r>
      <w:r>
        <w:rPr>
          <w:rFonts w:hint="eastAsia"/>
          <w:b w:val="0"/>
          <w:bCs w:val="0"/>
          <w:color w:val="000000" w:themeColor="text1"/>
          <w:szCs w:val="22"/>
          <w:lang w:val="en-US" w:eastAsia="zh-CN"/>
          <w14:textFill>
            <w14:solidFill>
              <w14:schemeClr w14:val="tx1"/>
            </w14:solidFill>
          </w14:textFill>
        </w:rPr>
        <w:t>棠香</w:t>
      </w:r>
      <w:r>
        <w:rPr>
          <w:rFonts w:hint="default"/>
          <w:b w:val="0"/>
          <w:bCs w:val="0"/>
          <w:color w:val="000000" w:themeColor="text1"/>
          <w:szCs w:val="22"/>
          <w:lang w:val="en-US" w:eastAsia="zh-CN"/>
          <w14:textFill>
            <w14:solidFill>
              <w14:schemeClr w14:val="tx1"/>
            </w14:solidFill>
          </w14:textFill>
        </w:rPr>
        <w:t>街道</w:t>
      </w:r>
      <w:r>
        <w:rPr>
          <w:rFonts w:hint="eastAsia"/>
          <w:b w:val="0"/>
          <w:bCs w:val="0"/>
          <w:color w:val="000000" w:themeColor="text1"/>
          <w:szCs w:val="22"/>
          <w:lang w:val="en-US" w:eastAsia="zh-CN"/>
          <w14:textFill>
            <w14:solidFill>
              <w14:schemeClr w14:val="tx1"/>
            </w14:solidFill>
          </w14:textFill>
        </w:rPr>
        <w:t>坚持以习近平新时代中国特色社会主义思想为指导，深入贯彻落实</w:t>
      </w:r>
      <w:r>
        <w:rPr>
          <w:rFonts w:hint="default"/>
          <w:b w:val="0"/>
          <w:bCs w:val="0"/>
          <w:color w:val="000000" w:themeColor="text1"/>
          <w:szCs w:val="22"/>
          <w:lang w:val="en-US" w:eastAsia="zh-CN"/>
          <w14:textFill>
            <w14:solidFill>
              <w14:schemeClr w14:val="tx1"/>
            </w14:solidFill>
          </w14:textFill>
        </w:rPr>
        <w:t>《中华人民共和国政府信息公开条例》，</w:t>
      </w:r>
      <w:r>
        <w:rPr>
          <w:rFonts w:hint="eastAsia"/>
          <w:b w:val="0"/>
          <w:bCs w:val="0"/>
          <w:color w:val="000000" w:themeColor="text1"/>
          <w:szCs w:val="22"/>
          <w:lang w:val="en-US" w:eastAsia="zh-CN"/>
          <w14:textFill>
            <w14:solidFill>
              <w14:schemeClr w14:val="tx1"/>
            </w14:solidFill>
          </w14:textFill>
        </w:rPr>
        <w:t>坚持标准为要、内容为先、制度为本、服务为民，确保政府信息及时准确公开，不断提升政府工作透明度和公信力。</w:t>
      </w:r>
    </w:p>
    <w:p w14:paraId="42C72F86">
      <w:pPr>
        <w:spacing w:line="600" w:lineRule="exact"/>
        <w:ind w:firstLine="640" w:firstLineChars="200"/>
        <w:rPr>
          <w:rFonts w:hint="eastAsia"/>
          <w:b w:val="0"/>
          <w:bCs w:val="0"/>
          <w:color w:val="000000" w:themeColor="text1"/>
          <w:szCs w:val="22"/>
          <w:lang w:val="en-US" w:eastAsia="zh-CN"/>
          <w14:textFill>
            <w14:solidFill>
              <w14:schemeClr w14:val="tx1"/>
            </w14:solidFill>
          </w14:textFill>
        </w:rPr>
      </w:pPr>
      <w:r>
        <w:rPr>
          <w:rFonts w:hint="eastAsia" w:ascii="Times New Roman" w:hAnsi="Times New Roman" w:eastAsia="方正楷体_GBK" w:cs="Times New Roman"/>
          <w:color w:val="000000"/>
          <w:szCs w:val="32"/>
        </w:rPr>
        <w:t>（</w:t>
      </w:r>
      <w:r>
        <w:rPr>
          <w:rFonts w:hint="eastAsia" w:eastAsia="方正楷体_GBK" w:cs="Times New Roman"/>
          <w:color w:val="000000"/>
          <w:szCs w:val="32"/>
          <w:lang w:eastAsia="zh-CN"/>
        </w:rPr>
        <w:t>一</w:t>
      </w:r>
      <w:r>
        <w:rPr>
          <w:rFonts w:hint="eastAsia" w:ascii="Times New Roman" w:hAnsi="Times New Roman" w:eastAsia="方正楷体_GBK" w:cs="Times New Roman"/>
          <w:color w:val="000000"/>
          <w:szCs w:val="32"/>
        </w:rPr>
        <w:t>）主动公开</w:t>
      </w:r>
    </w:p>
    <w:p w14:paraId="257789E1">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eastAsia"/>
          <w:b w:val="0"/>
          <w:bCs w:val="0"/>
          <w:color w:val="000000" w:themeColor="text1"/>
          <w:szCs w:val="22"/>
          <w:lang w:val="en-US" w:eastAsia="zh-CN"/>
          <w14:textFill>
            <w14:solidFill>
              <w14:schemeClr w14:val="tx1"/>
            </w14:solidFill>
          </w14:textFill>
        </w:rPr>
      </w:pPr>
      <w:r>
        <w:rPr>
          <w:rFonts w:hint="eastAsia"/>
          <w:b w:val="0"/>
          <w:bCs w:val="0"/>
          <w:color w:val="000000" w:themeColor="text1"/>
          <w:szCs w:val="22"/>
          <w:lang w:val="en-US" w:eastAsia="zh-CN"/>
          <w14:textFill>
            <w14:solidFill>
              <w14:schemeClr w14:val="tx1"/>
            </w14:solidFill>
          </w14:textFill>
        </w:rPr>
        <w:t>2024年度，棠香街道主动公开政府信息共239条。政务信息公开共31条；法定主动公开信息64条，其中履职依据21条，机构和领导信息32条，预决算项目10条，法治政府建设年报1条；惠民惠农资金66条；基层政务公开76条，其中民政领域18条，公共文化服务领域16条，救灾领域4条、农村危房领域4条，涉农补贴领域34条。</w:t>
      </w:r>
    </w:p>
    <w:p w14:paraId="2D867066">
      <w:pPr>
        <w:pStyle w:val="2"/>
        <w:numPr>
          <w:ilvl w:val="0"/>
          <w:numId w:val="0"/>
        </w:numPr>
        <w:ind w:firstLine="640" w:firstLineChars="200"/>
        <w:rPr>
          <w:rFonts w:hint="eastAsia" w:ascii="Times New Roman" w:hAnsi="Times New Roman" w:eastAsia="方正楷体_GBK" w:cs="Times New Roman"/>
          <w:color w:val="000000"/>
          <w:kern w:val="2"/>
          <w:sz w:val="32"/>
          <w:szCs w:val="32"/>
          <w:lang w:val="en-US" w:eastAsia="zh-CN" w:bidi="ar-SA"/>
        </w:rPr>
      </w:pPr>
      <w:r>
        <w:rPr>
          <w:rFonts w:hint="eastAsia" w:eastAsia="方正楷体_GBK" w:cs="Times New Roman"/>
          <w:color w:val="000000"/>
          <w:kern w:val="2"/>
          <w:sz w:val="32"/>
          <w:szCs w:val="32"/>
          <w:lang w:val="en-US" w:eastAsia="zh-CN" w:bidi="ar-SA"/>
        </w:rPr>
        <w:t>（二）依申请公开</w:t>
      </w:r>
    </w:p>
    <w:p w14:paraId="176013CF">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eastAsia"/>
          <w:b w:val="0"/>
          <w:bCs w:val="0"/>
          <w:color w:val="000000" w:themeColor="text1"/>
          <w:szCs w:val="22"/>
          <w:lang w:val="en-US" w:eastAsia="zh-CN"/>
          <w14:textFill>
            <w14:solidFill>
              <w14:schemeClr w14:val="tx1"/>
            </w14:solidFill>
          </w14:textFill>
        </w:rPr>
      </w:pPr>
      <w:r>
        <w:rPr>
          <w:rFonts w:hint="eastAsia"/>
          <w:b w:val="0"/>
          <w:bCs w:val="0"/>
          <w:color w:val="000000" w:themeColor="text1"/>
          <w:szCs w:val="22"/>
          <w:lang w:val="en-US" w:eastAsia="zh-CN"/>
          <w14:textFill>
            <w14:solidFill>
              <w14:schemeClr w14:val="tx1"/>
            </w14:solidFill>
          </w14:textFill>
        </w:rPr>
        <w:t>2024年，棠香街道接到群众主动要求公开政府信息申请0件，其中申请人撤销申请0条，已依时依法进行回复0条。</w:t>
      </w:r>
    </w:p>
    <w:p w14:paraId="5703C61F">
      <w:pPr>
        <w:spacing w:line="600" w:lineRule="exact"/>
        <w:ind w:firstLine="640" w:firstLineChars="200"/>
        <w:rPr>
          <w:rFonts w:hint="eastAsia" w:eastAsia="方正楷体_GBK"/>
          <w:color w:val="000000"/>
          <w:szCs w:val="32"/>
          <w:lang w:eastAsia="zh-CN"/>
        </w:rPr>
      </w:pPr>
      <w:r>
        <w:rPr>
          <w:rFonts w:hint="eastAsia" w:eastAsia="方正楷体_GBK"/>
          <w:color w:val="000000"/>
          <w:szCs w:val="32"/>
        </w:rPr>
        <w:t>（</w:t>
      </w:r>
      <w:r>
        <w:rPr>
          <w:rFonts w:hint="eastAsia" w:eastAsia="方正楷体_GBK"/>
          <w:color w:val="000000"/>
          <w:szCs w:val="32"/>
          <w:lang w:eastAsia="zh-CN"/>
        </w:rPr>
        <w:t>三</w:t>
      </w:r>
      <w:r>
        <w:rPr>
          <w:rFonts w:hint="eastAsia" w:eastAsia="方正楷体_GBK"/>
          <w:color w:val="000000"/>
          <w:szCs w:val="32"/>
        </w:rPr>
        <w:t>）政府信息管理</w:t>
      </w:r>
    </w:p>
    <w:p w14:paraId="16C2B3EE">
      <w:pPr>
        <w:pStyle w:val="2"/>
        <w:ind w:firstLine="640" w:firstLineChars="200"/>
        <w:rPr>
          <w:rFonts w:hint="eastAsia"/>
          <w:b w:val="0"/>
          <w:bCs w:val="0"/>
          <w:color w:val="000000" w:themeColor="text1"/>
          <w:szCs w:val="22"/>
          <w:lang w:val="en-US" w:eastAsia="zh-CN"/>
          <w14:textFill>
            <w14:solidFill>
              <w14:schemeClr w14:val="tx1"/>
            </w14:solidFill>
          </w14:textFill>
        </w:rPr>
      </w:pPr>
      <w:r>
        <w:rPr>
          <w:rFonts w:hint="eastAsia"/>
          <w:b w:val="0"/>
          <w:bCs w:val="0"/>
          <w:color w:val="000000" w:themeColor="text1"/>
          <w:szCs w:val="22"/>
          <w:lang w:val="en-US" w:eastAsia="zh-CN"/>
          <w14:textFill>
            <w14:solidFill>
              <w14:schemeClr w14:val="tx1"/>
            </w14:solidFill>
          </w14:textFill>
        </w:rPr>
        <w:t>2024年度，棠香街道严格按照《政府信息公开指南》规范公开流程，不断完善落实政府信息主动公开制度规范，积极安排人员开展、参与政府信息公开工作培训。</w:t>
      </w:r>
    </w:p>
    <w:p w14:paraId="0534EC3B">
      <w:pPr>
        <w:pStyle w:val="2"/>
        <w:numPr>
          <w:ilvl w:val="0"/>
          <w:numId w:val="1"/>
        </w:numPr>
        <w:ind w:firstLine="640" w:firstLineChars="200"/>
        <w:rPr>
          <w:rFonts w:hint="eastAsia" w:ascii="Times New Roman" w:hAnsi="Times New Roman" w:eastAsia="方正楷体_GBK" w:cs="Times New Roman"/>
          <w:color w:val="000000"/>
          <w:kern w:val="2"/>
          <w:sz w:val="32"/>
          <w:szCs w:val="32"/>
          <w:lang w:val="en-US" w:eastAsia="zh-CN" w:bidi="ar-SA"/>
        </w:rPr>
      </w:pPr>
      <w:r>
        <w:rPr>
          <w:rFonts w:hint="eastAsia" w:ascii="Times New Roman" w:hAnsi="Times New Roman" w:eastAsia="方正楷体_GBK" w:cs="Times New Roman"/>
          <w:color w:val="000000"/>
          <w:kern w:val="2"/>
          <w:sz w:val="32"/>
          <w:szCs w:val="32"/>
          <w:lang w:val="en-US" w:eastAsia="zh-CN" w:bidi="ar-SA"/>
        </w:rPr>
        <w:t>政府信息公开平台建设</w:t>
      </w:r>
    </w:p>
    <w:p w14:paraId="45E5F08B">
      <w:pPr>
        <w:pStyle w:val="2"/>
        <w:numPr>
          <w:ilvl w:val="0"/>
          <w:numId w:val="0"/>
        </w:numPr>
        <w:ind w:firstLine="640" w:firstLineChars="200"/>
        <w:rPr>
          <w:rFonts w:hint="default"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color w:val="000000"/>
          <w:kern w:val="2"/>
          <w:sz w:val="32"/>
          <w:szCs w:val="32"/>
          <w:lang w:val="en-US" w:eastAsia="zh-CN" w:bidi="ar-SA"/>
        </w:rPr>
        <w:t>2</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02</w:t>
      </w:r>
      <w:r>
        <w:rPr>
          <w:rFonts w:hint="eastAsia" w:eastAsia="方正仿宋_GBK" w:cs="Times New Roman"/>
          <w:b w:val="0"/>
          <w:bCs w:val="0"/>
          <w:color w:val="000000" w:themeColor="text1"/>
          <w:kern w:val="2"/>
          <w:sz w:val="32"/>
          <w:szCs w:val="22"/>
          <w:lang w:val="en-US" w:eastAsia="zh-CN" w:bidi="ar-SA"/>
          <w14:textFill>
            <w14:solidFill>
              <w14:schemeClr w14:val="tx1"/>
            </w14:solidFill>
          </w14:textFill>
        </w:rPr>
        <w:t>4</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年度，</w:t>
      </w:r>
      <w:r>
        <w:rPr>
          <w:rFonts w:hint="eastAsia" w:eastAsia="方正仿宋_GBK" w:cs="Times New Roman"/>
          <w:b w:val="0"/>
          <w:bCs w:val="0"/>
          <w:color w:val="000000" w:themeColor="text1"/>
          <w:kern w:val="2"/>
          <w:sz w:val="32"/>
          <w:szCs w:val="22"/>
          <w:lang w:val="en-US" w:eastAsia="zh-CN" w:bidi="ar-SA"/>
          <w14:textFill>
            <w14:solidFill>
              <w14:schemeClr w14:val="tx1"/>
            </w14:solidFill>
          </w14:textFill>
        </w:rPr>
        <w:t>棠香街道</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按照政府网站建设指导和考核要求，</w:t>
      </w:r>
      <w:r>
        <w:rPr>
          <w:rFonts w:hint="eastAsia" w:eastAsia="方正仿宋_GBK" w:cs="Times New Roman"/>
          <w:b w:val="0"/>
          <w:bCs w:val="0"/>
          <w:color w:val="000000" w:themeColor="text1"/>
          <w:kern w:val="2"/>
          <w:sz w:val="32"/>
          <w:szCs w:val="22"/>
          <w:lang w:val="en-US" w:eastAsia="zh-CN" w:bidi="ar-SA"/>
          <w14:textFill>
            <w14:solidFill>
              <w14:schemeClr w14:val="tx1"/>
            </w14:solidFill>
          </w14:textFill>
        </w:rPr>
        <w:t>把政府网站作为第一阵地，</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及时</w:t>
      </w:r>
      <w:r>
        <w:rPr>
          <w:rFonts w:hint="eastAsia" w:eastAsia="方正仿宋_GBK" w:cs="Times New Roman"/>
          <w:b w:val="0"/>
          <w:bCs w:val="0"/>
          <w:color w:val="000000" w:themeColor="text1"/>
          <w:kern w:val="2"/>
          <w:sz w:val="32"/>
          <w:szCs w:val="22"/>
          <w:lang w:val="en-US" w:eastAsia="zh-CN" w:bidi="ar-SA"/>
          <w14:textFill>
            <w14:solidFill>
              <w14:schemeClr w14:val="tx1"/>
            </w14:solidFill>
          </w14:textFill>
        </w:rPr>
        <w:t>完成政府网站内容的更新及维护工作，确保政务</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公开信息准确、渠道畅通、流程清晰。</w:t>
      </w:r>
    </w:p>
    <w:p w14:paraId="1F04B659">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color w:val="000000"/>
          <w:kern w:val="2"/>
          <w:sz w:val="32"/>
          <w:szCs w:val="32"/>
          <w:lang w:val="en-US" w:eastAsia="zh-CN" w:bidi="ar-SA"/>
        </w:rPr>
      </w:pPr>
      <w:r>
        <w:rPr>
          <w:rFonts w:hint="eastAsia" w:eastAsia="方正楷体_GBK" w:cs="Times New Roman"/>
          <w:color w:val="000000"/>
          <w:kern w:val="2"/>
          <w:sz w:val="32"/>
          <w:szCs w:val="32"/>
          <w:lang w:val="en-US" w:eastAsia="zh-CN" w:bidi="ar-SA"/>
        </w:rPr>
        <w:t>监督保障</w:t>
      </w:r>
    </w:p>
    <w:p w14:paraId="18C65CF1">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202</w:t>
      </w:r>
      <w:r>
        <w:rPr>
          <w:rFonts w:hint="eastAsia" w:cs="Times New Roman"/>
          <w:b w:val="0"/>
          <w:bCs w:val="0"/>
          <w:color w:val="000000" w:themeColor="text1"/>
          <w:kern w:val="2"/>
          <w:sz w:val="32"/>
          <w:szCs w:val="22"/>
          <w:lang w:val="en-US" w:eastAsia="zh-CN" w:bidi="ar-SA"/>
          <w14:textFill>
            <w14:solidFill>
              <w14:schemeClr w14:val="tx1"/>
            </w14:solidFill>
          </w14:textFill>
        </w:rPr>
        <w:t>4</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年度棠香街道严格落实办公室负责人初审、分管负责人复审、主要负责人终审的“三审三校”制度，</w:t>
      </w:r>
      <w:r>
        <w:rPr>
          <w:rFonts w:hint="eastAsia" w:cs="Times New Roman"/>
          <w:b w:val="0"/>
          <w:bCs w:val="0"/>
          <w:color w:val="000000" w:themeColor="text1"/>
          <w:kern w:val="2"/>
          <w:sz w:val="32"/>
          <w:szCs w:val="22"/>
          <w:lang w:val="en-US" w:eastAsia="zh-CN" w:bidi="ar-SA"/>
          <w14:textFill>
            <w14:solidFill>
              <w14:schemeClr w14:val="tx1"/>
            </w14:solidFill>
          </w14:textFill>
        </w:rPr>
        <w:t>持续推进政府信息发布真实性准确性监督审查机制建设，</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促进政府信息公开工作规范有序开展。</w:t>
      </w:r>
    </w:p>
    <w:p w14:paraId="7A72B9A7">
      <w:pPr>
        <w:spacing w:line="600" w:lineRule="exact"/>
        <w:ind w:firstLine="640" w:firstLineChars="200"/>
        <w:rPr>
          <w:rFonts w:hint="eastAsia" w:ascii="Times New Roman" w:hAnsi="Times New Roman" w:eastAsia="方正黑体_GBK" w:cs="Times New Roman"/>
          <w:color w:val="000000"/>
          <w:szCs w:val="32"/>
          <w:lang w:val="en-US" w:eastAsia="zh-CN"/>
        </w:rPr>
      </w:pPr>
      <w:r>
        <w:rPr>
          <w:rFonts w:hint="eastAsia" w:ascii="Times New Roman" w:hAnsi="Times New Roman" w:eastAsia="方正黑体_GBK" w:cs="Times New Roman"/>
          <w:color w:val="000000"/>
          <w:szCs w:val="32"/>
          <w:lang w:val="en-US" w:eastAsia="zh-CN"/>
        </w:rPr>
        <w:t>二、主动公开政府信息情况</w:t>
      </w:r>
    </w:p>
    <w:tbl>
      <w:tblPr>
        <w:tblStyle w:val="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7"/>
        <w:gridCol w:w="2435"/>
        <w:gridCol w:w="2435"/>
        <w:gridCol w:w="2435"/>
      </w:tblGrid>
      <w:tr w14:paraId="3118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2" w:type="dxa"/>
            <w:gridSpan w:val="4"/>
            <w:shd w:val="clear" w:color="auto" w:fill="FFFFFF"/>
            <w:tcMar>
              <w:left w:w="57" w:type="dxa"/>
              <w:right w:w="57" w:type="dxa"/>
            </w:tcMar>
            <w:vAlign w:val="center"/>
          </w:tcPr>
          <w:p w14:paraId="287774F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第二十条第（一）项</w:t>
            </w:r>
          </w:p>
        </w:tc>
      </w:tr>
      <w:tr w14:paraId="7313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16E3AA5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信息内容</w:t>
            </w:r>
          </w:p>
        </w:tc>
        <w:tc>
          <w:tcPr>
            <w:tcW w:w="2435" w:type="dxa"/>
            <w:tcMar>
              <w:left w:w="57" w:type="dxa"/>
              <w:right w:w="57" w:type="dxa"/>
            </w:tcMar>
            <w:vAlign w:val="center"/>
          </w:tcPr>
          <w:p w14:paraId="34860DF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本年制发件数</w:t>
            </w:r>
          </w:p>
        </w:tc>
        <w:tc>
          <w:tcPr>
            <w:tcW w:w="2435" w:type="dxa"/>
            <w:tcMar>
              <w:left w:w="57" w:type="dxa"/>
              <w:right w:w="57" w:type="dxa"/>
            </w:tcMar>
            <w:vAlign w:val="center"/>
          </w:tcPr>
          <w:p w14:paraId="477B709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本年废止件数</w:t>
            </w:r>
          </w:p>
        </w:tc>
        <w:tc>
          <w:tcPr>
            <w:tcW w:w="2435" w:type="dxa"/>
            <w:tcMar>
              <w:left w:w="57" w:type="dxa"/>
              <w:right w:w="57" w:type="dxa"/>
            </w:tcMar>
            <w:vAlign w:val="center"/>
          </w:tcPr>
          <w:p w14:paraId="5FA7209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现行有效件数</w:t>
            </w:r>
          </w:p>
        </w:tc>
      </w:tr>
      <w:tr w14:paraId="4539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5F092E9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规章</w:t>
            </w:r>
          </w:p>
        </w:tc>
        <w:tc>
          <w:tcPr>
            <w:tcW w:w="2435" w:type="dxa"/>
            <w:tcMar>
              <w:left w:w="57" w:type="dxa"/>
              <w:right w:w="57" w:type="dxa"/>
            </w:tcMar>
            <w:vAlign w:val="center"/>
          </w:tcPr>
          <w:p w14:paraId="2B4A2B61">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c>
          <w:tcPr>
            <w:tcW w:w="2435" w:type="dxa"/>
            <w:tcMar>
              <w:left w:w="57" w:type="dxa"/>
              <w:right w:w="57" w:type="dxa"/>
            </w:tcMar>
            <w:vAlign w:val="center"/>
          </w:tcPr>
          <w:p w14:paraId="32068601">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c>
          <w:tcPr>
            <w:tcW w:w="2435" w:type="dxa"/>
            <w:tcMar>
              <w:left w:w="57" w:type="dxa"/>
              <w:right w:w="57" w:type="dxa"/>
            </w:tcMar>
            <w:vAlign w:val="center"/>
          </w:tcPr>
          <w:p w14:paraId="4DAF575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1"/>
                <w:szCs w:val="21"/>
                <w:lang w:val="en-US" w:eastAsia="zh-CN" w:bidi="ar"/>
                <w14:textFill>
                  <w14:solidFill>
                    <w14:schemeClr w14:val="tx1"/>
                  </w14:solidFill>
                </w14:textFill>
              </w:rPr>
              <w:t>0</w:t>
            </w:r>
          </w:p>
        </w:tc>
      </w:tr>
      <w:tr w14:paraId="25CD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7B00AD0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行政规范性文件</w:t>
            </w:r>
          </w:p>
        </w:tc>
        <w:tc>
          <w:tcPr>
            <w:tcW w:w="2435" w:type="dxa"/>
            <w:tcMar>
              <w:left w:w="57" w:type="dxa"/>
              <w:right w:w="57" w:type="dxa"/>
            </w:tcMar>
            <w:vAlign w:val="center"/>
          </w:tcPr>
          <w:p w14:paraId="01EC3C0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c>
          <w:tcPr>
            <w:tcW w:w="2435" w:type="dxa"/>
            <w:tcMar>
              <w:left w:w="57" w:type="dxa"/>
              <w:right w:w="57" w:type="dxa"/>
            </w:tcMar>
            <w:vAlign w:val="center"/>
          </w:tcPr>
          <w:p w14:paraId="1FFF6269">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c>
          <w:tcPr>
            <w:tcW w:w="2435" w:type="dxa"/>
            <w:tcMar>
              <w:left w:w="57" w:type="dxa"/>
              <w:right w:w="57" w:type="dxa"/>
            </w:tcMar>
            <w:vAlign w:val="center"/>
          </w:tcPr>
          <w:p w14:paraId="4CAEF38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1"/>
                <w:szCs w:val="21"/>
                <w:lang w:val="en-US" w:eastAsia="zh-CN" w:bidi="ar"/>
                <w14:textFill>
                  <w14:solidFill>
                    <w14:schemeClr w14:val="tx1"/>
                  </w14:solidFill>
                </w14:textFill>
              </w:rPr>
              <w:t>0</w:t>
            </w:r>
          </w:p>
        </w:tc>
      </w:tr>
      <w:tr w14:paraId="1EA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2" w:type="dxa"/>
            <w:gridSpan w:val="4"/>
            <w:shd w:val="clear" w:color="auto" w:fill="FFFFFF"/>
            <w:tcMar>
              <w:left w:w="57" w:type="dxa"/>
              <w:right w:w="57" w:type="dxa"/>
            </w:tcMar>
            <w:vAlign w:val="center"/>
          </w:tcPr>
          <w:p w14:paraId="02EBECB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第二十条第（五）项</w:t>
            </w:r>
          </w:p>
        </w:tc>
      </w:tr>
      <w:tr w14:paraId="40B0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3B35D6D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信息内容</w:t>
            </w:r>
          </w:p>
        </w:tc>
        <w:tc>
          <w:tcPr>
            <w:tcW w:w="7305" w:type="dxa"/>
            <w:gridSpan w:val="3"/>
            <w:shd w:val="clear" w:color="auto" w:fill="FFFFFF"/>
            <w:tcMar>
              <w:left w:w="57" w:type="dxa"/>
              <w:right w:w="57" w:type="dxa"/>
            </w:tcMar>
            <w:vAlign w:val="center"/>
          </w:tcPr>
          <w:p w14:paraId="70E0F49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本年处理决定数量</w:t>
            </w:r>
          </w:p>
        </w:tc>
      </w:tr>
      <w:tr w14:paraId="3ECB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6576032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行政许可</w:t>
            </w:r>
          </w:p>
        </w:tc>
        <w:tc>
          <w:tcPr>
            <w:tcW w:w="7305" w:type="dxa"/>
            <w:gridSpan w:val="3"/>
            <w:shd w:val="clear" w:color="auto" w:fill="FFFFFF"/>
            <w:tcMar>
              <w:left w:w="57" w:type="dxa"/>
              <w:right w:w="57" w:type="dxa"/>
            </w:tcMar>
            <w:vAlign w:val="center"/>
          </w:tcPr>
          <w:p w14:paraId="5EAE336A">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1"/>
                <w:szCs w:val="21"/>
                <w:lang w:val="en-US" w:eastAsia="zh-CN" w:bidi="ar"/>
                <w14:textFill>
                  <w14:solidFill>
                    <w14:schemeClr w14:val="tx1"/>
                  </w14:solidFill>
                </w14:textFill>
              </w:rPr>
              <w:t>0</w:t>
            </w:r>
          </w:p>
        </w:tc>
      </w:tr>
      <w:tr w14:paraId="1A86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2" w:type="dxa"/>
            <w:gridSpan w:val="4"/>
            <w:shd w:val="clear" w:color="auto" w:fill="FFFFFF"/>
            <w:tcMar>
              <w:left w:w="57" w:type="dxa"/>
              <w:right w:w="57" w:type="dxa"/>
            </w:tcMar>
            <w:vAlign w:val="center"/>
          </w:tcPr>
          <w:p w14:paraId="776A4AB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第二十条第（六）项</w:t>
            </w:r>
          </w:p>
        </w:tc>
      </w:tr>
      <w:tr w14:paraId="4861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2D53001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信息内容</w:t>
            </w:r>
          </w:p>
        </w:tc>
        <w:tc>
          <w:tcPr>
            <w:tcW w:w="7305" w:type="dxa"/>
            <w:gridSpan w:val="3"/>
            <w:shd w:val="clear" w:color="auto" w:fill="FFFFFF"/>
            <w:tcMar>
              <w:left w:w="57" w:type="dxa"/>
              <w:right w:w="57" w:type="dxa"/>
            </w:tcMar>
            <w:vAlign w:val="center"/>
          </w:tcPr>
          <w:p w14:paraId="1ECBDE5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本年处理决定数量</w:t>
            </w:r>
          </w:p>
        </w:tc>
      </w:tr>
      <w:tr w14:paraId="2298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49F1CF4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行政处罚</w:t>
            </w:r>
          </w:p>
        </w:tc>
        <w:tc>
          <w:tcPr>
            <w:tcW w:w="7305" w:type="dxa"/>
            <w:gridSpan w:val="3"/>
            <w:shd w:val="clear" w:color="auto" w:fill="FFFFFF"/>
            <w:tcMar>
              <w:left w:w="57" w:type="dxa"/>
              <w:right w:w="57" w:type="dxa"/>
            </w:tcMar>
            <w:vAlign w:val="center"/>
          </w:tcPr>
          <w:p w14:paraId="3AE23A23">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r>
      <w:tr w14:paraId="76FE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242F1C1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行政强制</w:t>
            </w:r>
          </w:p>
        </w:tc>
        <w:tc>
          <w:tcPr>
            <w:tcW w:w="7305" w:type="dxa"/>
            <w:gridSpan w:val="3"/>
            <w:shd w:val="clear" w:color="auto" w:fill="FFFFFF"/>
            <w:tcMar>
              <w:left w:w="57" w:type="dxa"/>
              <w:right w:w="57" w:type="dxa"/>
            </w:tcMar>
            <w:vAlign w:val="center"/>
          </w:tcPr>
          <w:p w14:paraId="0BC9313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宋体"/>
                <w:b w:val="0"/>
                <w:bCs w:val="0"/>
                <w:color w:val="000000" w:themeColor="text1"/>
                <w:kern w:val="0"/>
                <w:sz w:val="20"/>
                <w:lang w:val="en-US" w:eastAsia="zh-CN" w:bidi="ar"/>
                <w14:textFill>
                  <w14:solidFill>
                    <w14:schemeClr w14:val="tx1"/>
                  </w14:solidFill>
                </w14:textFill>
              </w:rPr>
              <w:t>0</w:t>
            </w:r>
          </w:p>
        </w:tc>
      </w:tr>
      <w:tr w14:paraId="5C0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2" w:type="dxa"/>
            <w:gridSpan w:val="4"/>
            <w:shd w:val="clear" w:color="auto" w:fill="FFFFFF"/>
            <w:tcMar>
              <w:left w:w="57" w:type="dxa"/>
              <w:right w:w="57" w:type="dxa"/>
            </w:tcMar>
            <w:vAlign w:val="center"/>
          </w:tcPr>
          <w:p w14:paraId="231899F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第二十条第（八）项</w:t>
            </w:r>
          </w:p>
        </w:tc>
      </w:tr>
      <w:tr w14:paraId="4F16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40A1792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信息内容</w:t>
            </w:r>
          </w:p>
        </w:tc>
        <w:tc>
          <w:tcPr>
            <w:tcW w:w="7305" w:type="dxa"/>
            <w:gridSpan w:val="3"/>
            <w:shd w:val="clear" w:color="auto" w:fill="FFFFFF"/>
            <w:tcMar>
              <w:left w:w="57" w:type="dxa"/>
              <w:right w:w="57" w:type="dxa"/>
            </w:tcMar>
            <w:vAlign w:val="center"/>
          </w:tcPr>
          <w:p w14:paraId="083F2A1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本年收费金额（单位：万元）</w:t>
            </w:r>
          </w:p>
        </w:tc>
      </w:tr>
      <w:tr w14:paraId="4C2B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7" w:type="dxa"/>
            <w:shd w:val="clear" w:color="auto" w:fill="FFFFFF"/>
            <w:tcMar>
              <w:left w:w="57" w:type="dxa"/>
              <w:right w:w="57" w:type="dxa"/>
            </w:tcMar>
            <w:vAlign w:val="center"/>
          </w:tcPr>
          <w:p w14:paraId="4B90427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行政事业性收费</w:t>
            </w:r>
          </w:p>
        </w:tc>
        <w:tc>
          <w:tcPr>
            <w:tcW w:w="7305" w:type="dxa"/>
            <w:gridSpan w:val="3"/>
            <w:shd w:val="clear" w:color="auto" w:fill="FFFFFF"/>
            <w:tcMar>
              <w:left w:w="57" w:type="dxa"/>
              <w:right w:w="57" w:type="dxa"/>
            </w:tcMar>
            <w:vAlign w:val="center"/>
          </w:tcPr>
          <w:p w14:paraId="09D612E6">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eastAsia="方正仿宋_GBK"/>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0</w:t>
            </w:r>
          </w:p>
        </w:tc>
      </w:tr>
    </w:tbl>
    <w:p w14:paraId="0BB670A2">
      <w:pPr>
        <w:keepNext w:val="0"/>
        <w:keepLines w:val="0"/>
        <w:pageBreakBefore w:val="0"/>
        <w:kinsoku/>
        <w:wordWrap/>
        <w:overflowPunct/>
        <w:topLinePunct w:val="0"/>
        <w:autoSpaceDE/>
        <w:autoSpaceDN/>
        <w:bidi w:val="0"/>
        <w:adjustRightInd/>
        <w:snapToGrid/>
        <w:spacing w:line="594" w:lineRule="exact"/>
        <w:ind w:firstLine="320" w:firstLineChars="100"/>
        <w:textAlignment w:val="auto"/>
        <w:rPr>
          <w:rFonts w:ascii="方正黑体_GBK" w:hAnsi="方正黑体_GBK" w:eastAsia="方正黑体_GBK" w:cs="方正黑体_GBK"/>
          <w:b w:val="0"/>
          <w:bCs w:val="0"/>
          <w:color w:val="auto"/>
          <w:szCs w:val="32"/>
        </w:rPr>
      </w:pPr>
      <w:r>
        <w:rPr>
          <w:rFonts w:hint="eastAsia" w:ascii="方正黑体_GBK" w:hAnsi="方正黑体_GBK" w:eastAsia="方正黑体_GBK" w:cs="方正黑体_GBK"/>
          <w:b w:val="0"/>
          <w:bCs w:val="0"/>
          <w:color w:val="auto"/>
          <w:szCs w:val="32"/>
        </w:rPr>
        <w:t>三、收到和处理政府信息公开申请情况</w:t>
      </w:r>
    </w:p>
    <w:tbl>
      <w:tblPr>
        <w:tblStyle w:val="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14:paraId="4488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restart"/>
            <w:tcMar>
              <w:left w:w="108" w:type="dxa"/>
              <w:right w:w="108" w:type="dxa"/>
            </w:tcMar>
            <w:vAlign w:val="center"/>
          </w:tcPr>
          <w:p w14:paraId="1CC0BCB5">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auto"/>
              </w:rPr>
            </w:pPr>
            <w:r>
              <w:rPr>
                <w:rFonts w:eastAsia="楷体" w:cs="楷体"/>
                <w:b w:val="0"/>
                <w:bCs w:val="0"/>
                <w:color w:val="auto"/>
                <w:kern w:val="0"/>
                <w:sz w:val="20"/>
                <w:lang w:bidi="ar"/>
              </w:rPr>
              <w:t>（本列数据的</w:t>
            </w:r>
            <w:r>
              <w:rPr>
                <w:rFonts w:hint="eastAsia" w:eastAsia="楷体" w:cs="楷体"/>
                <w:b w:val="0"/>
                <w:bCs w:val="0"/>
                <w:color w:val="auto"/>
                <w:kern w:val="0"/>
                <w:sz w:val="20"/>
                <w:lang w:eastAsia="zh-CN" w:bidi="ar"/>
              </w:rPr>
              <w:t>钩稽</w:t>
            </w:r>
            <w:r>
              <w:rPr>
                <w:rFonts w:eastAsia="楷体" w:cs="楷体"/>
                <w:b w:val="0"/>
                <w:bCs w:val="0"/>
                <w:color w:val="auto"/>
                <w:kern w:val="0"/>
                <w:sz w:val="20"/>
                <w:lang w:bidi="ar"/>
              </w:rPr>
              <w:t>关系为：第一项加第二项之和，等于第三项加第四项之和）</w:t>
            </w:r>
          </w:p>
        </w:tc>
        <w:tc>
          <w:tcPr>
            <w:tcW w:w="4817" w:type="dxa"/>
            <w:gridSpan w:val="7"/>
            <w:tcMar>
              <w:left w:w="57" w:type="dxa"/>
              <w:right w:w="57" w:type="dxa"/>
            </w:tcMar>
            <w:vAlign w:val="center"/>
          </w:tcPr>
          <w:p w14:paraId="28FEDC7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申请人情况</w:t>
            </w:r>
          </w:p>
        </w:tc>
      </w:tr>
      <w:tr w14:paraId="2476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14:paraId="6A85D952">
            <w:pPr>
              <w:keepNext w:val="0"/>
              <w:keepLines w:val="0"/>
              <w:pageBreakBefore w:val="0"/>
              <w:kinsoku/>
              <w:wordWrap/>
              <w:overflowPunct/>
              <w:topLinePunct w:val="0"/>
              <w:autoSpaceDE/>
              <w:autoSpaceDN/>
              <w:bidi w:val="0"/>
              <w:adjustRightInd/>
              <w:snapToGrid/>
              <w:spacing w:line="594" w:lineRule="exact"/>
              <w:textAlignment w:val="auto"/>
              <w:rPr>
                <w:b w:val="0"/>
                <w:bCs w:val="0"/>
                <w:color w:val="auto"/>
                <w:sz w:val="24"/>
                <w:szCs w:val="24"/>
              </w:rPr>
            </w:pPr>
          </w:p>
        </w:tc>
        <w:tc>
          <w:tcPr>
            <w:tcW w:w="688" w:type="dxa"/>
            <w:vMerge w:val="restart"/>
            <w:tcMar>
              <w:left w:w="57" w:type="dxa"/>
              <w:right w:w="57" w:type="dxa"/>
            </w:tcMar>
            <w:vAlign w:val="center"/>
          </w:tcPr>
          <w:p w14:paraId="1EAAB63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自然人</w:t>
            </w:r>
          </w:p>
        </w:tc>
        <w:tc>
          <w:tcPr>
            <w:tcW w:w="3440" w:type="dxa"/>
            <w:gridSpan w:val="5"/>
            <w:tcMar>
              <w:left w:w="57" w:type="dxa"/>
              <w:right w:w="57" w:type="dxa"/>
            </w:tcMar>
            <w:vAlign w:val="center"/>
          </w:tcPr>
          <w:p w14:paraId="3CCEE0C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法人或其他组织</w:t>
            </w:r>
          </w:p>
        </w:tc>
        <w:tc>
          <w:tcPr>
            <w:tcW w:w="689" w:type="dxa"/>
            <w:vMerge w:val="restart"/>
            <w:tcMar>
              <w:left w:w="57" w:type="dxa"/>
              <w:right w:w="57" w:type="dxa"/>
            </w:tcMar>
            <w:vAlign w:val="center"/>
          </w:tcPr>
          <w:p w14:paraId="1EAF84E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总计</w:t>
            </w:r>
          </w:p>
        </w:tc>
      </w:tr>
      <w:tr w14:paraId="75F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14:paraId="4DCB2AF3">
            <w:pPr>
              <w:keepNext w:val="0"/>
              <w:keepLines w:val="0"/>
              <w:pageBreakBefore w:val="0"/>
              <w:kinsoku/>
              <w:wordWrap/>
              <w:overflowPunct/>
              <w:topLinePunct w:val="0"/>
              <w:autoSpaceDE/>
              <w:autoSpaceDN/>
              <w:bidi w:val="0"/>
              <w:adjustRightInd/>
              <w:snapToGrid/>
              <w:spacing w:line="594" w:lineRule="exact"/>
              <w:textAlignment w:val="auto"/>
              <w:rPr>
                <w:b w:val="0"/>
                <w:bCs w:val="0"/>
                <w:color w:val="auto"/>
                <w:sz w:val="24"/>
                <w:szCs w:val="24"/>
              </w:rPr>
            </w:pPr>
          </w:p>
        </w:tc>
        <w:tc>
          <w:tcPr>
            <w:tcW w:w="688" w:type="dxa"/>
            <w:vMerge w:val="continue"/>
            <w:tcMar>
              <w:left w:w="57" w:type="dxa"/>
              <w:right w:w="57" w:type="dxa"/>
            </w:tcMar>
            <w:vAlign w:val="center"/>
          </w:tcPr>
          <w:p w14:paraId="4BB1E166">
            <w:pPr>
              <w:keepNext w:val="0"/>
              <w:keepLines w:val="0"/>
              <w:pageBreakBefore w:val="0"/>
              <w:kinsoku/>
              <w:wordWrap/>
              <w:overflowPunct/>
              <w:topLinePunct w:val="0"/>
              <w:autoSpaceDE/>
              <w:autoSpaceDN/>
              <w:bidi w:val="0"/>
              <w:adjustRightInd/>
              <w:snapToGrid/>
              <w:spacing w:line="594" w:lineRule="exact"/>
              <w:textAlignment w:val="auto"/>
              <w:rPr>
                <w:b w:val="0"/>
                <w:bCs w:val="0"/>
                <w:color w:val="auto"/>
                <w:sz w:val="24"/>
                <w:szCs w:val="24"/>
              </w:rPr>
            </w:pPr>
          </w:p>
        </w:tc>
        <w:tc>
          <w:tcPr>
            <w:tcW w:w="688" w:type="dxa"/>
            <w:tcMar>
              <w:left w:w="57" w:type="dxa"/>
              <w:right w:w="57" w:type="dxa"/>
            </w:tcMar>
            <w:vAlign w:val="center"/>
          </w:tcPr>
          <w:p w14:paraId="0679F9A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商业</w:t>
            </w:r>
          </w:p>
          <w:p w14:paraId="05CD4F4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企业</w:t>
            </w:r>
          </w:p>
        </w:tc>
        <w:tc>
          <w:tcPr>
            <w:tcW w:w="688" w:type="dxa"/>
            <w:tcMar>
              <w:left w:w="57" w:type="dxa"/>
              <w:right w:w="57" w:type="dxa"/>
            </w:tcMar>
            <w:vAlign w:val="center"/>
          </w:tcPr>
          <w:p w14:paraId="3307E2E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科研</w:t>
            </w:r>
          </w:p>
          <w:p w14:paraId="7789EFF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机构</w:t>
            </w:r>
          </w:p>
        </w:tc>
        <w:tc>
          <w:tcPr>
            <w:tcW w:w="688" w:type="dxa"/>
            <w:tcMar>
              <w:left w:w="57" w:type="dxa"/>
              <w:right w:w="57" w:type="dxa"/>
            </w:tcMar>
            <w:vAlign w:val="center"/>
          </w:tcPr>
          <w:p w14:paraId="709E191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社会公益组织</w:t>
            </w:r>
          </w:p>
        </w:tc>
        <w:tc>
          <w:tcPr>
            <w:tcW w:w="688" w:type="dxa"/>
            <w:tcMar>
              <w:left w:w="57" w:type="dxa"/>
              <w:right w:w="57" w:type="dxa"/>
            </w:tcMar>
            <w:vAlign w:val="center"/>
          </w:tcPr>
          <w:p w14:paraId="6C4BBF1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法律服务机构</w:t>
            </w:r>
          </w:p>
        </w:tc>
        <w:tc>
          <w:tcPr>
            <w:tcW w:w="688" w:type="dxa"/>
            <w:tcMar>
              <w:left w:w="57" w:type="dxa"/>
              <w:right w:w="57" w:type="dxa"/>
            </w:tcMar>
            <w:vAlign w:val="center"/>
          </w:tcPr>
          <w:p w14:paraId="597F908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宋体"/>
                <w:b w:val="0"/>
                <w:bCs w:val="0"/>
                <w:color w:val="auto"/>
                <w:kern w:val="0"/>
                <w:sz w:val="20"/>
                <w:lang w:bidi="ar"/>
              </w:rPr>
              <w:t>其他</w:t>
            </w:r>
          </w:p>
        </w:tc>
        <w:tc>
          <w:tcPr>
            <w:tcW w:w="689" w:type="dxa"/>
            <w:vMerge w:val="continue"/>
            <w:tcMar>
              <w:left w:w="57" w:type="dxa"/>
              <w:right w:w="57" w:type="dxa"/>
            </w:tcMar>
            <w:vAlign w:val="center"/>
          </w:tcPr>
          <w:p w14:paraId="6919C14F">
            <w:pPr>
              <w:keepNext w:val="0"/>
              <w:keepLines w:val="0"/>
              <w:pageBreakBefore w:val="0"/>
              <w:kinsoku/>
              <w:wordWrap/>
              <w:overflowPunct/>
              <w:topLinePunct w:val="0"/>
              <w:autoSpaceDE/>
              <w:autoSpaceDN/>
              <w:bidi w:val="0"/>
              <w:adjustRightInd/>
              <w:snapToGrid/>
              <w:spacing w:line="594" w:lineRule="exact"/>
              <w:textAlignment w:val="auto"/>
              <w:rPr>
                <w:b w:val="0"/>
                <w:bCs w:val="0"/>
                <w:color w:val="auto"/>
                <w:sz w:val="24"/>
                <w:szCs w:val="24"/>
              </w:rPr>
            </w:pPr>
          </w:p>
        </w:tc>
      </w:tr>
      <w:tr w14:paraId="3DEE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left w:w="57" w:type="dxa"/>
              <w:right w:w="57" w:type="dxa"/>
            </w:tcMar>
            <w:vAlign w:val="center"/>
          </w:tcPr>
          <w:p w14:paraId="679D3322">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auto"/>
              </w:rPr>
            </w:pPr>
            <w:r>
              <w:rPr>
                <w:rFonts w:hint="eastAsia" w:eastAsia="宋体" w:cs="宋体"/>
                <w:b w:val="0"/>
                <w:bCs w:val="0"/>
                <w:color w:val="auto"/>
                <w:kern w:val="0"/>
                <w:sz w:val="20"/>
                <w:lang w:bidi="ar"/>
              </w:rPr>
              <w:t>一、本年新收政府信息公开申请数量</w:t>
            </w:r>
          </w:p>
        </w:tc>
        <w:tc>
          <w:tcPr>
            <w:tcW w:w="688" w:type="dxa"/>
            <w:tcMar>
              <w:left w:w="57" w:type="dxa"/>
              <w:right w:w="57" w:type="dxa"/>
            </w:tcMar>
            <w:vAlign w:val="center"/>
          </w:tcPr>
          <w:p w14:paraId="50528D97">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auto"/>
                <w:highlight w:val="none"/>
                <w:lang w:val="en-US" w:eastAsia="zh-CN"/>
              </w:rPr>
            </w:pPr>
            <w:r>
              <w:rPr>
                <w:rFonts w:hint="eastAsia" w:eastAsia="宋体" w:cs="Calibri"/>
                <w:b w:val="0"/>
                <w:bCs w:val="0"/>
                <w:color w:val="auto"/>
                <w:kern w:val="0"/>
                <w:sz w:val="20"/>
                <w:highlight w:val="none"/>
                <w:lang w:val="en-US" w:eastAsia="zh-CN" w:bidi="ar"/>
              </w:rPr>
              <w:t>0</w:t>
            </w:r>
          </w:p>
        </w:tc>
        <w:tc>
          <w:tcPr>
            <w:tcW w:w="688" w:type="dxa"/>
            <w:tcMar>
              <w:left w:w="57" w:type="dxa"/>
              <w:right w:w="57" w:type="dxa"/>
            </w:tcMar>
            <w:vAlign w:val="center"/>
          </w:tcPr>
          <w:p w14:paraId="1FDB41B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auto"/>
                <w:lang w:val="en-US" w:eastAsia="zh-CN"/>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6FF473E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1BB358A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125DAB7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6A0081D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9" w:type="dxa"/>
            <w:tcMar>
              <w:left w:w="57" w:type="dxa"/>
              <w:right w:w="57" w:type="dxa"/>
            </w:tcMar>
            <w:vAlign w:val="top"/>
          </w:tcPr>
          <w:p w14:paraId="6897336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r>
      <w:tr w14:paraId="2610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left w:w="57" w:type="dxa"/>
              <w:right w:w="57" w:type="dxa"/>
            </w:tcMar>
            <w:vAlign w:val="center"/>
          </w:tcPr>
          <w:p w14:paraId="44F0ED72">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auto"/>
              </w:rPr>
            </w:pPr>
            <w:r>
              <w:rPr>
                <w:rFonts w:hint="eastAsia" w:eastAsia="宋体" w:cs="宋体"/>
                <w:b w:val="0"/>
                <w:bCs w:val="0"/>
                <w:color w:val="auto"/>
                <w:kern w:val="0"/>
                <w:sz w:val="20"/>
                <w:lang w:bidi="ar"/>
              </w:rPr>
              <w:t>二、上年结转政府信息公开申请数量</w:t>
            </w:r>
          </w:p>
        </w:tc>
        <w:tc>
          <w:tcPr>
            <w:tcW w:w="688" w:type="dxa"/>
            <w:tcMar>
              <w:left w:w="57" w:type="dxa"/>
              <w:right w:w="57" w:type="dxa"/>
            </w:tcMar>
            <w:vAlign w:val="center"/>
          </w:tcPr>
          <w:p w14:paraId="5B7F5D49">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auto"/>
                <w:highlight w:val="none"/>
                <w:lang w:val="en-US" w:eastAsia="zh-CN"/>
              </w:rPr>
            </w:pPr>
            <w:r>
              <w:rPr>
                <w:rFonts w:hint="eastAsia" w:eastAsia="宋体" w:cs="Calibri"/>
                <w:b w:val="0"/>
                <w:bCs w:val="0"/>
                <w:color w:val="auto"/>
                <w:kern w:val="0"/>
                <w:sz w:val="20"/>
                <w:highlight w:val="none"/>
                <w:lang w:val="en-US" w:eastAsia="zh-CN" w:bidi="ar"/>
              </w:rPr>
              <w:t>0</w:t>
            </w:r>
          </w:p>
        </w:tc>
        <w:tc>
          <w:tcPr>
            <w:tcW w:w="688" w:type="dxa"/>
            <w:tcMar>
              <w:left w:w="57" w:type="dxa"/>
              <w:right w:w="57" w:type="dxa"/>
            </w:tcMar>
            <w:vAlign w:val="center"/>
          </w:tcPr>
          <w:p w14:paraId="37845C1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4784BE9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15BA0BF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089252F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7A5D534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9" w:type="dxa"/>
            <w:tcMar>
              <w:left w:w="57" w:type="dxa"/>
              <w:right w:w="57" w:type="dxa"/>
            </w:tcMar>
            <w:vAlign w:val="top"/>
          </w:tcPr>
          <w:p w14:paraId="70D26F6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r>
      <w:tr w14:paraId="7B32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tcMar>
              <w:left w:w="57" w:type="dxa"/>
              <w:right w:w="57" w:type="dxa"/>
            </w:tcMar>
            <w:vAlign w:val="center"/>
          </w:tcPr>
          <w:p w14:paraId="27075D92">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4E721F7C">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7603B514">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0E1871F4">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12B29E7C">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0EB48EF4">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28AEF209">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6E22AC1F">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48460FFB">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15F96417">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宋体" w:cs="宋体"/>
                <w:b w:val="0"/>
                <w:bCs w:val="0"/>
                <w:color w:val="auto"/>
                <w:kern w:val="0"/>
                <w:sz w:val="20"/>
                <w:lang w:bidi="ar"/>
              </w:rPr>
            </w:pPr>
          </w:p>
          <w:p w14:paraId="34324F43">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auto"/>
              </w:rPr>
            </w:pPr>
            <w:r>
              <w:rPr>
                <w:rFonts w:hint="eastAsia" w:eastAsia="宋体" w:cs="宋体"/>
                <w:b w:val="0"/>
                <w:bCs w:val="0"/>
                <w:color w:val="auto"/>
                <w:kern w:val="0"/>
                <w:sz w:val="20"/>
                <w:lang w:bidi="ar"/>
              </w:rPr>
              <w:t>三、本年度办理结果</w:t>
            </w:r>
          </w:p>
        </w:tc>
        <w:tc>
          <w:tcPr>
            <w:tcW w:w="4164" w:type="dxa"/>
            <w:gridSpan w:val="2"/>
            <w:tcMar>
              <w:left w:w="57" w:type="dxa"/>
              <w:right w:w="57" w:type="dxa"/>
            </w:tcMar>
            <w:vAlign w:val="center"/>
          </w:tcPr>
          <w:p w14:paraId="6EB4ACD1">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auto"/>
              </w:rPr>
            </w:pPr>
            <w:r>
              <w:rPr>
                <w:rFonts w:hint="eastAsia" w:eastAsia="宋体" w:cs="宋体"/>
                <w:b w:val="0"/>
                <w:bCs w:val="0"/>
                <w:color w:val="auto"/>
                <w:kern w:val="0"/>
                <w:sz w:val="20"/>
                <w:lang w:bidi="ar"/>
              </w:rPr>
              <w:t>（一）予以公开</w:t>
            </w:r>
          </w:p>
        </w:tc>
        <w:tc>
          <w:tcPr>
            <w:tcW w:w="688" w:type="dxa"/>
            <w:tcMar>
              <w:left w:w="57" w:type="dxa"/>
              <w:right w:w="57" w:type="dxa"/>
            </w:tcMar>
            <w:vAlign w:val="center"/>
          </w:tcPr>
          <w:p w14:paraId="342BE00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auto"/>
                <w:highlight w:val="none"/>
                <w:lang w:val="en-US" w:eastAsia="zh-CN"/>
              </w:rPr>
            </w:pPr>
            <w:r>
              <w:rPr>
                <w:rFonts w:hint="eastAsia" w:eastAsia="宋体" w:cs="Calibri"/>
                <w:b w:val="0"/>
                <w:bCs w:val="0"/>
                <w:color w:val="auto"/>
                <w:kern w:val="0"/>
                <w:sz w:val="20"/>
                <w:highlight w:val="none"/>
                <w:lang w:val="en-US" w:eastAsia="zh-CN" w:bidi="ar"/>
              </w:rPr>
              <w:t>0</w:t>
            </w:r>
          </w:p>
        </w:tc>
        <w:tc>
          <w:tcPr>
            <w:tcW w:w="688" w:type="dxa"/>
            <w:tcMar>
              <w:left w:w="57" w:type="dxa"/>
              <w:right w:w="57" w:type="dxa"/>
            </w:tcMar>
            <w:vAlign w:val="center"/>
          </w:tcPr>
          <w:p w14:paraId="1720EDA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6C6B38D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7D11A4B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564F195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8" w:type="dxa"/>
            <w:tcMar>
              <w:left w:w="57" w:type="dxa"/>
              <w:right w:w="57" w:type="dxa"/>
            </w:tcMar>
            <w:vAlign w:val="center"/>
          </w:tcPr>
          <w:p w14:paraId="3ABC4F5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auto"/>
              </w:rPr>
            </w:pPr>
            <w:r>
              <w:rPr>
                <w:rFonts w:hint="eastAsia" w:eastAsia="宋体" w:cs="Calibri"/>
                <w:b w:val="0"/>
                <w:bCs w:val="0"/>
                <w:color w:val="auto"/>
                <w:kern w:val="0"/>
                <w:sz w:val="20"/>
                <w:lang w:val="en-US" w:eastAsia="zh-CN" w:bidi="ar"/>
              </w:rPr>
              <w:t>0</w:t>
            </w:r>
          </w:p>
        </w:tc>
        <w:tc>
          <w:tcPr>
            <w:tcW w:w="689" w:type="dxa"/>
            <w:tcMar>
              <w:left w:w="57" w:type="dxa"/>
              <w:right w:w="57" w:type="dxa"/>
            </w:tcMar>
            <w:vAlign w:val="top"/>
          </w:tcPr>
          <w:p w14:paraId="6226250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auto"/>
                <w:lang w:val="en-US" w:eastAsia="zh-CN"/>
              </w:rPr>
            </w:pPr>
            <w:r>
              <w:rPr>
                <w:rFonts w:hint="eastAsia" w:eastAsia="宋体" w:cs="Calibri"/>
                <w:b w:val="0"/>
                <w:bCs w:val="0"/>
                <w:color w:val="auto"/>
                <w:kern w:val="0"/>
                <w:sz w:val="20"/>
                <w:lang w:val="en-US" w:eastAsia="zh-CN" w:bidi="ar"/>
              </w:rPr>
              <w:t>0</w:t>
            </w:r>
          </w:p>
        </w:tc>
      </w:tr>
      <w:tr w14:paraId="29A4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6AFE9E5A">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4164" w:type="dxa"/>
            <w:gridSpan w:val="2"/>
            <w:tcMar>
              <w:left w:w="57" w:type="dxa"/>
              <w:right w:w="57" w:type="dxa"/>
            </w:tcMar>
            <w:vAlign w:val="center"/>
          </w:tcPr>
          <w:p w14:paraId="35543519">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（二）部分公开</w:t>
            </w:r>
            <w:r>
              <w:rPr>
                <w:rFonts w:eastAsia="楷体" w:cs="楷体"/>
                <w:b w:val="0"/>
                <w:bCs w:val="0"/>
                <w:color w:val="000000" w:themeColor="text1"/>
                <w:kern w:val="0"/>
                <w:sz w:val="20"/>
                <w:lang w:bidi="ar"/>
                <w14:textFill>
                  <w14:solidFill>
                    <w14:schemeClr w14:val="tx1"/>
                  </w14:solidFill>
                </w14:textFill>
              </w:rPr>
              <w:t>（区分处理的，只计这一情形，不计其他情形）</w:t>
            </w:r>
          </w:p>
        </w:tc>
        <w:tc>
          <w:tcPr>
            <w:tcW w:w="688" w:type="dxa"/>
            <w:tcMar>
              <w:left w:w="57" w:type="dxa"/>
              <w:right w:w="57" w:type="dxa"/>
            </w:tcMar>
            <w:vAlign w:val="center"/>
          </w:tcPr>
          <w:p w14:paraId="3176FB0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452009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1A65251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FC6396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6CB5402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98C63A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center"/>
          </w:tcPr>
          <w:p w14:paraId="7C1D9E8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方正仿宋_GBK"/>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0"/>
                <w:szCs w:val="22"/>
                <w:lang w:val="en-US" w:eastAsia="zh-CN" w:bidi="ar"/>
                <w14:textFill>
                  <w14:solidFill>
                    <w14:schemeClr w14:val="tx1"/>
                  </w14:solidFill>
                </w14:textFill>
              </w:rPr>
              <w:t>0</w:t>
            </w:r>
          </w:p>
        </w:tc>
      </w:tr>
      <w:tr w14:paraId="02BC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1554858F">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restart"/>
            <w:tcMar>
              <w:left w:w="57" w:type="dxa"/>
              <w:right w:w="57" w:type="dxa"/>
            </w:tcMar>
            <w:vAlign w:val="center"/>
          </w:tcPr>
          <w:p w14:paraId="7C9ED5B7">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（三）不予公开</w:t>
            </w:r>
          </w:p>
        </w:tc>
        <w:tc>
          <w:tcPr>
            <w:tcW w:w="3221" w:type="dxa"/>
            <w:tcMar>
              <w:left w:w="57" w:type="dxa"/>
              <w:right w:w="57" w:type="dxa"/>
            </w:tcMar>
            <w:vAlign w:val="top"/>
          </w:tcPr>
          <w:p w14:paraId="4506680A">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1.属于国家秘密</w:t>
            </w:r>
          </w:p>
        </w:tc>
        <w:tc>
          <w:tcPr>
            <w:tcW w:w="688" w:type="dxa"/>
            <w:tcMar>
              <w:left w:w="57" w:type="dxa"/>
              <w:right w:w="57" w:type="dxa"/>
            </w:tcMar>
            <w:vAlign w:val="top"/>
          </w:tcPr>
          <w:p w14:paraId="48DC8DF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F71D0D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D8CB8F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951FE3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DB5A63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6313E8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60A54C3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3AA4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6D8DFAD3">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718DDE6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609A5F99">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2.其他法律行政法规禁止公开</w:t>
            </w:r>
          </w:p>
        </w:tc>
        <w:tc>
          <w:tcPr>
            <w:tcW w:w="688" w:type="dxa"/>
            <w:tcMar>
              <w:left w:w="57" w:type="dxa"/>
              <w:right w:w="57" w:type="dxa"/>
            </w:tcMar>
            <w:vAlign w:val="top"/>
          </w:tcPr>
          <w:p w14:paraId="2083E28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E404AC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3D48B87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1DB9FD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B7DA78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B1DB21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09E3FD2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0456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3296476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2D3D288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4AE0D82A">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3.危及“三安全一稳定”</w:t>
            </w:r>
          </w:p>
        </w:tc>
        <w:tc>
          <w:tcPr>
            <w:tcW w:w="688" w:type="dxa"/>
            <w:tcMar>
              <w:left w:w="57" w:type="dxa"/>
              <w:right w:w="57" w:type="dxa"/>
            </w:tcMar>
            <w:vAlign w:val="top"/>
          </w:tcPr>
          <w:p w14:paraId="17BEFA7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34B660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B7FCAE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5478C3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C5B28E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4E4346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02B8DE2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518F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0F103470">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18C38675">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0E4140CB">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4.保护第三方合法权益</w:t>
            </w:r>
          </w:p>
        </w:tc>
        <w:tc>
          <w:tcPr>
            <w:tcW w:w="688" w:type="dxa"/>
            <w:tcMar>
              <w:left w:w="57" w:type="dxa"/>
              <w:right w:w="57" w:type="dxa"/>
            </w:tcMar>
            <w:vAlign w:val="top"/>
          </w:tcPr>
          <w:p w14:paraId="5943552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292570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3AFB1C3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D844AF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DC287F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1645C2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2E81464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0455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75623DBF">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4E1B5DC7">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192699C2">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5.属于三类内部事务信息</w:t>
            </w:r>
          </w:p>
        </w:tc>
        <w:tc>
          <w:tcPr>
            <w:tcW w:w="688" w:type="dxa"/>
            <w:tcMar>
              <w:left w:w="57" w:type="dxa"/>
              <w:right w:w="57" w:type="dxa"/>
            </w:tcMar>
            <w:vAlign w:val="top"/>
          </w:tcPr>
          <w:p w14:paraId="7E80C57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EEF1F5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4CD02E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2F0217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B48FBB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8BB796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4DF0CE4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6E08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73BBD0E5">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0529B932">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75B26495">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6.属于四类过程性信息</w:t>
            </w:r>
          </w:p>
        </w:tc>
        <w:tc>
          <w:tcPr>
            <w:tcW w:w="688" w:type="dxa"/>
            <w:tcMar>
              <w:left w:w="57" w:type="dxa"/>
              <w:right w:w="57" w:type="dxa"/>
            </w:tcMar>
            <w:vAlign w:val="top"/>
          </w:tcPr>
          <w:p w14:paraId="66BDF59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3CAB39B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B13FD3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BAB91A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2F6C9C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96B0FF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165071C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5C94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122FC1FC">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59A93B1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21554E80">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7.属于行政执法案卷</w:t>
            </w:r>
          </w:p>
        </w:tc>
        <w:tc>
          <w:tcPr>
            <w:tcW w:w="688" w:type="dxa"/>
            <w:tcMar>
              <w:left w:w="57" w:type="dxa"/>
              <w:right w:w="57" w:type="dxa"/>
            </w:tcMar>
            <w:vAlign w:val="top"/>
          </w:tcPr>
          <w:p w14:paraId="04049E5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5A3C7B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DC25DA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26DF57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3FDFEC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AC452D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051D91D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09A7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07646863">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735CF185">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696B7083">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8.属于行政查询事项</w:t>
            </w:r>
          </w:p>
        </w:tc>
        <w:tc>
          <w:tcPr>
            <w:tcW w:w="688" w:type="dxa"/>
            <w:tcMar>
              <w:left w:w="57" w:type="dxa"/>
              <w:right w:w="57" w:type="dxa"/>
            </w:tcMar>
            <w:vAlign w:val="top"/>
          </w:tcPr>
          <w:p w14:paraId="31A42F8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B192B4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F903B4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303AE4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2E25A0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DE9CE3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0FB87AC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0F7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5C337EA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restart"/>
            <w:tcMar>
              <w:left w:w="57" w:type="dxa"/>
              <w:right w:w="57" w:type="dxa"/>
            </w:tcMar>
            <w:vAlign w:val="center"/>
          </w:tcPr>
          <w:p w14:paraId="0CDF3586">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（四）无法提供</w:t>
            </w:r>
          </w:p>
        </w:tc>
        <w:tc>
          <w:tcPr>
            <w:tcW w:w="3221" w:type="dxa"/>
            <w:tcMar>
              <w:left w:w="57" w:type="dxa"/>
              <w:right w:w="57" w:type="dxa"/>
            </w:tcMar>
            <w:vAlign w:val="top"/>
          </w:tcPr>
          <w:p w14:paraId="6D68D802">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1.本机关不掌握相关政府信息</w:t>
            </w:r>
          </w:p>
        </w:tc>
        <w:tc>
          <w:tcPr>
            <w:tcW w:w="688" w:type="dxa"/>
            <w:tcMar>
              <w:left w:w="57" w:type="dxa"/>
              <w:right w:w="57" w:type="dxa"/>
            </w:tcMar>
            <w:vAlign w:val="top"/>
          </w:tcPr>
          <w:p w14:paraId="7961C9D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516E81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D15978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2325F7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9A80D8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F53FAF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1C96CE9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7C7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0EC55358">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69050467">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34126F72">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2.没有现成信息需要另行制作</w:t>
            </w:r>
          </w:p>
        </w:tc>
        <w:tc>
          <w:tcPr>
            <w:tcW w:w="688" w:type="dxa"/>
            <w:tcMar>
              <w:left w:w="57" w:type="dxa"/>
              <w:right w:w="57" w:type="dxa"/>
            </w:tcMar>
            <w:vAlign w:val="top"/>
          </w:tcPr>
          <w:p w14:paraId="4AB29FA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D57164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36ED6AA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6FD2D9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9EAD71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C9C3CC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4D37119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2A0C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35A27447">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69BAE257">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65BB308A">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3.补正后申请内容仍不明确</w:t>
            </w:r>
          </w:p>
        </w:tc>
        <w:tc>
          <w:tcPr>
            <w:tcW w:w="688" w:type="dxa"/>
            <w:tcMar>
              <w:left w:w="57" w:type="dxa"/>
              <w:right w:w="57" w:type="dxa"/>
            </w:tcMar>
            <w:vAlign w:val="top"/>
          </w:tcPr>
          <w:p w14:paraId="1D562B9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BB7CD3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B49008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372661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B2679C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B3CCA3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33F8A40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3CBD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2D3C5B7C">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restart"/>
            <w:tcMar>
              <w:left w:w="57" w:type="dxa"/>
              <w:right w:w="57" w:type="dxa"/>
            </w:tcMar>
            <w:vAlign w:val="center"/>
          </w:tcPr>
          <w:p w14:paraId="2427859B">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（五）不予处理</w:t>
            </w:r>
          </w:p>
        </w:tc>
        <w:tc>
          <w:tcPr>
            <w:tcW w:w="3221" w:type="dxa"/>
            <w:tcMar>
              <w:left w:w="57" w:type="dxa"/>
              <w:right w:w="57" w:type="dxa"/>
            </w:tcMar>
            <w:vAlign w:val="top"/>
          </w:tcPr>
          <w:p w14:paraId="34E042C5">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1.信访举报投诉类申请</w:t>
            </w:r>
          </w:p>
        </w:tc>
        <w:tc>
          <w:tcPr>
            <w:tcW w:w="688" w:type="dxa"/>
            <w:tcMar>
              <w:left w:w="57" w:type="dxa"/>
              <w:right w:w="57" w:type="dxa"/>
            </w:tcMar>
            <w:vAlign w:val="top"/>
          </w:tcPr>
          <w:p w14:paraId="204F3AB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122A81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D60362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1159CB6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EF154D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A9CA79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751EAD5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52AC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323458DA">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6D88CEF3">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39093991">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2.重复申请</w:t>
            </w:r>
          </w:p>
        </w:tc>
        <w:tc>
          <w:tcPr>
            <w:tcW w:w="688" w:type="dxa"/>
            <w:tcMar>
              <w:left w:w="57" w:type="dxa"/>
              <w:right w:w="57" w:type="dxa"/>
            </w:tcMar>
            <w:vAlign w:val="top"/>
          </w:tcPr>
          <w:p w14:paraId="14615C5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251805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CB9521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11349F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CAB0E3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FD5315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0B47AD0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74F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1C004173">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169DEB1B">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6477DEDB">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3.要求提供公开出版物</w:t>
            </w:r>
          </w:p>
        </w:tc>
        <w:tc>
          <w:tcPr>
            <w:tcW w:w="688" w:type="dxa"/>
            <w:tcMar>
              <w:left w:w="57" w:type="dxa"/>
              <w:right w:w="57" w:type="dxa"/>
            </w:tcMar>
            <w:vAlign w:val="top"/>
          </w:tcPr>
          <w:p w14:paraId="20C6BD1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AD67A9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EEE2D9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5D2DA7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715269D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056C1DD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30B4DDA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04E1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326C9648">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59537901">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top"/>
          </w:tcPr>
          <w:p w14:paraId="50B82558">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4.无正当理由大量反复申请</w:t>
            </w:r>
          </w:p>
        </w:tc>
        <w:tc>
          <w:tcPr>
            <w:tcW w:w="688" w:type="dxa"/>
            <w:tcMar>
              <w:left w:w="57" w:type="dxa"/>
              <w:right w:w="57" w:type="dxa"/>
            </w:tcMar>
            <w:vAlign w:val="top"/>
          </w:tcPr>
          <w:p w14:paraId="63A0984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21018CF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5A0F85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52359D0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46BA848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top"/>
          </w:tcPr>
          <w:p w14:paraId="64B1263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401D931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6F6E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7" w:type="dxa"/>
            <w:vMerge w:val="continue"/>
            <w:tcMar>
              <w:left w:w="57" w:type="dxa"/>
              <w:right w:w="57" w:type="dxa"/>
            </w:tcMar>
            <w:vAlign w:val="center"/>
          </w:tcPr>
          <w:p w14:paraId="19F9B20F">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0440A954">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center"/>
          </w:tcPr>
          <w:p w14:paraId="2E8A83A5">
            <w:pPr>
              <w:keepNext w:val="0"/>
              <w:keepLines w:val="0"/>
              <w:pageBreakBefore w:val="0"/>
              <w:widowControl/>
              <w:kinsoku/>
              <w:wordWrap/>
              <w:overflowPunct/>
              <w:topLinePunct w:val="0"/>
              <w:autoSpaceDE/>
              <w:autoSpaceDN/>
              <w:bidi w:val="0"/>
              <w:adjustRightInd/>
              <w:snapToGrid/>
              <w:spacing w:line="594" w:lineRule="exac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5.要求行政机关确认或重新出具已获取信息</w:t>
            </w:r>
          </w:p>
        </w:tc>
        <w:tc>
          <w:tcPr>
            <w:tcW w:w="688" w:type="dxa"/>
            <w:tcMar>
              <w:left w:w="57" w:type="dxa"/>
              <w:right w:w="57" w:type="dxa"/>
            </w:tcMar>
            <w:vAlign w:val="center"/>
          </w:tcPr>
          <w:p w14:paraId="76937F29">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DCF6B1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D570F2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1B8DCE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1F1EA8D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4F78A67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center"/>
          </w:tcPr>
          <w:p w14:paraId="2187971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2A00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2429C6FB">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restart"/>
            <w:tcMar>
              <w:left w:w="57" w:type="dxa"/>
              <w:right w:w="57" w:type="dxa"/>
            </w:tcMar>
            <w:vAlign w:val="center"/>
          </w:tcPr>
          <w:p w14:paraId="78ED2128">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（六）其他处理</w:t>
            </w:r>
          </w:p>
        </w:tc>
        <w:tc>
          <w:tcPr>
            <w:tcW w:w="3221" w:type="dxa"/>
            <w:tcMar>
              <w:left w:w="57" w:type="dxa"/>
              <w:right w:w="57" w:type="dxa"/>
            </w:tcMar>
            <w:vAlign w:val="center"/>
          </w:tcPr>
          <w:p w14:paraId="36D64138">
            <w:pPr>
              <w:keepNext w:val="0"/>
              <w:keepLines w:val="0"/>
              <w:pageBreakBefore w:val="0"/>
              <w:widowControl/>
              <w:kinsoku/>
              <w:wordWrap/>
              <w:overflowPunct/>
              <w:topLinePunct w:val="0"/>
              <w:autoSpaceDE/>
              <w:autoSpaceDN/>
              <w:bidi w:val="0"/>
              <w:adjustRightInd/>
              <w:snapToGrid/>
              <w:spacing w:line="594" w:lineRule="exac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1.申请人无正当理由逾期不补正、行政机关不再</w:t>
            </w:r>
            <w:r>
              <w:rPr>
                <w:rFonts w:hint="eastAsia" w:eastAsia="宋体" w:cs="宋体"/>
                <w:b w:val="0"/>
                <w:bCs w:val="0"/>
                <w:color w:val="000000" w:themeColor="text1"/>
                <w:kern w:val="0"/>
                <w:sz w:val="20"/>
                <w:lang w:eastAsia="zh-CN" w:bidi="ar"/>
                <w14:textFill>
                  <w14:solidFill>
                    <w14:schemeClr w14:val="tx1"/>
                  </w14:solidFill>
                </w14:textFill>
              </w:rPr>
              <w:t>受理</w:t>
            </w:r>
            <w:r>
              <w:rPr>
                <w:rFonts w:hint="eastAsia" w:eastAsia="宋体" w:cs="宋体"/>
                <w:b w:val="0"/>
                <w:bCs w:val="0"/>
                <w:color w:val="000000" w:themeColor="text1"/>
                <w:kern w:val="0"/>
                <w:sz w:val="20"/>
                <w:lang w:bidi="ar"/>
                <w14:textFill>
                  <w14:solidFill>
                    <w14:schemeClr w14:val="tx1"/>
                  </w14:solidFill>
                </w14:textFill>
              </w:rPr>
              <w:t>其政府信息公开申请</w:t>
            </w:r>
          </w:p>
        </w:tc>
        <w:tc>
          <w:tcPr>
            <w:tcW w:w="688" w:type="dxa"/>
            <w:tcMar>
              <w:left w:w="57" w:type="dxa"/>
              <w:right w:w="57" w:type="dxa"/>
            </w:tcMar>
            <w:vAlign w:val="center"/>
          </w:tcPr>
          <w:p w14:paraId="01092C0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4F52F0C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472CE1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114EAC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56A582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5A04B26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center"/>
          </w:tcPr>
          <w:p w14:paraId="612ACCB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708E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43776DB7">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4AC58F1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center"/>
          </w:tcPr>
          <w:p w14:paraId="1BF9B9DE">
            <w:pPr>
              <w:keepNext w:val="0"/>
              <w:keepLines w:val="0"/>
              <w:pageBreakBefore w:val="0"/>
              <w:widowControl/>
              <w:kinsoku/>
              <w:wordWrap/>
              <w:overflowPunct/>
              <w:topLinePunct w:val="0"/>
              <w:autoSpaceDE/>
              <w:autoSpaceDN/>
              <w:bidi w:val="0"/>
              <w:adjustRightInd/>
              <w:snapToGrid/>
              <w:spacing w:line="594" w:lineRule="exac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2.申请人逾期未按收费通知要求缴纳费用、行政机关不再</w:t>
            </w:r>
            <w:r>
              <w:rPr>
                <w:rFonts w:hint="eastAsia" w:eastAsia="宋体" w:cs="宋体"/>
                <w:b w:val="0"/>
                <w:bCs w:val="0"/>
                <w:color w:val="000000" w:themeColor="text1"/>
                <w:kern w:val="0"/>
                <w:sz w:val="20"/>
                <w:lang w:eastAsia="zh-CN" w:bidi="ar"/>
                <w14:textFill>
                  <w14:solidFill>
                    <w14:schemeClr w14:val="tx1"/>
                  </w14:solidFill>
                </w14:textFill>
              </w:rPr>
              <w:t>受理</w:t>
            </w:r>
            <w:r>
              <w:rPr>
                <w:rFonts w:hint="eastAsia" w:eastAsia="宋体" w:cs="宋体"/>
                <w:b w:val="0"/>
                <w:bCs w:val="0"/>
                <w:color w:val="000000" w:themeColor="text1"/>
                <w:kern w:val="0"/>
                <w:sz w:val="20"/>
                <w:lang w:bidi="ar"/>
                <w14:textFill>
                  <w14:solidFill>
                    <w14:schemeClr w14:val="tx1"/>
                  </w14:solidFill>
                </w14:textFill>
              </w:rPr>
              <w:t>其政府信息公开申请</w:t>
            </w:r>
          </w:p>
        </w:tc>
        <w:tc>
          <w:tcPr>
            <w:tcW w:w="688" w:type="dxa"/>
            <w:tcMar>
              <w:left w:w="57" w:type="dxa"/>
              <w:right w:w="57" w:type="dxa"/>
            </w:tcMar>
            <w:vAlign w:val="center"/>
          </w:tcPr>
          <w:p w14:paraId="39322B8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09029A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26E871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3FBF01E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B5AB14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4F9F5B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center"/>
          </w:tcPr>
          <w:p w14:paraId="5663333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7E27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11B230FE">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943" w:type="dxa"/>
            <w:vMerge w:val="continue"/>
            <w:tcMar>
              <w:left w:w="57" w:type="dxa"/>
              <w:right w:w="57" w:type="dxa"/>
            </w:tcMar>
            <w:vAlign w:val="center"/>
          </w:tcPr>
          <w:p w14:paraId="6C198575">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3221" w:type="dxa"/>
            <w:tcMar>
              <w:left w:w="57" w:type="dxa"/>
              <w:right w:w="57" w:type="dxa"/>
            </w:tcMar>
            <w:vAlign w:val="center"/>
          </w:tcPr>
          <w:p w14:paraId="45C75653">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3.其他</w:t>
            </w:r>
          </w:p>
        </w:tc>
        <w:tc>
          <w:tcPr>
            <w:tcW w:w="688" w:type="dxa"/>
            <w:tcMar>
              <w:left w:w="57" w:type="dxa"/>
              <w:right w:w="57" w:type="dxa"/>
            </w:tcMar>
            <w:vAlign w:val="center"/>
          </w:tcPr>
          <w:p w14:paraId="6F39A20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F87EFE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57FDD7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D437E7C">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6CD9343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39F9975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4570202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565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Mar>
              <w:left w:w="57" w:type="dxa"/>
              <w:right w:w="57" w:type="dxa"/>
            </w:tcMar>
            <w:vAlign w:val="center"/>
          </w:tcPr>
          <w:p w14:paraId="24F1E23D">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4164" w:type="dxa"/>
            <w:gridSpan w:val="2"/>
            <w:tcMar>
              <w:left w:w="57" w:type="dxa"/>
              <w:right w:w="57" w:type="dxa"/>
            </w:tcMar>
            <w:vAlign w:val="center"/>
          </w:tcPr>
          <w:p w14:paraId="09B68654">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（七）总计</w:t>
            </w:r>
          </w:p>
        </w:tc>
        <w:tc>
          <w:tcPr>
            <w:tcW w:w="688" w:type="dxa"/>
            <w:tcMar>
              <w:left w:w="57" w:type="dxa"/>
              <w:right w:w="57" w:type="dxa"/>
            </w:tcMar>
            <w:vAlign w:val="center"/>
          </w:tcPr>
          <w:p w14:paraId="68802EC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宋体"/>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1F0AA1C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E4A76A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095DBD4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6C679E7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17F1CF3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5099FB4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r w14:paraId="42F7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left w:w="57" w:type="dxa"/>
              <w:right w:w="57" w:type="dxa"/>
            </w:tcMar>
            <w:vAlign w:val="center"/>
          </w:tcPr>
          <w:p w14:paraId="54B8344D">
            <w:pPr>
              <w:keepNext w:val="0"/>
              <w:keepLines w:val="0"/>
              <w:pageBreakBefore w:val="0"/>
              <w:widowControl/>
              <w:kinsoku/>
              <w:wordWrap/>
              <w:overflowPunct/>
              <w:topLinePunct w:val="0"/>
              <w:autoSpaceDE/>
              <w:autoSpaceDN/>
              <w:bidi w:val="0"/>
              <w:adjustRightInd/>
              <w:snapToGrid/>
              <w:spacing w:line="594" w:lineRule="exact"/>
              <w:jc w:val="left"/>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四、结转下年度继续办理</w:t>
            </w:r>
          </w:p>
        </w:tc>
        <w:tc>
          <w:tcPr>
            <w:tcW w:w="688" w:type="dxa"/>
            <w:tcMar>
              <w:left w:w="57" w:type="dxa"/>
              <w:right w:w="57" w:type="dxa"/>
            </w:tcMar>
            <w:vAlign w:val="center"/>
          </w:tcPr>
          <w:p w14:paraId="593527A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1CBB7C27">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方正仿宋_GBK"/>
                <w:b w:val="0"/>
                <w:bCs w:val="0"/>
                <w:color w:val="000000" w:themeColor="text1"/>
                <w:lang w:val="en-US" w:eastAsia="zh-CN"/>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B865F2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9674A91">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74B852D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8" w:type="dxa"/>
            <w:tcMar>
              <w:left w:w="57" w:type="dxa"/>
              <w:right w:w="57" w:type="dxa"/>
            </w:tcMar>
            <w:vAlign w:val="center"/>
          </w:tcPr>
          <w:p w14:paraId="2FC0360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c>
          <w:tcPr>
            <w:tcW w:w="689" w:type="dxa"/>
            <w:tcMar>
              <w:left w:w="57" w:type="dxa"/>
              <w:right w:w="57" w:type="dxa"/>
            </w:tcMar>
            <w:vAlign w:val="top"/>
          </w:tcPr>
          <w:p w14:paraId="33E9CD5E">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eastAsia="方正仿宋_GBK"/>
                <w:b w:val="0"/>
                <w:bCs w:val="0"/>
                <w:color w:val="000000" w:themeColor="text1"/>
                <w:sz w:val="24"/>
                <w:szCs w:val="24"/>
                <w:lang w:val="en-US" w:eastAsia="zh-CN"/>
                <w14:textFill>
                  <w14:solidFill>
                    <w14:schemeClr w14:val="tx1"/>
                  </w14:solidFill>
                </w14:textFill>
              </w:rPr>
            </w:pPr>
            <w:r>
              <w:rPr>
                <w:rFonts w:hint="eastAsia" w:eastAsia="宋体" w:cs="Calibri"/>
                <w:b w:val="0"/>
                <w:bCs w:val="0"/>
                <w:color w:val="000000" w:themeColor="text1"/>
                <w:kern w:val="0"/>
                <w:sz w:val="20"/>
                <w:lang w:val="en-US" w:eastAsia="zh-CN" w:bidi="ar"/>
                <w14:textFill>
                  <w14:solidFill>
                    <w14:schemeClr w14:val="tx1"/>
                  </w14:solidFill>
                </w14:textFill>
              </w:rPr>
              <w:t>0</w:t>
            </w:r>
          </w:p>
        </w:tc>
      </w:tr>
    </w:tbl>
    <w:p w14:paraId="2B1EDA98">
      <w:pPr>
        <w:keepNext w:val="0"/>
        <w:keepLines w:val="0"/>
        <w:pageBreakBefore w:val="0"/>
        <w:kinsoku/>
        <w:wordWrap/>
        <w:overflowPunct/>
        <w:topLinePunct w:val="0"/>
        <w:autoSpaceDE/>
        <w:autoSpaceDN/>
        <w:bidi w:val="0"/>
        <w:adjustRightInd/>
        <w:snapToGrid/>
        <w:spacing w:line="594" w:lineRule="exact"/>
        <w:ind w:firstLine="320" w:firstLineChars="100"/>
        <w:textAlignment w:val="auto"/>
        <w:rPr>
          <w:rFonts w:ascii="方正黑体_GBK" w:hAnsi="方正黑体_GBK" w:eastAsia="方正黑体_GBK" w:cs="方正黑体_GBK"/>
          <w:b w:val="0"/>
          <w:bCs w:val="0"/>
          <w:color w:val="000000" w:themeColor="text1"/>
          <w:szCs w:val="32"/>
          <w14:textFill>
            <w14:solidFill>
              <w14:schemeClr w14:val="tx1"/>
            </w14:solidFill>
          </w14:textFill>
        </w:rPr>
      </w:pPr>
      <w:r>
        <w:rPr>
          <w:rFonts w:hint="eastAsia" w:ascii="方正黑体_GBK" w:hAnsi="方正黑体_GBK" w:eastAsia="方正黑体_GBK" w:cs="方正黑体_GBK"/>
          <w:b w:val="0"/>
          <w:bCs w:val="0"/>
          <w:color w:val="000000" w:themeColor="text1"/>
          <w:szCs w:val="32"/>
          <w14:textFill>
            <w14:solidFill>
              <w14:schemeClr w14:val="tx1"/>
            </w14:solidFill>
          </w14:textFill>
        </w:rPr>
        <w:t>四、政府信息公开行政复议、行政诉讼情况</w:t>
      </w:r>
    </w:p>
    <w:tbl>
      <w:tblPr>
        <w:tblStyle w:val="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BC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45" w:type="dxa"/>
            <w:gridSpan w:val="5"/>
            <w:tcMar>
              <w:left w:w="108" w:type="dxa"/>
              <w:right w:w="108" w:type="dxa"/>
            </w:tcMar>
            <w:vAlign w:val="center"/>
          </w:tcPr>
          <w:p w14:paraId="4CBA5845">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行政复议</w:t>
            </w:r>
          </w:p>
        </w:tc>
        <w:tc>
          <w:tcPr>
            <w:tcW w:w="6503" w:type="dxa"/>
            <w:gridSpan w:val="10"/>
            <w:tcMar>
              <w:left w:w="108" w:type="dxa"/>
              <w:right w:w="108" w:type="dxa"/>
            </w:tcMar>
            <w:vAlign w:val="center"/>
          </w:tcPr>
          <w:p w14:paraId="25B807D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行政诉讼</w:t>
            </w:r>
          </w:p>
        </w:tc>
      </w:tr>
      <w:tr w14:paraId="4AA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restart"/>
            <w:tcMar>
              <w:left w:w="108" w:type="dxa"/>
              <w:right w:w="108" w:type="dxa"/>
            </w:tcMar>
            <w:vAlign w:val="center"/>
          </w:tcPr>
          <w:p w14:paraId="7413A690">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结果维持</w:t>
            </w:r>
          </w:p>
        </w:tc>
        <w:tc>
          <w:tcPr>
            <w:tcW w:w="649" w:type="dxa"/>
            <w:vMerge w:val="restart"/>
            <w:tcMar>
              <w:left w:w="108" w:type="dxa"/>
              <w:right w:w="108" w:type="dxa"/>
            </w:tcMar>
            <w:vAlign w:val="center"/>
          </w:tcPr>
          <w:p w14:paraId="094603E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纠正</w:t>
            </w:r>
          </w:p>
        </w:tc>
        <w:tc>
          <w:tcPr>
            <w:tcW w:w="649" w:type="dxa"/>
            <w:vMerge w:val="restart"/>
            <w:tcMar>
              <w:left w:w="108" w:type="dxa"/>
              <w:right w:w="108" w:type="dxa"/>
            </w:tcMar>
            <w:vAlign w:val="center"/>
          </w:tcPr>
          <w:p w14:paraId="4A1A576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其他</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结果</w:t>
            </w:r>
          </w:p>
        </w:tc>
        <w:tc>
          <w:tcPr>
            <w:tcW w:w="649" w:type="dxa"/>
            <w:vMerge w:val="restart"/>
            <w:tcMar>
              <w:left w:w="108" w:type="dxa"/>
              <w:right w:w="108" w:type="dxa"/>
            </w:tcMar>
            <w:vAlign w:val="center"/>
          </w:tcPr>
          <w:p w14:paraId="3D6286B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尚未</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审结</w:t>
            </w:r>
          </w:p>
        </w:tc>
        <w:tc>
          <w:tcPr>
            <w:tcW w:w="649" w:type="dxa"/>
            <w:vMerge w:val="restart"/>
            <w:tcMar>
              <w:left w:w="108" w:type="dxa"/>
              <w:right w:w="108" w:type="dxa"/>
            </w:tcMar>
            <w:vAlign w:val="center"/>
          </w:tcPr>
          <w:p w14:paraId="454587F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总计</w:t>
            </w:r>
          </w:p>
        </w:tc>
        <w:tc>
          <w:tcPr>
            <w:tcW w:w="3248" w:type="dxa"/>
            <w:gridSpan w:val="5"/>
            <w:tcMar>
              <w:left w:w="108" w:type="dxa"/>
              <w:right w:w="108" w:type="dxa"/>
            </w:tcMar>
            <w:vAlign w:val="center"/>
          </w:tcPr>
          <w:p w14:paraId="4283CBC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未经复议直接起诉</w:t>
            </w:r>
          </w:p>
        </w:tc>
        <w:tc>
          <w:tcPr>
            <w:tcW w:w="3255" w:type="dxa"/>
            <w:gridSpan w:val="5"/>
            <w:tcMar>
              <w:left w:w="108" w:type="dxa"/>
              <w:right w:w="108" w:type="dxa"/>
            </w:tcMar>
            <w:vAlign w:val="center"/>
          </w:tcPr>
          <w:p w14:paraId="0A17855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复议后起诉</w:t>
            </w:r>
          </w:p>
        </w:tc>
      </w:tr>
      <w:tr w14:paraId="4E11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continue"/>
            <w:tcMar>
              <w:left w:w="108" w:type="dxa"/>
              <w:right w:w="108" w:type="dxa"/>
            </w:tcMar>
            <w:vAlign w:val="center"/>
          </w:tcPr>
          <w:p w14:paraId="52814CEB">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649" w:type="dxa"/>
            <w:vMerge w:val="continue"/>
            <w:tcMar>
              <w:left w:w="108" w:type="dxa"/>
              <w:right w:w="108" w:type="dxa"/>
            </w:tcMar>
            <w:vAlign w:val="center"/>
          </w:tcPr>
          <w:p w14:paraId="5DDC4D9A">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649" w:type="dxa"/>
            <w:vMerge w:val="continue"/>
            <w:tcMar>
              <w:left w:w="108" w:type="dxa"/>
              <w:right w:w="108" w:type="dxa"/>
            </w:tcMar>
            <w:vAlign w:val="center"/>
          </w:tcPr>
          <w:p w14:paraId="4EB800BA">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649" w:type="dxa"/>
            <w:vMerge w:val="continue"/>
            <w:tcMar>
              <w:left w:w="108" w:type="dxa"/>
              <w:right w:w="108" w:type="dxa"/>
            </w:tcMar>
            <w:vAlign w:val="center"/>
          </w:tcPr>
          <w:p w14:paraId="6810203A">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649" w:type="dxa"/>
            <w:vMerge w:val="continue"/>
            <w:tcMar>
              <w:left w:w="108" w:type="dxa"/>
              <w:right w:w="108" w:type="dxa"/>
            </w:tcMar>
            <w:vAlign w:val="center"/>
          </w:tcPr>
          <w:p w14:paraId="290A9090">
            <w:pPr>
              <w:keepNext w:val="0"/>
              <w:keepLines w:val="0"/>
              <w:pageBreakBefore w:val="0"/>
              <w:kinsoku/>
              <w:wordWrap/>
              <w:overflowPunct/>
              <w:topLinePunct w:val="0"/>
              <w:autoSpaceDE/>
              <w:autoSpaceDN/>
              <w:bidi w:val="0"/>
              <w:adjustRightInd/>
              <w:snapToGrid/>
              <w:spacing w:line="594" w:lineRule="exact"/>
              <w:textAlignment w:val="auto"/>
              <w:rPr>
                <w:b w:val="0"/>
                <w:bCs w:val="0"/>
                <w:color w:val="000000" w:themeColor="text1"/>
                <w:sz w:val="24"/>
                <w:szCs w:val="24"/>
                <w14:textFill>
                  <w14:solidFill>
                    <w14:schemeClr w14:val="tx1"/>
                  </w14:solidFill>
                </w14:textFill>
              </w:rPr>
            </w:pPr>
          </w:p>
        </w:tc>
        <w:tc>
          <w:tcPr>
            <w:tcW w:w="649" w:type="dxa"/>
            <w:tcMar>
              <w:left w:w="108" w:type="dxa"/>
              <w:right w:w="108" w:type="dxa"/>
            </w:tcMar>
            <w:vAlign w:val="center"/>
          </w:tcPr>
          <w:p w14:paraId="0BA1824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维持</w:t>
            </w:r>
          </w:p>
        </w:tc>
        <w:tc>
          <w:tcPr>
            <w:tcW w:w="649" w:type="dxa"/>
            <w:tcMar>
              <w:left w:w="108" w:type="dxa"/>
              <w:right w:w="108" w:type="dxa"/>
            </w:tcMar>
            <w:vAlign w:val="center"/>
          </w:tcPr>
          <w:p w14:paraId="33A1AFE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纠正</w:t>
            </w:r>
          </w:p>
        </w:tc>
        <w:tc>
          <w:tcPr>
            <w:tcW w:w="650" w:type="dxa"/>
            <w:tcMar>
              <w:left w:w="108" w:type="dxa"/>
              <w:right w:w="108" w:type="dxa"/>
            </w:tcMar>
            <w:vAlign w:val="center"/>
          </w:tcPr>
          <w:p w14:paraId="2D9F58D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其他</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结果</w:t>
            </w:r>
          </w:p>
        </w:tc>
        <w:tc>
          <w:tcPr>
            <w:tcW w:w="650" w:type="dxa"/>
            <w:tcMar>
              <w:left w:w="108" w:type="dxa"/>
              <w:right w:w="108" w:type="dxa"/>
            </w:tcMar>
            <w:vAlign w:val="center"/>
          </w:tcPr>
          <w:p w14:paraId="7640EC6B">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尚未</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审结</w:t>
            </w:r>
          </w:p>
        </w:tc>
        <w:tc>
          <w:tcPr>
            <w:tcW w:w="650" w:type="dxa"/>
            <w:tcMar>
              <w:left w:w="108" w:type="dxa"/>
              <w:right w:w="108" w:type="dxa"/>
            </w:tcMar>
            <w:vAlign w:val="center"/>
          </w:tcPr>
          <w:p w14:paraId="370F0192">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总计</w:t>
            </w:r>
          </w:p>
        </w:tc>
        <w:tc>
          <w:tcPr>
            <w:tcW w:w="651" w:type="dxa"/>
            <w:tcMar>
              <w:left w:w="108" w:type="dxa"/>
              <w:right w:w="108" w:type="dxa"/>
            </w:tcMar>
            <w:vAlign w:val="center"/>
          </w:tcPr>
          <w:p w14:paraId="618E0B73">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维持</w:t>
            </w:r>
          </w:p>
        </w:tc>
        <w:tc>
          <w:tcPr>
            <w:tcW w:w="651" w:type="dxa"/>
            <w:tcMar>
              <w:left w:w="108" w:type="dxa"/>
              <w:right w:w="108" w:type="dxa"/>
            </w:tcMar>
            <w:vAlign w:val="center"/>
          </w:tcPr>
          <w:p w14:paraId="120342B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结果</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纠正</w:t>
            </w:r>
          </w:p>
        </w:tc>
        <w:tc>
          <w:tcPr>
            <w:tcW w:w="651" w:type="dxa"/>
            <w:tcMar>
              <w:left w:w="108" w:type="dxa"/>
              <w:right w:w="108" w:type="dxa"/>
            </w:tcMar>
            <w:vAlign w:val="center"/>
          </w:tcPr>
          <w:p w14:paraId="4503CA7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其他</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结果</w:t>
            </w:r>
          </w:p>
        </w:tc>
        <w:tc>
          <w:tcPr>
            <w:tcW w:w="651" w:type="dxa"/>
            <w:tcMar>
              <w:left w:w="108" w:type="dxa"/>
              <w:right w:w="108" w:type="dxa"/>
            </w:tcMar>
            <w:vAlign w:val="center"/>
          </w:tcPr>
          <w:p w14:paraId="66B473F4">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尚未</w:t>
            </w:r>
            <w:r>
              <w:rPr>
                <w:rFonts w:hint="eastAsia" w:eastAsia="宋体" w:cs="宋体"/>
                <w:b w:val="0"/>
                <w:bCs w:val="0"/>
                <w:color w:val="000000" w:themeColor="text1"/>
                <w:kern w:val="0"/>
                <w:sz w:val="20"/>
                <w:lang w:bidi="ar"/>
                <w14:textFill>
                  <w14:solidFill>
                    <w14:schemeClr w14:val="tx1"/>
                  </w14:solidFill>
                </w14:textFill>
              </w:rPr>
              <w:br w:type="textWrapping"/>
            </w:r>
            <w:r>
              <w:rPr>
                <w:rFonts w:hint="eastAsia" w:eastAsia="宋体" w:cs="宋体"/>
                <w:b w:val="0"/>
                <w:bCs w:val="0"/>
                <w:color w:val="000000" w:themeColor="text1"/>
                <w:kern w:val="0"/>
                <w:sz w:val="20"/>
                <w:lang w:bidi="ar"/>
                <w14:textFill>
                  <w14:solidFill>
                    <w14:schemeClr w14:val="tx1"/>
                  </w14:solidFill>
                </w14:textFill>
              </w:rPr>
              <w:t>审结</w:t>
            </w:r>
          </w:p>
        </w:tc>
        <w:tc>
          <w:tcPr>
            <w:tcW w:w="651" w:type="dxa"/>
            <w:tcMar>
              <w:left w:w="108" w:type="dxa"/>
              <w:right w:w="108" w:type="dxa"/>
            </w:tcMar>
            <w:vAlign w:val="center"/>
          </w:tcPr>
          <w:p w14:paraId="32EE712A">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宋体" w:cs="宋体"/>
                <w:b w:val="0"/>
                <w:bCs w:val="0"/>
                <w:color w:val="000000" w:themeColor="text1"/>
                <w:kern w:val="0"/>
                <w:sz w:val="20"/>
                <w:lang w:bidi="ar"/>
                <w14:textFill>
                  <w14:solidFill>
                    <w14:schemeClr w14:val="tx1"/>
                  </w14:solidFill>
                </w14:textFill>
              </w:rPr>
              <w:t>总计</w:t>
            </w:r>
          </w:p>
        </w:tc>
      </w:tr>
      <w:tr w14:paraId="0FAC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9" w:type="dxa"/>
            <w:tcMar>
              <w:left w:w="108" w:type="dxa"/>
              <w:right w:w="108" w:type="dxa"/>
            </w:tcMar>
            <w:vAlign w:val="center"/>
          </w:tcPr>
          <w:p w14:paraId="7B532A4A">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405070F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593E2167">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5B28848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29334189">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4F45B7D6">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49" w:type="dxa"/>
            <w:tcMar>
              <w:left w:w="108" w:type="dxa"/>
              <w:right w:w="108" w:type="dxa"/>
            </w:tcMar>
            <w:vAlign w:val="center"/>
          </w:tcPr>
          <w:p w14:paraId="622F556E">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0" w:type="dxa"/>
            <w:tcMar>
              <w:left w:w="108" w:type="dxa"/>
              <w:right w:w="108" w:type="dxa"/>
            </w:tcMar>
            <w:vAlign w:val="center"/>
          </w:tcPr>
          <w:p w14:paraId="57D059C8">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0" w:type="dxa"/>
            <w:tcMar>
              <w:left w:w="108" w:type="dxa"/>
              <w:right w:w="108" w:type="dxa"/>
            </w:tcMar>
            <w:vAlign w:val="center"/>
          </w:tcPr>
          <w:p w14:paraId="2D64019D">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0" w:type="dxa"/>
            <w:tcMar>
              <w:left w:w="108" w:type="dxa"/>
              <w:right w:w="108" w:type="dxa"/>
            </w:tcMar>
            <w:vAlign w:val="center"/>
          </w:tcPr>
          <w:p w14:paraId="49607B3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1" w:type="dxa"/>
            <w:tcMar>
              <w:left w:w="108" w:type="dxa"/>
              <w:right w:w="108" w:type="dxa"/>
            </w:tcMar>
            <w:vAlign w:val="center"/>
          </w:tcPr>
          <w:p w14:paraId="4513F041">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1" w:type="dxa"/>
            <w:tcMar>
              <w:left w:w="108" w:type="dxa"/>
              <w:right w:w="108" w:type="dxa"/>
            </w:tcMar>
            <w:vAlign w:val="center"/>
          </w:tcPr>
          <w:p w14:paraId="20E6579F">
            <w:pPr>
              <w:keepNext w:val="0"/>
              <w:keepLines w:val="0"/>
              <w:pageBreakBefore w:val="0"/>
              <w:widowControl/>
              <w:kinsoku/>
              <w:wordWrap/>
              <w:overflowPunct/>
              <w:topLinePunct w:val="0"/>
              <w:autoSpaceDE/>
              <w:autoSpaceDN/>
              <w:bidi w:val="0"/>
              <w:adjustRightInd/>
              <w:snapToGrid/>
              <w:spacing w:line="594" w:lineRule="exact"/>
              <w:jc w:val="center"/>
              <w:textAlignment w:val="auto"/>
              <w:rPr>
                <w:b w:val="0"/>
                <w:bCs w:val="0"/>
                <w:color w:val="000000" w:themeColor="text1"/>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1" w:type="dxa"/>
            <w:tcMar>
              <w:left w:w="108" w:type="dxa"/>
              <w:right w:w="108" w:type="dxa"/>
            </w:tcMar>
            <w:vAlign w:val="center"/>
          </w:tcPr>
          <w:p w14:paraId="03B86BAA">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1" w:type="dxa"/>
            <w:tcMar>
              <w:left w:w="108" w:type="dxa"/>
              <w:right w:w="108" w:type="dxa"/>
            </w:tcMar>
            <w:vAlign w:val="center"/>
          </w:tcPr>
          <w:p w14:paraId="2995F1A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黑体"/>
                <w:b w:val="0"/>
                <w:bCs w:val="0"/>
                <w:color w:val="000000" w:themeColor="text1"/>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c>
          <w:tcPr>
            <w:tcW w:w="651" w:type="dxa"/>
            <w:tcMar>
              <w:left w:w="108" w:type="dxa"/>
              <w:right w:w="108" w:type="dxa"/>
            </w:tcMar>
            <w:vAlign w:val="center"/>
          </w:tcPr>
          <w:p w14:paraId="3007CED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eastAsia="方正仿宋_GBK"/>
                <w:b w:val="0"/>
                <w:bCs w:val="0"/>
                <w:color w:val="000000" w:themeColor="text1"/>
                <w:sz w:val="24"/>
                <w:szCs w:val="24"/>
                <w:lang w:val="en-US" w:eastAsia="zh-CN"/>
                <w14:textFill>
                  <w14:solidFill>
                    <w14:schemeClr w14:val="tx1"/>
                  </w14:solidFill>
                </w14:textFill>
              </w:rPr>
            </w:pPr>
            <w:r>
              <w:rPr>
                <w:rFonts w:hint="eastAsia" w:eastAsia="黑体" w:cs="黑体"/>
                <w:b w:val="0"/>
                <w:bCs w:val="0"/>
                <w:color w:val="000000" w:themeColor="text1"/>
                <w:kern w:val="0"/>
                <w:sz w:val="20"/>
                <w:lang w:val="en-US" w:eastAsia="zh-CN" w:bidi="ar"/>
                <w14:textFill>
                  <w14:solidFill>
                    <w14:schemeClr w14:val="tx1"/>
                  </w14:solidFill>
                </w14:textFill>
              </w:rPr>
              <w:t>0</w:t>
            </w:r>
          </w:p>
        </w:tc>
      </w:tr>
    </w:tbl>
    <w:p w14:paraId="319069EB">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color w:val="000000" w:themeColor="text1"/>
          <w:szCs w:val="32"/>
          <w14:textFill>
            <w14:solidFill>
              <w14:schemeClr w14:val="tx1"/>
            </w14:solidFill>
          </w14:textFill>
        </w:rPr>
      </w:pPr>
      <w:r>
        <w:rPr>
          <w:rFonts w:hint="eastAsia" w:ascii="方正黑体_GBK" w:hAnsi="方正黑体_GBK" w:eastAsia="方正黑体_GBK" w:cs="方正黑体_GBK"/>
          <w:b w:val="0"/>
          <w:bCs w:val="0"/>
          <w:color w:val="000000" w:themeColor="text1"/>
          <w:szCs w:val="32"/>
          <w:lang w:val="en-US"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Cs w:val="32"/>
          <w14:textFill>
            <w14:solidFill>
              <w14:schemeClr w14:val="tx1"/>
            </w14:solidFill>
          </w14:textFill>
        </w:rPr>
        <w:t>政府信息公开工作存在的主要问题及改进情况</w:t>
      </w:r>
    </w:p>
    <w:p w14:paraId="30FA7B4B">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cs="Times New Roman"/>
          <w:b w:val="0"/>
          <w:bCs w:val="0"/>
          <w:color w:val="000000" w:themeColor="text1"/>
          <w:kern w:val="2"/>
          <w:sz w:val="32"/>
          <w:szCs w:val="22"/>
          <w:lang w:val="en-US" w:eastAsia="zh-CN" w:bidi="ar-SA"/>
          <w14:textFill>
            <w14:solidFill>
              <w14:schemeClr w14:val="tx1"/>
            </w14:solidFill>
          </w14:textFill>
        </w:rPr>
        <w:t>2024年棠香街道政务</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公开</w:t>
      </w:r>
      <w:r>
        <w:rPr>
          <w:rFonts w:hint="eastAsia" w:cs="Times New Roman"/>
          <w:b w:val="0"/>
          <w:bCs w:val="0"/>
          <w:color w:val="000000" w:themeColor="text1"/>
          <w:kern w:val="2"/>
          <w:sz w:val="32"/>
          <w:szCs w:val="22"/>
          <w:lang w:val="en-US" w:eastAsia="zh-CN" w:bidi="ar-SA"/>
          <w14:textFill>
            <w14:solidFill>
              <w14:schemeClr w14:val="tx1"/>
            </w14:solidFill>
          </w14:textFill>
        </w:rPr>
        <w:t>各项工作取得了一定进步，但</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仍存在不足</w:t>
      </w:r>
      <w:r>
        <w:rPr>
          <w:rFonts w:hint="eastAsia" w:cs="Times New Roman"/>
          <w:b w:val="0"/>
          <w:bCs w:val="0"/>
          <w:color w:val="000000" w:themeColor="text1"/>
          <w:kern w:val="2"/>
          <w:sz w:val="32"/>
          <w:szCs w:val="22"/>
          <w:lang w:val="en-US" w:eastAsia="zh-CN" w:bidi="ar-SA"/>
          <w14:textFill>
            <w14:solidFill>
              <w14:schemeClr w14:val="tx1"/>
            </w14:solidFill>
          </w14:textFill>
        </w:rPr>
        <w:t>之处</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w:t>
      </w:r>
    </w:p>
    <w:p w14:paraId="44FE08F5">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一是</w:t>
      </w:r>
      <w:r>
        <w:rPr>
          <w:rFonts w:hint="eastAsia" w:cs="Times New Roman"/>
          <w:b w:val="0"/>
          <w:bCs w:val="0"/>
          <w:color w:val="000000" w:themeColor="text1"/>
          <w:kern w:val="2"/>
          <w:sz w:val="32"/>
          <w:szCs w:val="22"/>
          <w:lang w:val="en-US" w:eastAsia="zh-CN" w:bidi="ar-SA"/>
          <w14:textFill>
            <w14:solidFill>
              <w14:schemeClr w14:val="tx1"/>
            </w14:solidFill>
          </w14:textFill>
        </w:rPr>
        <w:t>数据发布更新有时还不够及时；</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二是</w:t>
      </w:r>
      <w:r>
        <w:rPr>
          <w:rFonts w:hint="eastAsia" w:cs="Times New Roman"/>
          <w:b w:val="0"/>
          <w:bCs w:val="0"/>
          <w:color w:val="000000" w:themeColor="text1"/>
          <w:kern w:val="2"/>
          <w:sz w:val="32"/>
          <w:szCs w:val="22"/>
          <w:lang w:val="en-US" w:eastAsia="zh-CN" w:bidi="ar-SA"/>
          <w14:textFill>
            <w14:solidFill>
              <w14:schemeClr w14:val="tx1"/>
            </w14:solidFill>
          </w14:textFill>
        </w:rPr>
        <w:t>公开形式不够多样，仍以文字信息为主；</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三是</w:t>
      </w:r>
      <w:r>
        <w:rPr>
          <w:rFonts w:hint="eastAsia" w:cs="Times New Roman"/>
          <w:b w:val="0"/>
          <w:bCs w:val="0"/>
          <w:color w:val="000000" w:themeColor="text1"/>
          <w:kern w:val="2"/>
          <w:sz w:val="32"/>
          <w:szCs w:val="22"/>
          <w:lang w:val="en-US" w:eastAsia="zh-CN" w:bidi="ar-SA"/>
          <w14:textFill>
            <w14:solidFill>
              <w14:schemeClr w14:val="tx1"/>
            </w14:solidFill>
          </w14:textFill>
        </w:rPr>
        <w:t>部分信息公开工作人员意识和技能有待提高。</w:t>
      </w:r>
    </w:p>
    <w:p w14:paraId="1AD2A813">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cs="Times New Roman"/>
          <w:b w:val="0"/>
          <w:bCs w:val="0"/>
          <w:color w:val="000000" w:themeColor="text1"/>
          <w:kern w:val="2"/>
          <w:sz w:val="32"/>
          <w:szCs w:val="22"/>
          <w:lang w:val="en-US" w:eastAsia="zh-CN" w:bidi="ar-SA"/>
          <w14:textFill>
            <w14:solidFill>
              <w14:schemeClr w14:val="tx1"/>
            </w14:solidFill>
          </w14:textFill>
        </w:rPr>
        <w:t>针对以上问题，</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下一步办事处将从以下几个方面加强改进：一是</w:t>
      </w:r>
      <w:r>
        <w:rPr>
          <w:rFonts w:hint="eastAsia" w:cs="Times New Roman"/>
          <w:b w:val="0"/>
          <w:bCs w:val="0"/>
          <w:color w:val="000000" w:themeColor="text1"/>
          <w:kern w:val="2"/>
          <w:sz w:val="32"/>
          <w:szCs w:val="22"/>
          <w:lang w:val="en-US" w:eastAsia="zh-CN" w:bidi="ar-SA"/>
          <w14:textFill>
            <w14:solidFill>
              <w14:schemeClr w14:val="tx1"/>
            </w14:solidFill>
          </w14:textFill>
        </w:rPr>
        <w:t>深化思想认识</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w:t>
      </w:r>
      <w:r>
        <w:rPr>
          <w:rFonts w:hint="eastAsia" w:cs="Times New Roman"/>
          <w:b w:val="0"/>
          <w:bCs w:val="0"/>
          <w:color w:val="000000" w:themeColor="text1"/>
          <w:kern w:val="2"/>
          <w:sz w:val="32"/>
          <w:szCs w:val="22"/>
          <w:lang w:val="en-US" w:eastAsia="zh-CN" w:bidi="ar-SA"/>
          <w14:textFill>
            <w14:solidFill>
              <w14:schemeClr w14:val="tx1"/>
            </w14:solidFill>
          </w14:textFill>
        </w:rPr>
        <w:t>深刻认识公开透明是法治政府的基本特征，进一步明确岗位要求，增强责任意识，加强日常监督检查，确保政府信息及时、准确、全面公开。</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二是</w:t>
      </w:r>
      <w:r>
        <w:rPr>
          <w:rFonts w:hint="eastAsia" w:cs="Times New Roman"/>
          <w:b w:val="0"/>
          <w:bCs w:val="0"/>
          <w:color w:val="000000" w:themeColor="text1"/>
          <w:kern w:val="2"/>
          <w:sz w:val="32"/>
          <w:szCs w:val="22"/>
          <w:lang w:val="en-US" w:eastAsia="zh-CN" w:bidi="ar-SA"/>
          <w14:textFill>
            <w14:solidFill>
              <w14:schemeClr w14:val="tx1"/>
            </w14:solidFill>
          </w14:textFill>
        </w:rPr>
        <w:t>丰富公开手段</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w:t>
      </w:r>
      <w:r>
        <w:rPr>
          <w:rFonts w:hint="eastAsia" w:cs="Times New Roman"/>
          <w:b w:val="0"/>
          <w:bCs w:val="0"/>
          <w:color w:val="000000" w:themeColor="text1"/>
          <w:kern w:val="2"/>
          <w:sz w:val="32"/>
          <w:szCs w:val="22"/>
          <w:lang w:val="en-US" w:eastAsia="zh-CN" w:bidi="ar-SA"/>
          <w14:textFill>
            <w14:solidFill>
              <w14:schemeClr w14:val="tx1"/>
            </w14:solidFill>
          </w14:textFill>
        </w:rPr>
        <w:t>加强跨部门沟通，尽可能丰富详实公开内容，尽力制作丰富的图文形式以增强公开信息的通俗性、可读性。三是积极组织</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政府信息公开工作人员业务培训，</w:t>
      </w:r>
      <w:r>
        <w:rPr>
          <w:rFonts w:hint="eastAsia" w:cs="Times New Roman"/>
          <w:b w:val="0"/>
          <w:bCs w:val="0"/>
          <w:color w:val="000000" w:themeColor="text1"/>
          <w:kern w:val="2"/>
          <w:sz w:val="32"/>
          <w:szCs w:val="22"/>
          <w:lang w:val="en-US" w:eastAsia="zh-CN" w:bidi="ar-SA"/>
          <w14:textFill>
            <w14:solidFill>
              <w14:schemeClr w14:val="tx1"/>
            </w14:solidFill>
          </w14:textFill>
        </w:rPr>
        <w:t>扩大培训范围，提升各领域工作人员政府信息公开的意识与能力，以形成有效配合体系</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w:t>
      </w:r>
    </w:p>
    <w:p w14:paraId="2B7F9F0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color w:val="000000" w:themeColor="text1"/>
          <w:szCs w:val="32"/>
          <w14:textFill>
            <w14:solidFill>
              <w14:schemeClr w14:val="tx1"/>
            </w14:solidFill>
          </w14:textFill>
        </w:rPr>
      </w:pPr>
      <w:r>
        <w:rPr>
          <w:rFonts w:hint="eastAsia" w:ascii="方正黑体_GBK" w:hAnsi="方正黑体_GBK" w:eastAsia="方正黑体_GBK" w:cs="方正黑体_GBK"/>
          <w:b w:val="0"/>
          <w:bCs w:val="0"/>
          <w:color w:val="000000" w:themeColor="text1"/>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szCs w:val="32"/>
          <w14:textFill>
            <w14:solidFill>
              <w14:schemeClr w14:val="tx1"/>
            </w14:solidFill>
          </w14:textFill>
        </w:rPr>
        <w:t>其他需要报告的事项</w:t>
      </w:r>
    </w:p>
    <w:p w14:paraId="6F0E1152">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棠香街道办事处严格落实《</w:t>
      </w:r>
      <w:r>
        <w:rPr>
          <w:rFonts w:hint="eastAsia" w:cs="Times New Roman"/>
          <w:b w:val="0"/>
          <w:bCs w:val="0"/>
          <w:color w:val="000000" w:themeColor="text1"/>
          <w:kern w:val="2"/>
          <w:sz w:val="32"/>
          <w:szCs w:val="22"/>
          <w:lang w:val="en-US" w:eastAsia="zh-CN" w:bidi="ar-SA"/>
          <w14:textFill>
            <w14:solidFill>
              <w14:schemeClr w14:val="tx1"/>
            </w14:solidFill>
          </w14:textFill>
        </w:rPr>
        <w:t>中华人民共和国政府信息公开条例</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》工作要求，完成政务公开各项工作。本机关未收取信息处理费。</w:t>
      </w:r>
    </w:p>
    <w:p w14:paraId="3024BB06">
      <w:pPr>
        <w:pStyle w:val="2"/>
        <w:rPr>
          <w:rFonts w:hint="eastAsia"/>
          <w:lang w:val="en-US" w:eastAsia="zh-CN"/>
        </w:rPr>
      </w:pPr>
    </w:p>
    <w:p w14:paraId="4DE0A84A">
      <w:pPr>
        <w:pStyle w:val="2"/>
        <w:rPr>
          <w:rFonts w:hint="eastAsia"/>
          <w:lang w:val="en-US" w:eastAsia="zh-CN"/>
        </w:rPr>
      </w:pPr>
    </w:p>
    <w:p w14:paraId="251DEE29">
      <w:pPr>
        <w:keepNext w:val="0"/>
        <w:keepLines w:val="0"/>
        <w:pageBreakBefore w:val="0"/>
        <w:numPr>
          <w:ilvl w:val="0"/>
          <w:numId w:val="0"/>
        </w:numPr>
        <w:kinsoku/>
        <w:wordWrap/>
        <w:overflowPunct/>
        <w:topLinePunct w:val="0"/>
        <w:autoSpaceDE/>
        <w:autoSpaceDN/>
        <w:bidi w:val="0"/>
        <w:adjustRightInd/>
        <w:snapToGrid/>
        <w:spacing w:line="594" w:lineRule="exact"/>
        <w:ind w:firstLine="3520" w:firstLineChars="11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重庆市大足区人民政府棠香街道办事处</w:t>
      </w:r>
    </w:p>
    <w:p w14:paraId="6B1968A8">
      <w:pPr>
        <w:keepNext w:val="0"/>
        <w:keepLines w:val="0"/>
        <w:pageBreakBefore w:val="0"/>
        <w:numPr>
          <w:ilvl w:val="0"/>
          <w:numId w:val="0"/>
        </w:numPr>
        <w:kinsoku/>
        <w:wordWrap/>
        <w:overflowPunct/>
        <w:topLinePunct w:val="0"/>
        <w:autoSpaceDE/>
        <w:autoSpaceDN/>
        <w:bidi w:val="0"/>
        <w:adjustRightInd/>
        <w:snapToGrid/>
        <w:spacing w:line="594" w:lineRule="exact"/>
        <w:ind w:firstLine="6400" w:firstLineChars="20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202</w:t>
      </w:r>
      <w:r>
        <w:rPr>
          <w:rFonts w:hint="eastAsia" w:cs="Times New Roman"/>
          <w:b w:val="0"/>
          <w:bCs w:val="0"/>
          <w:color w:val="000000" w:themeColor="text1"/>
          <w:kern w:val="2"/>
          <w:sz w:val="32"/>
          <w:szCs w:val="22"/>
          <w:lang w:val="en-US" w:eastAsia="zh-CN" w:bidi="ar-SA"/>
          <w14:textFill>
            <w14:solidFill>
              <w14:schemeClr w14:val="tx1"/>
            </w14:solidFill>
          </w14:textFill>
        </w:rPr>
        <w:t>5</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年1月</w:t>
      </w:r>
      <w:r>
        <w:rPr>
          <w:rFonts w:hint="eastAsia" w:cs="Times New Roman"/>
          <w:b w:val="0"/>
          <w:bCs w:val="0"/>
          <w:color w:val="000000" w:themeColor="text1"/>
          <w:kern w:val="2"/>
          <w:sz w:val="32"/>
          <w:szCs w:val="22"/>
          <w:lang w:val="en-US" w:eastAsia="zh-CN" w:bidi="ar-SA"/>
          <w14:textFill>
            <w14:solidFill>
              <w14:schemeClr w14:val="tx1"/>
            </w14:solidFill>
          </w14:textFill>
        </w:rPr>
        <w:t>16</w:t>
      </w:r>
      <w:r>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t>日</w:t>
      </w:r>
    </w:p>
    <w:p w14:paraId="20F2C508">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22"/>
          <w:lang w:val="en-US" w:eastAsia="zh-CN" w:bidi="ar-SA"/>
          <w14:textFill>
            <w14:solidFill>
              <w14:schemeClr w14:val="tx1"/>
            </w14:solidFill>
          </w14:textFill>
        </w:rPr>
      </w:pPr>
    </w:p>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4A538-EF39-4E04-9C6F-930E8C41DEDA}"/>
  </w:font>
  <w:font w:name="Courier New">
    <w:panose1 w:val="02070409020205090404"/>
    <w:charset w:val="01"/>
    <w:family w:val="modern"/>
    <w:pitch w:val="default"/>
    <w:sig w:usb0="E0000EFF" w:usb1="40007843" w:usb2="00000001" w:usb3="00000000" w:csb0="400001BF" w:csb1="DFF7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DD403A-6ACB-4D67-850C-51369DC4A2BD}"/>
  </w:font>
  <w:font w:name="方正仿宋_GBK">
    <w:panose1 w:val="03000509000000000000"/>
    <w:charset w:val="86"/>
    <w:family w:val="auto"/>
    <w:pitch w:val="default"/>
    <w:sig w:usb0="00000001" w:usb1="080E0000" w:usb2="00000000" w:usb3="00000000" w:csb0="00040000" w:csb1="00000000"/>
    <w:embedRegular r:id="rId3" w:fontKey="{DF640264-A29C-484A-8014-634E524C4B9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C6F331DF-52F4-48BA-84BD-65BE389CEEA2}"/>
  </w:font>
  <w:font w:name="方正楷体_GBK">
    <w:panose1 w:val="03000509000000000000"/>
    <w:charset w:val="86"/>
    <w:family w:val="auto"/>
    <w:pitch w:val="default"/>
    <w:sig w:usb0="00000001" w:usb1="080E0000" w:usb2="00000000" w:usb3="00000000" w:csb0="00040000" w:csb1="00000000"/>
    <w:embedRegular r:id="rId5" w:fontKey="{C6C9E2F7-EDDF-4118-97A5-392B202E6653}"/>
  </w:font>
  <w:font w:name="方正黑体_GBK">
    <w:panose1 w:val="03000509000000000000"/>
    <w:charset w:val="86"/>
    <w:family w:val="script"/>
    <w:pitch w:val="default"/>
    <w:sig w:usb0="00000001" w:usb1="080E0000" w:usb2="00000000" w:usb3="00000000" w:csb0="00040000" w:csb1="00000000"/>
    <w:embedRegular r:id="rId6" w:fontKey="{98C43F97-009F-4F5E-8986-588D0B07D717}"/>
  </w:font>
  <w:font w:name="楷体">
    <w:panose1 w:val="02010609060101010101"/>
    <w:charset w:val="86"/>
    <w:family w:val="modern"/>
    <w:pitch w:val="default"/>
    <w:sig w:usb0="800002BF" w:usb1="38CF7CFA" w:usb2="00000016" w:usb3="00000000" w:csb0="00040001" w:csb1="00000000"/>
    <w:embedRegular r:id="rId7" w:fontKey="{00AF28C4-41E0-40CA-91DE-3330F100DEF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B5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DB5C">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3FDB5C">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B49F2"/>
    <w:multiLevelType w:val="singleLevel"/>
    <w:tmpl w:val="D81B49F2"/>
    <w:lvl w:ilvl="0" w:tentative="0">
      <w:start w:val="5"/>
      <w:numFmt w:val="chineseCounting"/>
      <w:suff w:val="nothing"/>
      <w:lvlText w:val="（%1）"/>
      <w:lvlJc w:val="left"/>
      <w:rPr>
        <w:rFonts w:hint="eastAsia"/>
      </w:rPr>
    </w:lvl>
  </w:abstractNum>
  <w:abstractNum w:abstractNumId="1">
    <w:nsid w:val="570D05A3"/>
    <w:multiLevelType w:val="singleLevel"/>
    <w:tmpl w:val="570D05A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 w:name="KSO_WPS_MARK_KEY" w:val="2185b8b2-be4d-40a1-8b95-4acff6406b66"/>
  </w:docVars>
  <w:rsids>
    <w:rsidRoot w:val="00000000"/>
    <w:rsid w:val="00043144"/>
    <w:rsid w:val="002453CC"/>
    <w:rsid w:val="022F18E2"/>
    <w:rsid w:val="03FF2878"/>
    <w:rsid w:val="04F539D0"/>
    <w:rsid w:val="05B700B2"/>
    <w:rsid w:val="073B1390"/>
    <w:rsid w:val="08E92F9A"/>
    <w:rsid w:val="090715AF"/>
    <w:rsid w:val="09F27A4C"/>
    <w:rsid w:val="0A0E37A7"/>
    <w:rsid w:val="0AEB14E0"/>
    <w:rsid w:val="0D0543AD"/>
    <w:rsid w:val="0D1720BA"/>
    <w:rsid w:val="0D184C24"/>
    <w:rsid w:val="0D7A2C98"/>
    <w:rsid w:val="0DEC7F3B"/>
    <w:rsid w:val="0E2B3F92"/>
    <w:rsid w:val="0EDE00E9"/>
    <w:rsid w:val="104C4C48"/>
    <w:rsid w:val="109C39FF"/>
    <w:rsid w:val="10EF3DCA"/>
    <w:rsid w:val="11322F84"/>
    <w:rsid w:val="1222745A"/>
    <w:rsid w:val="12565672"/>
    <w:rsid w:val="14E629C1"/>
    <w:rsid w:val="156F7616"/>
    <w:rsid w:val="15853F3F"/>
    <w:rsid w:val="159358D3"/>
    <w:rsid w:val="15A35DF8"/>
    <w:rsid w:val="169D1035"/>
    <w:rsid w:val="16A24B17"/>
    <w:rsid w:val="185A5BA0"/>
    <w:rsid w:val="186A2A72"/>
    <w:rsid w:val="198D27BB"/>
    <w:rsid w:val="1A28356B"/>
    <w:rsid w:val="1A5201FC"/>
    <w:rsid w:val="1AEA6C1A"/>
    <w:rsid w:val="1B2F1E70"/>
    <w:rsid w:val="1BE01D10"/>
    <w:rsid w:val="1C003DF0"/>
    <w:rsid w:val="1C6360EC"/>
    <w:rsid w:val="1C821905"/>
    <w:rsid w:val="1DD86EC5"/>
    <w:rsid w:val="1DEF13BF"/>
    <w:rsid w:val="1E0E3109"/>
    <w:rsid w:val="1E7D1D03"/>
    <w:rsid w:val="1F127493"/>
    <w:rsid w:val="1F907CCB"/>
    <w:rsid w:val="1F9A5ADC"/>
    <w:rsid w:val="209F55D0"/>
    <w:rsid w:val="21167332"/>
    <w:rsid w:val="215D51DE"/>
    <w:rsid w:val="217523CA"/>
    <w:rsid w:val="22066450"/>
    <w:rsid w:val="235975E1"/>
    <w:rsid w:val="24351427"/>
    <w:rsid w:val="24904FD1"/>
    <w:rsid w:val="251D3008"/>
    <w:rsid w:val="25655CD4"/>
    <w:rsid w:val="258A1AC5"/>
    <w:rsid w:val="267C1A5F"/>
    <w:rsid w:val="27F21951"/>
    <w:rsid w:val="294674DD"/>
    <w:rsid w:val="2A704DAF"/>
    <w:rsid w:val="2AAF1D7B"/>
    <w:rsid w:val="2AE35581"/>
    <w:rsid w:val="2C836BFC"/>
    <w:rsid w:val="2CB51657"/>
    <w:rsid w:val="2D003B93"/>
    <w:rsid w:val="2E2D2D12"/>
    <w:rsid w:val="2E7D6382"/>
    <w:rsid w:val="2EC13592"/>
    <w:rsid w:val="2F934907"/>
    <w:rsid w:val="2FA9730B"/>
    <w:rsid w:val="2FDA08C2"/>
    <w:rsid w:val="2FE931A8"/>
    <w:rsid w:val="31136108"/>
    <w:rsid w:val="31A850F2"/>
    <w:rsid w:val="31FE7144"/>
    <w:rsid w:val="3234700A"/>
    <w:rsid w:val="3346071F"/>
    <w:rsid w:val="33E76084"/>
    <w:rsid w:val="345F659C"/>
    <w:rsid w:val="35234811"/>
    <w:rsid w:val="35DE52C2"/>
    <w:rsid w:val="36A35226"/>
    <w:rsid w:val="375A7894"/>
    <w:rsid w:val="37993DDF"/>
    <w:rsid w:val="37B13334"/>
    <w:rsid w:val="37CD2E00"/>
    <w:rsid w:val="37E001C0"/>
    <w:rsid w:val="384823A8"/>
    <w:rsid w:val="38587894"/>
    <w:rsid w:val="38F7180A"/>
    <w:rsid w:val="38FE05D9"/>
    <w:rsid w:val="393C2779"/>
    <w:rsid w:val="39820DED"/>
    <w:rsid w:val="39F706BB"/>
    <w:rsid w:val="3A015C26"/>
    <w:rsid w:val="3AFB1902"/>
    <w:rsid w:val="3B0F3BB1"/>
    <w:rsid w:val="3B3C370F"/>
    <w:rsid w:val="3BF22272"/>
    <w:rsid w:val="3C5C00E8"/>
    <w:rsid w:val="3CC36899"/>
    <w:rsid w:val="3D6E1876"/>
    <w:rsid w:val="3E3E7246"/>
    <w:rsid w:val="3F7B12CB"/>
    <w:rsid w:val="40237F35"/>
    <w:rsid w:val="410526BF"/>
    <w:rsid w:val="41117022"/>
    <w:rsid w:val="411A52F2"/>
    <w:rsid w:val="41837E79"/>
    <w:rsid w:val="418C2076"/>
    <w:rsid w:val="41A82C28"/>
    <w:rsid w:val="420C2398"/>
    <w:rsid w:val="42D4751D"/>
    <w:rsid w:val="45DF4609"/>
    <w:rsid w:val="46472A10"/>
    <w:rsid w:val="465F502B"/>
    <w:rsid w:val="46770A34"/>
    <w:rsid w:val="47064679"/>
    <w:rsid w:val="47597480"/>
    <w:rsid w:val="4A467F98"/>
    <w:rsid w:val="4A993A56"/>
    <w:rsid w:val="4B086F4C"/>
    <w:rsid w:val="4B0B4954"/>
    <w:rsid w:val="4B3F6B8B"/>
    <w:rsid w:val="4BA71D97"/>
    <w:rsid w:val="4BD4259B"/>
    <w:rsid w:val="4BDC04C8"/>
    <w:rsid w:val="4BFC06A3"/>
    <w:rsid w:val="4C196263"/>
    <w:rsid w:val="4C7B1665"/>
    <w:rsid w:val="4C8E6FF6"/>
    <w:rsid w:val="4C973D26"/>
    <w:rsid w:val="4D6A2CED"/>
    <w:rsid w:val="4DCB03CA"/>
    <w:rsid w:val="4DD61B68"/>
    <w:rsid w:val="4DE10C61"/>
    <w:rsid w:val="4E456DED"/>
    <w:rsid w:val="4F9E4DD9"/>
    <w:rsid w:val="507A70B2"/>
    <w:rsid w:val="50C8299F"/>
    <w:rsid w:val="51C4555E"/>
    <w:rsid w:val="525210BA"/>
    <w:rsid w:val="52A14EB1"/>
    <w:rsid w:val="533F163E"/>
    <w:rsid w:val="53B45BE8"/>
    <w:rsid w:val="542076D2"/>
    <w:rsid w:val="552C198B"/>
    <w:rsid w:val="56293FC8"/>
    <w:rsid w:val="567F7FA4"/>
    <w:rsid w:val="568565CB"/>
    <w:rsid w:val="57A56642"/>
    <w:rsid w:val="57BA115B"/>
    <w:rsid w:val="57F940CB"/>
    <w:rsid w:val="58871392"/>
    <w:rsid w:val="589B0D2F"/>
    <w:rsid w:val="5A145A8B"/>
    <w:rsid w:val="5C762E2B"/>
    <w:rsid w:val="5DD9358E"/>
    <w:rsid w:val="5EF64B7B"/>
    <w:rsid w:val="5F813E82"/>
    <w:rsid w:val="5FC06C44"/>
    <w:rsid w:val="60BB0A7A"/>
    <w:rsid w:val="625E0B94"/>
    <w:rsid w:val="63D82232"/>
    <w:rsid w:val="64281C7B"/>
    <w:rsid w:val="657D5FF6"/>
    <w:rsid w:val="65D2608D"/>
    <w:rsid w:val="65FA31A3"/>
    <w:rsid w:val="673B7B56"/>
    <w:rsid w:val="68853D36"/>
    <w:rsid w:val="68A46B64"/>
    <w:rsid w:val="69603C65"/>
    <w:rsid w:val="6B160A7F"/>
    <w:rsid w:val="6B5279A0"/>
    <w:rsid w:val="6C7C3B17"/>
    <w:rsid w:val="6CC12C6C"/>
    <w:rsid w:val="6CC6498E"/>
    <w:rsid w:val="6D14701B"/>
    <w:rsid w:val="6D6E5D8B"/>
    <w:rsid w:val="6E3C3825"/>
    <w:rsid w:val="6ED05411"/>
    <w:rsid w:val="6ED233CB"/>
    <w:rsid w:val="6F4162E7"/>
    <w:rsid w:val="70F54C81"/>
    <w:rsid w:val="72202E25"/>
    <w:rsid w:val="72717241"/>
    <w:rsid w:val="72BB46BA"/>
    <w:rsid w:val="736821AF"/>
    <w:rsid w:val="739C6BE4"/>
    <w:rsid w:val="73D74B24"/>
    <w:rsid w:val="740B623C"/>
    <w:rsid w:val="743E6903"/>
    <w:rsid w:val="746C4E55"/>
    <w:rsid w:val="746D7D66"/>
    <w:rsid w:val="7675595F"/>
    <w:rsid w:val="76971322"/>
    <w:rsid w:val="771620AD"/>
    <w:rsid w:val="77C463E6"/>
    <w:rsid w:val="78146FC1"/>
    <w:rsid w:val="785D18F6"/>
    <w:rsid w:val="78850FF2"/>
    <w:rsid w:val="78B52F65"/>
    <w:rsid w:val="79035CD3"/>
    <w:rsid w:val="7932273F"/>
    <w:rsid w:val="7AD65B35"/>
    <w:rsid w:val="7B0508F5"/>
    <w:rsid w:val="7B722DAC"/>
    <w:rsid w:val="7B945BA5"/>
    <w:rsid w:val="7BBD2BFD"/>
    <w:rsid w:val="7C5E413B"/>
    <w:rsid w:val="7C776FC5"/>
    <w:rsid w:val="7D00380A"/>
    <w:rsid w:val="7DBD1BB9"/>
    <w:rsid w:val="7E4C6C84"/>
    <w:rsid w:val="7E924CAE"/>
    <w:rsid w:val="7EAA17B2"/>
    <w:rsid w:val="7FD4744D"/>
    <w:rsid w:val="7FF7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3"/>
    <w:basedOn w:val="1"/>
    <w:next w:val="1"/>
    <w:link w:val="10"/>
    <w:autoRedefine/>
    <w:qFormat/>
    <w:uiPriority w:val="0"/>
    <w:pPr>
      <w:keepNext/>
      <w:keepLines/>
      <w:widowControl w:val="0"/>
      <w:spacing w:before="260" w:beforeAutospacing="0" w:after="260" w:afterAutospacing="0" w:line="412" w:lineRule="auto"/>
      <w:outlineLvl w:val="2"/>
    </w:pPr>
    <w:rPr>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eastAsia="仿宋_GB231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autoRedefine/>
    <w:qFormat/>
    <w:uiPriority w:val="0"/>
    <w:pPr>
      <w:spacing w:line="594" w:lineRule="exact"/>
      <w:jc w:val="center"/>
      <w:outlineLvl w:val="0"/>
    </w:pPr>
    <w:rPr>
      <w:rFonts w:eastAsia="方正小标宋_GBK"/>
      <w:b/>
      <w:bCs/>
      <w:sz w:val="44"/>
      <w:szCs w:val="32"/>
    </w:rPr>
  </w:style>
  <w:style w:type="character" w:customStyle="1" w:styleId="10">
    <w:name w:val="标题 3 字符"/>
    <w:link w:val="3"/>
    <w:autoRedefine/>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1506</Words>
  <Characters>1573</Characters>
  <Lines>0</Lines>
  <Paragraphs>0</Paragraphs>
  <TotalTime>191</TotalTime>
  <ScaleCrop>false</ScaleCrop>
  <LinksUpToDate>false</LinksUpToDate>
  <CharactersWithSpaces>1573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2022-01-10T02:35:00Z</dcterms:created>
  <dc:creator>Admin</dc:creator>
  <cp:lastModifiedBy>黄粱一梦</cp:lastModifiedBy>
  <cp:lastPrinted>2025-01-27T02:57:33Z</cp:lastPrinted>
  <dcterms:modified xsi:type="dcterms:W3CDTF">2025-01-27T03:51:11Z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420B16463E764F5E977D220307CF1196_13</vt:lpwstr>
  </property>
  <property fmtid="{D5CDD505-2E9C-101B-9397-08002B2CF9AE}" pid="4" name="KSOTemplateDocerSaveRecord">
    <vt:lpwstr>eyJoZGlkIjoiZGQ5NzcyODI3YjJjOGQ4ODg5NmIzYTJlMjI4YmFjYzEiLCJ1c2VySWQiOiI0ODY4NTY2MTkifQ==</vt:lpwstr>
  </property>
</Properties>
</file>