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76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right"/>
      </w:pPr>
      <w:bookmarkStart w:id="0" w:name="_GoBack"/>
      <w:r>
        <w:rPr>
          <w:rFonts w:ascii="方正仿宋_GBK" w:hAnsi="方正仿宋_GBK" w:eastAsia="方正仿宋_GBK" w:cs="方正仿宋_GBK"/>
          <w:sz w:val="31"/>
          <w:szCs w:val="31"/>
        </w:rPr>
        <w:t>大足农委白头〔</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号</w:t>
      </w:r>
    </w:p>
    <w:p w14:paraId="44E5B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right"/>
      </w:pPr>
    </w:p>
    <w:p w14:paraId="0C2E6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ascii="方正小标宋_GBK" w:hAnsi="方正小标宋_GBK" w:eastAsia="方正小标宋_GBK" w:cs="方正小标宋_GBK"/>
          <w:sz w:val="43"/>
          <w:szCs w:val="43"/>
        </w:rPr>
        <w:t>重庆市大足区农业农村委员会</w:t>
      </w:r>
    </w:p>
    <w:p w14:paraId="09F96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小标宋_GBK" w:hAnsi="方正小标宋_GBK" w:eastAsia="方正小标宋_GBK" w:cs="方正小标宋_GBK"/>
          <w:sz w:val="43"/>
          <w:szCs w:val="43"/>
        </w:rPr>
        <w:t>关于</w:t>
      </w:r>
      <w:r>
        <w:rPr>
          <w:rFonts w:hint="default" w:ascii="Times New Roman" w:hAnsi="Times New Roman" w:cs="Times New Roman"/>
          <w:sz w:val="43"/>
          <w:szCs w:val="43"/>
        </w:rPr>
        <w:t>2024</w:t>
      </w:r>
      <w:r>
        <w:rPr>
          <w:rFonts w:hint="eastAsia" w:ascii="方正小标宋_GBK" w:hAnsi="方正小标宋_GBK" w:eastAsia="方正小标宋_GBK" w:cs="方正小标宋_GBK"/>
          <w:sz w:val="43"/>
          <w:szCs w:val="43"/>
        </w:rPr>
        <w:t>年农村致富带头人培养工作的通知</w:t>
      </w:r>
    </w:p>
    <w:p w14:paraId="743D1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6ECD2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eastAsia" w:ascii="方正仿宋_GBK" w:hAnsi="方正仿宋_GBK" w:eastAsia="方正仿宋_GBK" w:cs="方正仿宋_GBK"/>
          <w:sz w:val="31"/>
          <w:szCs w:val="31"/>
        </w:rPr>
        <w:t>各镇街人民政府（办事处）：</w:t>
      </w:r>
    </w:p>
    <w:p w14:paraId="7E444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rPr>
        <w:t>根据《中共重庆市委农村工作暨实施乡村振兴战略领导小组办公室关于印发重庆市农村致富带头人培养行动实施方案（</w:t>
      </w:r>
      <w:r>
        <w:rPr>
          <w:rFonts w:hint="default" w:ascii="Times New Roman" w:hAnsi="Times New Roman" w:cs="Times New Roman"/>
          <w:sz w:val="31"/>
          <w:szCs w:val="31"/>
        </w:rPr>
        <w:t>2021—2025</w:t>
      </w:r>
      <w:r>
        <w:rPr>
          <w:rFonts w:hint="eastAsia" w:ascii="方正仿宋_GBK" w:hAnsi="方正仿宋_GBK" w:eastAsia="方正仿宋_GBK" w:cs="方正仿宋_GBK"/>
          <w:sz w:val="31"/>
          <w:szCs w:val="31"/>
        </w:rPr>
        <w:t>年）》（渝委农办﹝</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22</w:t>
      </w:r>
      <w:r>
        <w:rPr>
          <w:rFonts w:hint="eastAsia" w:ascii="方正仿宋_GBK" w:hAnsi="方正仿宋_GBK" w:eastAsia="方正仿宋_GBK" w:cs="方正仿宋_GBK"/>
          <w:sz w:val="31"/>
          <w:szCs w:val="31"/>
        </w:rPr>
        <w:t>号）、《重庆市农业农村委员会办公室关于农村致富带头人培养有关工作的通知》（渝农办发﹝</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169</w:t>
      </w:r>
      <w:r>
        <w:rPr>
          <w:rFonts w:hint="eastAsia" w:ascii="方正仿宋_GBK" w:hAnsi="方正仿宋_GBK" w:eastAsia="方正仿宋_GBK" w:cs="方正仿宋_GBK"/>
          <w:sz w:val="31"/>
          <w:szCs w:val="31"/>
        </w:rPr>
        <w:t>号）、《中共重庆市大足区委农村工作暨实施乡村振兴战略领导小组办公室关于认真贯彻落实〈重庆市农村致富带头人培养行动实施方案（</w:t>
      </w:r>
      <w:r>
        <w:rPr>
          <w:rFonts w:hint="default" w:ascii="Times New Roman" w:hAnsi="Times New Roman" w:cs="Times New Roman"/>
          <w:sz w:val="31"/>
          <w:szCs w:val="31"/>
        </w:rPr>
        <w:t>2021—2025</w:t>
      </w:r>
      <w:r>
        <w:rPr>
          <w:rFonts w:hint="eastAsia" w:ascii="方正仿宋_GBK" w:hAnsi="方正仿宋_GBK" w:eastAsia="方正仿宋_GBK" w:cs="方正仿宋_GBK"/>
          <w:sz w:val="31"/>
          <w:szCs w:val="31"/>
        </w:rPr>
        <w:t>年）〉的通知》（大足委农组办﹝</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28</w:t>
      </w:r>
      <w:r>
        <w:rPr>
          <w:rFonts w:hint="eastAsia" w:ascii="方正仿宋_GBK" w:hAnsi="方正仿宋_GBK" w:eastAsia="方正仿宋_GBK" w:cs="方正仿宋_GBK"/>
          <w:sz w:val="31"/>
          <w:szCs w:val="31"/>
        </w:rPr>
        <w:t>号）要求，现就做好我区</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年农村致富带头人认定有关工作通知如下。</w:t>
      </w:r>
    </w:p>
    <w:p w14:paraId="570C8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ascii="方正黑体_GBK" w:hAnsi="方正黑体_GBK" w:eastAsia="方正黑体_GBK" w:cs="方正黑体_GBK"/>
          <w:sz w:val="31"/>
          <w:szCs w:val="31"/>
        </w:rPr>
        <w:t>一、</w:t>
      </w:r>
      <w:r>
        <w:rPr>
          <w:rFonts w:hint="eastAsia" w:ascii="方正黑体_GBK" w:hAnsi="方正黑体_GBK" w:eastAsia="方正黑体_GBK" w:cs="方正黑体_GBK"/>
          <w:sz w:val="31"/>
          <w:szCs w:val="31"/>
        </w:rPr>
        <w:t>完善基础人才库</w:t>
      </w:r>
    </w:p>
    <w:p w14:paraId="1E124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rPr>
        <w:t>以镇（街）为单元，全面摸清本地在乡、返乡、入乡人才状况，建立农村致富带头人基础人才库，包括培养对象库和认定对象库。</w:t>
      </w:r>
    </w:p>
    <w:p w14:paraId="411AF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ascii="方正楷体_GBK" w:hAnsi="方正楷体_GBK" w:eastAsia="方正楷体_GBK" w:cs="方正楷体_GBK"/>
          <w:sz w:val="31"/>
          <w:szCs w:val="31"/>
        </w:rPr>
        <w:t>（一）</w:t>
      </w:r>
      <w:r>
        <w:rPr>
          <w:rFonts w:hint="eastAsia" w:ascii="方正楷体_GBK" w:hAnsi="方正楷体_GBK" w:eastAsia="方正楷体_GBK" w:cs="方正楷体_GBK"/>
          <w:sz w:val="31"/>
          <w:szCs w:val="31"/>
        </w:rPr>
        <w:t>建立培养对象库。</w:t>
      </w:r>
      <w:r>
        <w:rPr>
          <w:rFonts w:hint="eastAsia" w:ascii="方正仿宋_GBK" w:hAnsi="方正仿宋_GBK" w:eastAsia="方正仿宋_GBK" w:cs="方正仿宋_GBK"/>
          <w:sz w:val="31"/>
          <w:szCs w:val="31"/>
        </w:rPr>
        <w:t>通过农村致富带头人培育管理系统，做好两类人员信息录入审核工作：一是对本区已培育的高素质农民，经核实尚在从事农业生产的，由区农广校批量录入培养对象库。二是对本地正在从事或有意愿从事农业生产、经营、服务的各类创新创业人才，经本人申请，由各镇街安排专人审核确认后，录入培养对象库。</w:t>
      </w:r>
    </w:p>
    <w:p w14:paraId="1EC58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sz w:val="31"/>
          <w:szCs w:val="31"/>
        </w:rPr>
        <w:t>（二）建立认定对象库。</w:t>
      </w:r>
      <w:r>
        <w:rPr>
          <w:rFonts w:hint="eastAsia" w:ascii="方正仿宋_GBK" w:hAnsi="方正仿宋_GBK" w:eastAsia="方正仿宋_GBK" w:cs="方正仿宋_GBK"/>
          <w:sz w:val="31"/>
          <w:szCs w:val="31"/>
        </w:rPr>
        <w:t>通过农村致富带头人培育管理平台，区农业农村委负责录入经认定后的农村致富带头人信息档案，建立认定对象库。录入信息包括主体类别、创办项目、产业规模、从业年限、技能水平、年经营收入（收益）、带农人数、带农方式、带农预期效果、扶持政策享受情况等。</w:t>
      </w:r>
    </w:p>
    <w:p w14:paraId="2681A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sz w:val="31"/>
          <w:szCs w:val="31"/>
        </w:rPr>
        <w:t>（三）动态更新基础人才库。</w:t>
      </w:r>
      <w:r>
        <w:rPr>
          <w:rFonts w:hint="eastAsia" w:ascii="方正仿宋_GBK" w:hAnsi="方正仿宋_GBK" w:eastAsia="方正仿宋_GBK" w:cs="方正仿宋_GBK"/>
          <w:sz w:val="31"/>
          <w:szCs w:val="31"/>
        </w:rPr>
        <w:t>由各镇街、区农业农村委分别负责培养对象库和认定对象库的动态更新，确保信息真实、完整。</w:t>
      </w:r>
    </w:p>
    <w:p w14:paraId="1EEAA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sz w:val="31"/>
          <w:szCs w:val="31"/>
        </w:rPr>
        <w:t>二、分层分类开展培训</w:t>
      </w:r>
    </w:p>
    <w:p w14:paraId="062C4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sz w:val="31"/>
          <w:szCs w:val="31"/>
        </w:rPr>
        <w:t>（一）结合实际抓培训。</w:t>
      </w:r>
      <w:r>
        <w:rPr>
          <w:rFonts w:hint="eastAsia" w:ascii="方正仿宋_GBK" w:hAnsi="方正仿宋_GBK" w:eastAsia="方正仿宋_GBK" w:cs="方正仿宋_GBK"/>
          <w:sz w:val="31"/>
          <w:szCs w:val="31"/>
        </w:rPr>
        <w:t>结合</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年度高素质农民经营管理型人才开展培训，由区农广校深入开展需求调研，制定有针对性的培训方案。</w:t>
      </w:r>
    </w:p>
    <w:p w14:paraId="6B084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sz w:val="31"/>
          <w:szCs w:val="31"/>
        </w:rPr>
        <w:t>（二）优化方式提质量。</w:t>
      </w:r>
      <w:r>
        <w:rPr>
          <w:rFonts w:hint="eastAsia" w:ascii="方正仿宋_GBK" w:hAnsi="方正仿宋_GBK" w:eastAsia="方正仿宋_GBK" w:cs="方正仿宋_GBK"/>
          <w:sz w:val="31"/>
          <w:szCs w:val="31"/>
        </w:rPr>
        <w:t>分类型分批次、分行业分产业分品种开展培训，采取</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课堂</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田间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的方式，邀请农业专家，</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土秀才</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田专家</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授课并进行实践操作，提升培训质量。今年，全区计划培训农村致富带头人</w:t>
      </w:r>
      <w:r>
        <w:rPr>
          <w:rFonts w:hint="default" w:ascii="Times New Roman" w:hAnsi="Times New Roman" w:cs="Times New Roman"/>
          <w:sz w:val="31"/>
          <w:szCs w:val="31"/>
        </w:rPr>
        <w:t>300</w:t>
      </w:r>
      <w:r>
        <w:rPr>
          <w:rFonts w:hint="eastAsia" w:ascii="方正仿宋_GBK" w:hAnsi="方正仿宋_GBK" w:eastAsia="方正仿宋_GBK" w:cs="方正仿宋_GBK"/>
          <w:sz w:val="31"/>
          <w:szCs w:val="31"/>
        </w:rPr>
        <w:t>人。各镇街要积极配合，精心组织选派学员参训。</w:t>
      </w:r>
    </w:p>
    <w:p w14:paraId="1465E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sz w:val="31"/>
          <w:szCs w:val="31"/>
        </w:rPr>
        <w:t>三、严格评选认定</w:t>
      </w:r>
    </w:p>
    <w:p w14:paraId="752E5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sz w:val="31"/>
          <w:szCs w:val="31"/>
        </w:rPr>
        <w:t>（一）严格把关，准确把握认定标准。</w:t>
      </w:r>
      <w:r>
        <w:rPr>
          <w:rFonts w:hint="eastAsia" w:ascii="方正仿宋_GBK" w:hAnsi="方正仿宋_GBK" w:eastAsia="方正仿宋_GBK" w:cs="方正仿宋_GBK"/>
          <w:sz w:val="31"/>
          <w:szCs w:val="31"/>
        </w:rPr>
        <w:t>各镇街要坚持公开、公平、公正的原则，按照渝委农办〔</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22</w:t>
      </w:r>
      <w:r>
        <w:rPr>
          <w:rFonts w:hint="eastAsia" w:ascii="方正仿宋_GBK" w:hAnsi="方正仿宋_GBK" w:eastAsia="方正仿宋_GBK" w:cs="方正仿宋_GBK"/>
          <w:sz w:val="31"/>
          <w:szCs w:val="31"/>
        </w:rPr>
        <w:t>号文件提出的认定标准严格执行。</w:t>
      </w:r>
    </w:p>
    <w:p w14:paraId="33EB2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sz w:val="31"/>
          <w:szCs w:val="31"/>
        </w:rPr>
        <w:t>（二）有序推进，扎实开展认定工作。</w:t>
      </w:r>
      <w:r>
        <w:rPr>
          <w:rFonts w:hint="eastAsia" w:ascii="方正仿宋_GBK" w:hAnsi="方正仿宋_GBK" w:eastAsia="方正仿宋_GBK" w:cs="方正仿宋_GBK"/>
          <w:sz w:val="31"/>
          <w:szCs w:val="31"/>
        </w:rPr>
        <w:t>农村致富带头人的认定对象必须从培养对象库中遴选产生，原则上一个新型农业经营主体内只认定一名农村致富带头人。申请人违反有关法律法规和政策规定的，取消认定资格。各镇街要于</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日前完成申报材料的初审工作并将确定人员资料（附件</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及相关会议、公示等佐证资料）报送至区农业农村委科教科，区农业农村委将会同相关部门复审，确定的农村致富带头人名单经公示无异议后认定为农村致富带头人。</w:t>
      </w:r>
    </w:p>
    <w:p w14:paraId="5B4F3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sz w:val="31"/>
          <w:szCs w:val="31"/>
        </w:rPr>
        <w:t>四、实行动态管理</w:t>
      </w:r>
    </w:p>
    <w:p w14:paraId="2DCE0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rPr>
        <w:t>对认定的农村致富带头人，根据发展需要，每年优选一定数量的骨干到涉农院校接受专业培训。探索开展农民技术职称评定，中、高级职称名额向农村致富带头人倾斜安排。各镇街每年组织开展一次农村致富带头人系统评估并实行动态管理，报送当年致富带头人申报资料时，需向区农业农村委书面上报评估总结以及需要调整的致富带头人名单。此项工作纳入全市农业农村赛马比拼，区农业农村委将结合工作实际开展检查评估。</w:t>
      </w:r>
    </w:p>
    <w:p w14:paraId="33F38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rPr>
        <w:t>联系人：刘待钧，联系电话：</w:t>
      </w:r>
      <w:r>
        <w:rPr>
          <w:rFonts w:hint="default" w:ascii="Times New Roman" w:hAnsi="Times New Roman" w:cs="Times New Roman"/>
          <w:sz w:val="31"/>
          <w:szCs w:val="31"/>
        </w:rPr>
        <w:t>43780115</w:t>
      </w:r>
      <w:r>
        <w:rPr>
          <w:rFonts w:hint="eastAsia" w:ascii="方正仿宋_GBK" w:hAnsi="方正仿宋_GBK" w:eastAsia="方正仿宋_GBK" w:cs="方正仿宋_GBK"/>
          <w:sz w:val="31"/>
          <w:szCs w:val="31"/>
        </w:rPr>
        <w:t>；</w:t>
      </w:r>
    </w:p>
    <w:p w14:paraId="3208B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rPr>
        <w:t>信息平台联系人：肖君其，联系电话：</w:t>
      </w:r>
      <w:r>
        <w:rPr>
          <w:rFonts w:hint="default" w:ascii="Times New Roman" w:hAnsi="Times New Roman" w:cs="Times New Roman"/>
          <w:sz w:val="31"/>
          <w:szCs w:val="31"/>
        </w:rPr>
        <w:t>43770969</w:t>
      </w:r>
      <w:r>
        <w:rPr>
          <w:rFonts w:hint="eastAsia" w:ascii="方正仿宋_GBK" w:hAnsi="方正仿宋_GBK" w:eastAsia="方正仿宋_GBK" w:cs="方正仿宋_GBK"/>
          <w:sz w:val="31"/>
          <w:szCs w:val="31"/>
        </w:rPr>
        <w:t>。</w:t>
      </w:r>
    </w:p>
    <w:p w14:paraId="2777E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p>
    <w:p w14:paraId="3D65A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rPr>
        <w:t>附件：</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农村致富带头人信息管理系统操作流程</w:t>
      </w:r>
    </w:p>
    <w:p w14:paraId="0048A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1605"/>
      </w:pPr>
      <w:r>
        <w:rPr>
          <w:rFonts w:hint="default" w:ascii="Times New Roman" w:hAnsi="Times New Roman" w:cs="Times New Roman"/>
          <w:sz w:val="31"/>
          <w:szCs w:val="31"/>
        </w:rPr>
        <w:t>2.2024</w:t>
      </w:r>
      <w:r>
        <w:rPr>
          <w:rFonts w:hint="eastAsia" w:ascii="方正仿宋_GBK" w:hAnsi="方正仿宋_GBK" w:eastAsia="方正仿宋_GBK" w:cs="方正仿宋_GBK"/>
          <w:sz w:val="31"/>
          <w:szCs w:val="31"/>
        </w:rPr>
        <w:t>年农村致富带头人认定人数计划表</w:t>
      </w:r>
    </w:p>
    <w:p w14:paraId="1B126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300" w:right="0" w:firstLine="1260"/>
      </w:pPr>
      <w:r>
        <w:rPr>
          <w:rFonts w:hint="default" w:ascii="Times New Roman" w:hAnsi="Times New Roman" w:cs="Times New Roman"/>
          <w:spacing w:val="-15"/>
          <w:sz w:val="31"/>
          <w:szCs w:val="31"/>
        </w:rPr>
        <w:t>3.</w:t>
      </w:r>
      <w:r>
        <w:rPr>
          <w:rFonts w:hint="eastAsia" w:ascii="方正仿宋_GBK" w:hAnsi="方正仿宋_GBK" w:eastAsia="方正仿宋_GBK" w:cs="方正仿宋_GBK"/>
          <w:spacing w:val="-15"/>
          <w:sz w:val="31"/>
          <w:szCs w:val="31"/>
        </w:rPr>
        <w:t>大足区农村致富带头人入库信息表</w:t>
      </w:r>
    </w:p>
    <w:p w14:paraId="5C8D1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1605"/>
      </w:pPr>
      <w:r>
        <w:rPr>
          <w:rFonts w:hint="default" w:ascii="Times New Roman" w:hAnsi="Times New Roman" w:cs="Times New Roman"/>
          <w:sz w:val="31"/>
          <w:szCs w:val="31"/>
        </w:rPr>
        <w:t>4</w:t>
      </w:r>
      <w:r>
        <w:rPr>
          <w:rFonts w:hint="default" w:ascii="Times New Roman" w:hAnsi="Times New Roman" w:cs="Times New Roman"/>
          <w:spacing w:val="-15"/>
          <w:sz w:val="31"/>
          <w:szCs w:val="31"/>
        </w:rPr>
        <w:t>.</w:t>
      </w:r>
      <w:r>
        <w:rPr>
          <w:rFonts w:hint="eastAsia" w:ascii="方正仿宋_GBK" w:hAnsi="方正仿宋_GBK" w:eastAsia="方正仿宋_GBK" w:cs="方正仿宋_GBK"/>
          <w:spacing w:val="-15"/>
          <w:sz w:val="31"/>
          <w:szCs w:val="31"/>
        </w:rPr>
        <w:t>大足区农村致富带头人认定申请表</w:t>
      </w:r>
    </w:p>
    <w:p w14:paraId="375C8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184E3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0A1DE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right"/>
      </w:pPr>
      <w:r>
        <w:rPr>
          <w:rFonts w:hint="eastAsia" w:ascii="方正仿宋_GBK" w:hAnsi="方正仿宋_GBK" w:eastAsia="方正仿宋_GBK" w:cs="方正仿宋_GBK"/>
          <w:sz w:val="31"/>
          <w:szCs w:val="31"/>
        </w:rPr>
        <w:t>重庆市大足区农业农村委员会</w:t>
      </w:r>
    </w:p>
    <w:p w14:paraId="5B81F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Times New Roman" w:hAnsi="Times New Roman" w:cs="Times New Roman"/>
          <w:sz w:val="31"/>
          <w:szCs w:val="31"/>
          <w:lang w:val="en-US" w:eastAsia="zh-CN"/>
        </w:rPr>
        <w:t xml:space="preserve">                             </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日</w:t>
      </w:r>
    </w:p>
    <w:p w14:paraId="4E1D7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Times New Roman" w:hAnsi="Times New Roman" w:cs="Times New Roman"/>
          <w:sz w:val="31"/>
          <w:szCs w:val="31"/>
        </w:rPr>
        <w:t> </w:t>
      </w:r>
    </w:p>
    <w:p w14:paraId="116CB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jc w:val="both"/>
      </w:pPr>
      <w:r>
        <w:rPr>
          <w:rFonts w:hint="eastAsia" w:ascii="方正仿宋_GBK" w:hAnsi="方正仿宋_GBK" w:eastAsia="方正仿宋_GBK" w:cs="方正仿宋_GBK"/>
          <w:sz w:val="31"/>
          <w:szCs w:val="31"/>
        </w:rPr>
        <w:t>（此件公开</w:t>
      </w:r>
      <w:r>
        <w:rPr>
          <w:rFonts w:hint="eastAsia" w:ascii="方正仿宋_GBK" w:hAnsi="方正仿宋_GBK" w:eastAsia="方正仿宋_GBK" w:cs="方正仿宋_GBK"/>
          <w:sz w:val="31"/>
          <w:szCs w:val="31"/>
          <w:lang w:eastAsia="zh-CN"/>
        </w:rPr>
        <w:t>发布</w:t>
      </w:r>
      <w:r>
        <w:rPr>
          <w:rFonts w:hint="eastAsia" w:ascii="方正仿宋_GBK" w:hAnsi="方正仿宋_GBK" w:eastAsia="方正仿宋_GBK" w:cs="方正仿宋_GBK"/>
          <w:sz w:val="31"/>
          <w:szCs w:val="31"/>
        </w:rPr>
        <w:t>）</w:t>
      </w:r>
    </w:p>
    <w:p w14:paraId="6B65E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3DB69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35137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63BBF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1</w:t>
      </w:r>
    </w:p>
    <w:p w14:paraId="471E5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0B056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小标宋_GBK" w:hAnsi="方正小标宋_GBK" w:eastAsia="方正小标宋_GBK" w:cs="方正小标宋_GBK"/>
          <w:sz w:val="43"/>
          <w:szCs w:val="43"/>
        </w:rPr>
        <w:t>农村致富带头人信息管理系统操作流程</w:t>
      </w:r>
    </w:p>
    <w:p w14:paraId="694BE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p>
    <w:p w14:paraId="57108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shd w:val="clear" w:fill="FFFFFF"/>
        </w:rPr>
        <w:t>重庆市农村致富带头人信息管理系统分为管理平台和申报平台。管理平台可对农村致富带头人的信息进行录入、导入、编辑，同时对相应信息进行认定，并对认定信息进行管理。</w:t>
      </w:r>
      <w:r>
        <w:rPr>
          <w:rFonts w:hint="eastAsia" w:ascii="方正仿宋_GBK" w:hAnsi="方正仿宋_GBK" w:eastAsia="方正仿宋_GBK" w:cs="方正仿宋_GBK"/>
          <w:sz w:val="31"/>
          <w:szCs w:val="31"/>
        </w:rPr>
        <w:t>申报平台提供给各镇街及不同的农业经营主体、普通用户进行网上信息申报</w:t>
      </w:r>
      <w:r>
        <w:rPr>
          <w:rFonts w:hint="eastAsia" w:ascii="方正仿宋_GBK" w:hAnsi="方正仿宋_GBK" w:eastAsia="方正仿宋_GBK" w:cs="方正仿宋_GBK"/>
          <w:sz w:val="31"/>
          <w:szCs w:val="31"/>
          <w:shd w:val="clear" w:fill="FFFFFF"/>
        </w:rPr>
        <w:t>。</w:t>
      </w:r>
    </w:p>
    <w:p w14:paraId="40BFB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sz w:val="31"/>
          <w:szCs w:val="31"/>
          <w:shd w:val="clear" w:fill="FFFFFF"/>
        </w:rPr>
        <w:t>一、系统登录</w:t>
      </w:r>
    </w:p>
    <w:p w14:paraId="1A6FA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管理平台登录地址：</w:t>
      </w:r>
    </w:p>
    <w:p w14:paraId="720CA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color w:val="333333"/>
          <w:u w:val="none"/>
        </w:rPr>
        <w:fldChar w:fldCharType="begin"/>
      </w:r>
      <w:r>
        <w:rPr>
          <w:color w:val="333333"/>
          <w:u w:val="none"/>
        </w:rPr>
        <w:instrText xml:space="preserve"> HYPERLINK "https://cqzf.yszn.net.cn/html/index.html" </w:instrText>
      </w:r>
      <w:r>
        <w:rPr>
          <w:color w:val="333333"/>
          <w:u w:val="none"/>
        </w:rPr>
        <w:fldChar w:fldCharType="separate"/>
      </w:r>
      <w:r>
        <w:rPr>
          <w:rStyle w:val="5"/>
          <w:rFonts w:hint="default" w:ascii="Times New Roman" w:hAnsi="Times New Roman" w:cs="Times New Roman"/>
          <w:color w:val="333333"/>
          <w:sz w:val="31"/>
          <w:szCs w:val="31"/>
          <w:u w:val="none"/>
        </w:rPr>
        <w:t>https://cqzf.yszn.net.cn/html/index.html</w:t>
      </w:r>
      <w:r>
        <w:rPr>
          <w:color w:val="333333"/>
          <w:u w:val="none"/>
        </w:rPr>
        <w:fldChar w:fldCharType="end"/>
      </w:r>
      <w:r>
        <w:rPr>
          <w:rFonts w:hint="eastAsia" w:ascii="方正仿宋_GBK" w:hAnsi="方正仿宋_GBK" w:eastAsia="方正仿宋_GBK" w:cs="方正仿宋_GBK"/>
          <w:sz w:val="31"/>
          <w:szCs w:val="31"/>
        </w:rPr>
        <w:t>（重庆市农村致富带头人信息管理系统）</w:t>
      </w:r>
    </w:p>
    <w:p w14:paraId="3B096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default" w:ascii="Times New Roman" w:hAnsi="Times New Roman" w:cs="Times New Roman"/>
          <w:sz w:val="31"/>
          <w:szCs w:val="31"/>
          <w:shd w:val="clear" w:fill="FFFFFF"/>
        </w:rPr>
        <w:t>2.</w:t>
      </w:r>
      <w:r>
        <w:rPr>
          <w:rFonts w:hint="eastAsia" w:ascii="方正仿宋_GBK" w:hAnsi="方正仿宋_GBK" w:eastAsia="方正仿宋_GBK" w:cs="方正仿宋_GBK"/>
          <w:sz w:val="31"/>
          <w:szCs w:val="31"/>
          <w:shd w:val="clear" w:fill="FFFFFF"/>
        </w:rPr>
        <w:t>申报平台登录地址：</w:t>
      </w:r>
    </w:p>
    <w:p w14:paraId="09011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default" w:ascii="Times New Roman" w:hAnsi="Times New Roman" w:cs="Times New Roman"/>
          <w:sz w:val="31"/>
          <w:szCs w:val="31"/>
        </w:rPr>
        <w:t>https://cqzf.yszn.net.cn/html/index.html#/EduLogin?</w:t>
      </w:r>
      <w:r>
        <w:rPr>
          <w:rFonts w:hint="eastAsia" w:ascii="方正仿宋_GBK" w:hAnsi="方正仿宋_GBK" w:eastAsia="方正仿宋_GBK" w:cs="方正仿宋_GBK"/>
          <w:sz w:val="31"/>
          <w:szCs w:val="31"/>
        </w:rPr>
        <w:t>（重庆市农村致富带头人信息申报系统）</w:t>
      </w:r>
    </w:p>
    <w:p w14:paraId="29BA0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default" w:ascii="Times New Roman" w:hAnsi="Times New Roman" w:cs="Times New Roman"/>
          <w:sz w:val="31"/>
          <w:szCs w:val="31"/>
          <w:shd w:val="clear" w:fill="FFFFFF"/>
        </w:rPr>
        <w:t>3.</w:t>
      </w:r>
      <w:r>
        <w:rPr>
          <w:rFonts w:hint="eastAsia" w:ascii="方正仿宋_GBK" w:hAnsi="方正仿宋_GBK" w:eastAsia="方正仿宋_GBK" w:cs="方正仿宋_GBK"/>
          <w:sz w:val="31"/>
          <w:szCs w:val="31"/>
          <w:shd w:val="clear" w:fill="FFFFFF"/>
        </w:rPr>
        <w:t>账户及初始密码</w:t>
      </w:r>
    </w:p>
    <w:p w14:paraId="1802D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shd w:val="clear" w:fill="FFFFFF"/>
        </w:rPr>
        <w:t>管理平台账户由区农业农村委统筹管理。</w:t>
      </w:r>
    </w:p>
    <w:p w14:paraId="19EBE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shd w:val="clear" w:fill="FFFFFF"/>
        </w:rPr>
        <w:t>申报平台账户由农业经营主体</w:t>
      </w:r>
      <w:r>
        <w:rPr>
          <w:rFonts w:ascii="仿宋" w:hAnsi="仿宋" w:eastAsia="仿宋" w:cs="仿宋"/>
          <w:sz w:val="31"/>
          <w:szCs w:val="31"/>
          <w:shd w:val="clear" w:fill="FFFFFF"/>
        </w:rPr>
        <w:t>和普通用户输入手机号，获取验证码进行登录申报。</w:t>
      </w:r>
    </w:p>
    <w:p w14:paraId="52B3C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sz w:val="31"/>
          <w:szCs w:val="31"/>
          <w:shd w:val="clear" w:fill="FFFFFF"/>
        </w:rPr>
        <w:t>二、部门管理</w:t>
      </w:r>
    </w:p>
    <w:p w14:paraId="78473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sz w:val="31"/>
          <w:szCs w:val="31"/>
          <w:shd w:val="clear" w:fill="FFFFFF"/>
        </w:rPr>
        <w:t>管理平台账户由区农业农村委负责对本级和本辖区的镇街级操作员进行添加管理。各镇街确定操作人员后，及时联系信息平台管理人，分配管理平台操作账号，否则将无法使用。镇街操作员将本镇街道辖区内的农村致富带头人基础信息录入</w:t>
      </w:r>
      <w:r>
        <w:rPr>
          <w:rFonts w:hint="eastAsia" w:ascii="方正仿宋_GBK" w:hAnsi="方正仿宋_GBK" w:eastAsia="方正仿宋_GBK" w:cs="方正仿宋_GBK"/>
          <w:sz w:val="31"/>
          <w:szCs w:val="31"/>
        </w:rPr>
        <w:t>培养对象库</w:t>
      </w:r>
      <w:r>
        <w:rPr>
          <w:rFonts w:hint="eastAsia" w:ascii="方正仿宋_GBK" w:hAnsi="方正仿宋_GBK" w:eastAsia="方正仿宋_GBK" w:cs="方正仿宋_GBK"/>
          <w:sz w:val="31"/>
          <w:szCs w:val="31"/>
          <w:shd w:val="clear" w:fill="FFFFFF"/>
        </w:rPr>
        <w:t>，并对人才库内本辖区需要认定的人员提交认定信息，报区农业农村委审核。</w:t>
      </w:r>
    </w:p>
    <w:p w14:paraId="65B36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sz w:val="31"/>
          <w:szCs w:val="31"/>
          <w:shd w:val="clear" w:fill="FFFFFF"/>
        </w:rPr>
        <w:t>三、录入方式</w:t>
      </w:r>
    </w:p>
    <w:p w14:paraId="42FCD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培养对象库：需录入农村致富带头人培养对象的基本信息，包括姓名、性别、年龄、从事主导产业类别及规模、创办领办新型经营主体、培训情况等信息。入库信息主要来源于两个方面：一是已培育的高素质农民，经核实尚从事农业生产的（已录入）；二是各镇街新增录入本辖区正在从事或有意愿从事农业生产、经营、服务的各类创新创业人才，镇街新增入库人数不包括库内已录入人员。</w:t>
      </w:r>
    </w:p>
    <w:p w14:paraId="78EA6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培养认定库：需录入经认定后的农村致富带头人信息档案，包括主体类别、创办项目、产业规模、从业年限、技能水平、年经营收入（收益）、带农人数、带农方式、带农预期效果、扶持政策享受情况等。由区农业农村委负责录入，可在培养认定库内进行信息查询及信息更新。</w:t>
      </w:r>
    </w:p>
    <w:p w14:paraId="2E2BB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5B8CA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14:paraId="6372C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6AB2F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7EB3F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02FE7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1BD6C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5CF8D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58D1F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06957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39852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2B55C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13F7A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607AD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5C895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1"/>
          <w:szCs w:val="31"/>
        </w:rPr>
      </w:pPr>
    </w:p>
    <w:p w14:paraId="1FE36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2</w:t>
      </w:r>
    </w:p>
    <w:p w14:paraId="18E1E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Times New Roman" w:hAnsi="Times New Roman" w:cs="Times New Roman"/>
          <w:sz w:val="36"/>
          <w:szCs w:val="36"/>
        </w:rPr>
        <w:t>2024</w:t>
      </w:r>
      <w:r>
        <w:rPr>
          <w:rFonts w:hint="eastAsia" w:ascii="方正小标宋_GBK" w:hAnsi="方正小标宋_GBK" w:eastAsia="方正小标宋_GBK" w:cs="方正小标宋_GBK"/>
          <w:sz w:val="36"/>
          <w:szCs w:val="36"/>
        </w:rPr>
        <w:t>年农村致富带头人认定人数计划表</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35"/>
        <w:gridCol w:w="4215"/>
        <w:gridCol w:w="2580"/>
      </w:tblGrid>
      <w:tr w14:paraId="12228B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133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62309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黑体_GBK" w:hAnsi="方正黑体_GBK" w:eastAsia="方正黑体_GBK" w:cs="方正黑体_GBK"/>
                <w:color w:val="333333"/>
                <w:sz w:val="28"/>
                <w:szCs w:val="28"/>
              </w:rPr>
              <w:t>序号</w:t>
            </w:r>
          </w:p>
        </w:tc>
        <w:tc>
          <w:tcPr>
            <w:tcW w:w="4215" w:type="dxa"/>
            <w:tcBorders>
              <w:top w:val="single" w:color="000000" w:sz="6" w:space="0"/>
              <w:left w:val="nil"/>
              <w:bottom w:val="single" w:color="000000" w:sz="6" w:space="0"/>
              <w:right w:val="single" w:color="000000" w:sz="6" w:space="0"/>
            </w:tcBorders>
            <w:shd w:val="clear" w:color="auto" w:fill="auto"/>
            <w:noWrap/>
            <w:tcMar>
              <w:left w:w="105" w:type="dxa"/>
              <w:right w:w="105" w:type="dxa"/>
            </w:tcMar>
            <w:vAlign w:val="center"/>
          </w:tcPr>
          <w:p w14:paraId="45D74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黑体_GBK" w:hAnsi="方正黑体_GBK" w:eastAsia="方正黑体_GBK" w:cs="方正黑体_GBK"/>
                <w:color w:val="333333"/>
                <w:sz w:val="28"/>
                <w:szCs w:val="28"/>
              </w:rPr>
              <w:t>镇街</w:t>
            </w:r>
          </w:p>
        </w:tc>
        <w:tc>
          <w:tcPr>
            <w:tcW w:w="2580" w:type="dxa"/>
            <w:tcBorders>
              <w:top w:val="single" w:color="000000" w:sz="6" w:space="0"/>
              <w:left w:val="nil"/>
              <w:bottom w:val="single" w:color="000000" w:sz="6" w:space="0"/>
              <w:right w:val="single" w:color="000000" w:sz="6" w:space="0"/>
            </w:tcBorders>
            <w:shd w:val="clear" w:color="auto" w:fill="auto"/>
            <w:noWrap/>
            <w:tcMar>
              <w:left w:w="105" w:type="dxa"/>
              <w:right w:w="105" w:type="dxa"/>
            </w:tcMar>
            <w:vAlign w:val="center"/>
          </w:tcPr>
          <w:p w14:paraId="32C13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eastAsia" w:ascii="方正黑体_GBK" w:hAnsi="方正黑体_GBK" w:eastAsia="方正黑体_GBK" w:cs="方正黑体_GBK"/>
                <w:color w:val="333333"/>
                <w:sz w:val="28"/>
                <w:szCs w:val="28"/>
              </w:rPr>
              <w:t>认定人数</w:t>
            </w:r>
          </w:p>
        </w:tc>
      </w:tr>
      <w:tr w14:paraId="5F3268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6FDA6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46542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棠香街道</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65956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3F06AA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560C5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2</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41D91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龙岗街道</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577D7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0BAE50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31026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3</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0506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智凤街道</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0E2E1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373A7E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57296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4</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6244A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龙水镇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73669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3A4E4B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0565E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5</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64E9A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邮亭镇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512A5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48148B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6D9A1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6</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B01C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宝顶镇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58D8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4A0B9A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29CE1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7</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387C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万古镇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9EB2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5ECFBA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4D5DC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8</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D866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珠溪镇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6B926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3D4485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1454B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9</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417AD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中敖镇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2032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574E27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1943E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10</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7AF90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三驱镇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D321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2232D8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601F9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11</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65BD2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石马镇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32FC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694F79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109E2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12</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E75F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雍溪镇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6A39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524A1E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16809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13</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8EAA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玉龙镇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67A3E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038939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5FC16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14</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4A5FD1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宝兴镇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5AD83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4310A7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3CD5C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15</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45E0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拾万镇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BCB8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20BAEA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1C7E3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16</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7738C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铁山镇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ED3B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35FA3E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5904A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17</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44C17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回龙镇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78C22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2BBF3E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6D3FF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18</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DE4D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国梁镇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CA0E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76C3C1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7E7AE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19</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3635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金山镇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5BC6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2AC2C4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5A7D2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20</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1306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高升镇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C852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2E0CF4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1597F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21</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3D17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季家镇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5282F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0F4CAE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485E5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22</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77CB0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龙石镇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23495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3</w:t>
            </w:r>
          </w:p>
        </w:tc>
      </w:tr>
      <w:tr w14:paraId="06CF36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2C057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23</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00B25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高坪镇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40C58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2</w:t>
            </w:r>
          </w:p>
        </w:tc>
      </w:tr>
      <w:tr w14:paraId="5C7CC6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35" w:type="dxa"/>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2E6DA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default" w:ascii="Times New Roman" w:hAnsi="Times New Roman" w:cs="Times New Roman"/>
                <w:color w:val="333333"/>
                <w:sz w:val="28"/>
                <w:szCs w:val="28"/>
              </w:rPr>
              <w:t>24</w:t>
            </w:r>
          </w:p>
        </w:tc>
        <w:tc>
          <w:tcPr>
            <w:tcW w:w="42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71EF2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古龙镇</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526E2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2</w:t>
            </w:r>
          </w:p>
        </w:tc>
      </w:tr>
      <w:tr w14:paraId="6AF2BE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5535" w:type="dxa"/>
            <w:gridSpan w:val="2"/>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4D914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textAlignment w:val="center"/>
            </w:pPr>
            <w:r>
              <w:rPr>
                <w:rFonts w:hint="eastAsia" w:ascii="方正仿宋_GBK" w:hAnsi="方正仿宋_GBK" w:eastAsia="方正仿宋_GBK" w:cs="方正仿宋_GBK"/>
                <w:color w:val="333333"/>
                <w:sz w:val="28"/>
                <w:szCs w:val="28"/>
              </w:rPr>
              <w:t>合计</w:t>
            </w:r>
          </w:p>
        </w:tc>
        <w:tc>
          <w:tcPr>
            <w:tcW w:w="2580"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3C2DF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5" w:lineRule="atLeast"/>
              <w:ind w:left="0" w:right="0"/>
              <w:jc w:val="center"/>
              <w:textAlignment w:val="center"/>
            </w:pPr>
            <w:r>
              <w:rPr>
                <w:rFonts w:hint="default" w:ascii="Times New Roman" w:hAnsi="Times New Roman" w:cs="Times New Roman"/>
                <w:color w:val="333333"/>
                <w:sz w:val="28"/>
                <w:szCs w:val="28"/>
              </w:rPr>
              <w:t>70</w:t>
            </w:r>
          </w:p>
        </w:tc>
      </w:tr>
    </w:tbl>
    <w:p w14:paraId="3EBA0308">
      <w:pPr>
        <w:rPr>
          <w:vanish/>
          <w:sz w:val="24"/>
          <w:szCs w:val="24"/>
        </w:rPr>
      </w:pP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8"/>
        <w:gridCol w:w="955"/>
        <w:gridCol w:w="108"/>
        <w:gridCol w:w="1000"/>
        <w:gridCol w:w="87"/>
        <w:gridCol w:w="679"/>
        <w:gridCol w:w="1087"/>
        <w:gridCol w:w="122"/>
        <w:gridCol w:w="544"/>
        <w:gridCol w:w="733"/>
        <w:gridCol w:w="1181"/>
        <w:gridCol w:w="110"/>
        <w:gridCol w:w="1412"/>
      </w:tblGrid>
      <w:tr w14:paraId="3F59E7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0" w:hRule="atLeast"/>
        </w:trPr>
        <w:tc>
          <w:tcPr>
            <w:tcW w:w="10200" w:type="dxa"/>
            <w:gridSpan w:val="13"/>
            <w:tcBorders>
              <w:top w:val="nil"/>
              <w:left w:val="nil"/>
              <w:bottom w:val="single" w:color="auto" w:sz="4" w:space="0"/>
              <w:right w:val="nil"/>
            </w:tcBorders>
            <w:shd w:val="clear" w:color="auto" w:fill="auto"/>
            <w:noWrap/>
            <w:tcMar>
              <w:left w:w="105" w:type="dxa"/>
              <w:right w:w="105" w:type="dxa"/>
            </w:tcMar>
            <w:vAlign w:val="center"/>
          </w:tcPr>
          <w:p w14:paraId="64B68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color w:val="333333"/>
                <w:sz w:val="31"/>
                <w:szCs w:val="31"/>
              </w:rPr>
            </w:pPr>
          </w:p>
          <w:p w14:paraId="1FA97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color w:val="333333"/>
                <w:sz w:val="31"/>
                <w:szCs w:val="31"/>
              </w:rPr>
            </w:pPr>
          </w:p>
          <w:p w14:paraId="3E9AA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color w:val="333333"/>
                <w:sz w:val="31"/>
                <w:szCs w:val="31"/>
              </w:rPr>
            </w:pPr>
          </w:p>
          <w:p w14:paraId="1C906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color w:val="333333"/>
                <w:sz w:val="31"/>
                <w:szCs w:val="31"/>
              </w:rPr>
            </w:pPr>
          </w:p>
          <w:p w14:paraId="67551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color w:val="333333"/>
                <w:sz w:val="31"/>
                <w:szCs w:val="31"/>
              </w:rPr>
            </w:pPr>
          </w:p>
          <w:p w14:paraId="6E19F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eastAsia" w:ascii="方正黑体_GBK" w:hAnsi="方正黑体_GBK" w:eastAsia="方正黑体_GBK" w:cs="方正黑体_GBK"/>
                <w:color w:val="333333"/>
                <w:sz w:val="31"/>
                <w:szCs w:val="31"/>
              </w:rPr>
              <w:t>附件</w:t>
            </w:r>
            <w:r>
              <w:rPr>
                <w:rFonts w:hint="default" w:ascii="Times New Roman" w:hAnsi="Times New Roman" w:cs="Times New Roman"/>
                <w:color w:val="333333"/>
                <w:sz w:val="31"/>
                <w:szCs w:val="31"/>
              </w:rPr>
              <w:t>3</w:t>
            </w:r>
          </w:p>
          <w:p w14:paraId="49910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方正小标宋_GBK" w:hAnsi="方正小标宋_GBK" w:eastAsia="方正小标宋_GBK" w:cs="方正小标宋_GBK"/>
                <w:color w:val="333333"/>
                <w:sz w:val="36"/>
                <w:szCs w:val="36"/>
              </w:rPr>
              <w:t>大足区农村致富带头人入库信息表</w:t>
            </w:r>
          </w:p>
        </w:tc>
      </w:tr>
      <w:tr w14:paraId="55830C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F83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个人信息</w:t>
            </w: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A387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姓名</w:t>
            </w:r>
          </w:p>
        </w:tc>
        <w:tc>
          <w:tcPr>
            <w:tcW w:w="2235" w:type="dxa"/>
            <w:gridSpan w:val="4"/>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FBBDADA">
            <w:pPr>
              <w:keepNext w:val="0"/>
              <w:keepLines w:val="0"/>
              <w:widowControl/>
              <w:suppressLineNumbers w:val="0"/>
              <w:spacing w:before="0" w:beforeAutospacing="0" w:after="0" w:afterAutospacing="0"/>
              <w:ind w:left="0" w:right="0"/>
              <w:jc w:val="left"/>
              <w:rPr>
                <w:color w:val="333333"/>
                <w:sz w:val="24"/>
                <w:szCs w:val="24"/>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53A3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身份证号码</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DD93336">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10AE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照片</w:t>
            </w:r>
          </w:p>
        </w:tc>
      </w:tr>
      <w:tr w14:paraId="0B30D9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54BC03">
            <w:pPr>
              <w:rPr>
                <w:rFonts w:hint="eastAsia" w:ascii="宋体"/>
                <w:color w:val="333333"/>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7E8D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民族</w:t>
            </w:r>
          </w:p>
        </w:tc>
        <w:tc>
          <w:tcPr>
            <w:tcW w:w="2235" w:type="dxa"/>
            <w:gridSpan w:val="4"/>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8D8B60F">
            <w:pPr>
              <w:keepNext w:val="0"/>
              <w:keepLines w:val="0"/>
              <w:widowControl/>
              <w:suppressLineNumbers w:val="0"/>
              <w:spacing w:before="0" w:beforeAutospacing="0" w:after="0" w:afterAutospacing="0"/>
              <w:ind w:left="0" w:right="0"/>
              <w:jc w:val="left"/>
              <w:rPr>
                <w:color w:val="333333"/>
                <w:sz w:val="24"/>
                <w:szCs w:val="24"/>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0433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出生日期</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78626FA">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6F901BD">
            <w:pPr>
              <w:rPr>
                <w:rFonts w:hint="eastAsia" w:ascii="宋体"/>
                <w:color w:val="333333"/>
                <w:sz w:val="24"/>
                <w:szCs w:val="24"/>
              </w:rPr>
            </w:pPr>
          </w:p>
        </w:tc>
      </w:tr>
      <w:tr w14:paraId="76465C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E7C12D">
            <w:pPr>
              <w:rPr>
                <w:rFonts w:hint="eastAsia" w:ascii="宋体"/>
                <w:color w:val="333333"/>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AD88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性别</w:t>
            </w:r>
          </w:p>
        </w:tc>
        <w:tc>
          <w:tcPr>
            <w:tcW w:w="2235" w:type="dxa"/>
            <w:gridSpan w:val="4"/>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F1C424A">
            <w:pPr>
              <w:keepNext w:val="0"/>
              <w:keepLines w:val="0"/>
              <w:widowControl/>
              <w:suppressLineNumbers w:val="0"/>
              <w:spacing w:before="0" w:beforeAutospacing="0" w:after="0" w:afterAutospacing="0"/>
              <w:ind w:left="0" w:right="0"/>
              <w:jc w:val="left"/>
              <w:rPr>
                <w:color w:val="333333"/>
                <w:sz w:val="24"/>
                <w:szCs w:val="24"/>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0F84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户籍地址</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532B8A6">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AF29FCE">
            <w:pPr>
              <w:rPr>
                <w:rFonts w:hint="eastAsia" w:ascii="宋体"/>
                <w:color w:val="333333"/>
                <w:sz w:val="24"/>
                <w:szCs w:val="24"/>
              </w:rPr>
            </w:pPr>
          </w:p>
        </w:tc>
      </w:tr>
      <w:tr w14:paraId="3E1706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FC2ABF">
            <w:pPr>
              <w:rPr>
                <w:rFonts w:hint="eastAsia" w:ascii="宋体"/>
                <w:color w:val="333333"/>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7028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firstLine="105"/>
              <w:jc w:val="center"/>
            </w:pPr>
            <w:r>
              <w:rPr>
                <w:rFonts w:hint="eastAsia" w:ascii="宋体" w:hAnsi="宋体" w:eastAsia="宋体" w:cs="宋体"/>
                <w:color w:val="333333"/>
                <w:sz w:val="21"/>
                <w:szCs w:val="21"/>
              </w:rPr>
              <w:t>手机号</w:t>
            </w:r>
          </w:p>
        </w:tc>
        <w:tc>
          <w:tcPr>
            <w:tcW w:w="2235" w:type="dxa"/>
            <w:gridSpan w:val="4"/>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6FCEA63">
            <w:pPr>
              <w:keepNext w:val="0"/>
              <w:keepLines w:val="0"/>
              <w:widowControl/>
              <w:suppressLineNumbers w:val="0"/>
              <w:spacing w:before="0" w:beforeAutospacing="0" w:after="0" w:afterAutospacing="0"/>
              <w:ind w:left="0" w:right="0"/>
              <w:jc w:val="left"/>
              <w:rPr>
                <w:color w:val="333333"/>
                <w:sz w:val="24"/>
                <w:szCs w:val="24"/>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4CAD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产业地区</w:t>
            </w: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0824CBD">
            <w:pPr>
              <w:keepNext w:val="0"/>
              <w:keepLines w:val="0"/>
              <w:widowControl/>
              <w:suppressLineNumbers w:val="0"/>
              <w:spacing w:before="0" w:beforeAutospacing="0" w:after="0" w:afterAutospacing="0"/>
              <w:ind w:left="0" w:right="0"/>
              <w:jc w:val="left"/>
              <w:rPr>
                <w:color w:val="333333"/>
                <w:sz w:val="24"/>
                <w:szCs w:val="24"/>
              </w:rPr>
            </w:pPr>
          </w:p>
        </w:tc>
        <w:tc>
          <w:tcPr>
            <w:tcW w:w="184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D8783C0">
            <w:pPr>
              <w:rPr>
                <w:rFonts w:hint="eastAsia" w:ascii="宋体"/>
                <w:color w:val="333333"/>
                <w:sz w:val="24"/>
                <w:szCs w:val="24"/>
              </w:rPr>
            </w:pPr>
          </w:p>
        </w:tc>
      </w:tr>
      <w:tr w14:paraId="585D3D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A1D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详细信息</w:t>
            </w: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FAD2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文化程度</w:t>
            </w:r>
          </w:p>
        </w:tc>
        <w:tc>
          <w:tcPr>
            <w:tcW w:w="2235" w:type="dxa"/>
            <w:gridSpan w:val="4"/>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13D2AF9">
            <w:pPr>
              <w:keepNext w:val="0"/>
              <w:keepLines w:val="0"/>
              <w:widowControl/>
              <w:suppressLineNumbers w:val="0"/>
              <w:spacing w:before="0" w:beforeAutospacing="0" w:after="0" w:afterAutospacing="0"/>
              <w:ind w:left="0" w:right="0"/>
              <w:jc w:val="left"/>
              <w:rPr>
                <w:color w:val="333333"/>
                <w:sz w:val="24"/>
                <w:szCs w:val="24"/>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08F5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政治面貌</w:t>
            </w:r>
          </w:p>
        </w:tc>
        <w:tc>
          <w:tcPr>
            <w:tcW w:w="4815" w:type="dxa"/>
            <w:gridSpan w:val="5"/>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E594EB3">
            <w:pPr>
              <w:keepNext w:val="0"/>
              <w:keepLines w:val="0"/>
              <w:widowControl/>
              <w:suppressLineNumbers w:val="0"/>
              <w:spacing w:before="0" w:beforeAutospacing="0" w:after="0" w:afterAutospacing="0"/>
              <w:ind w:left="0" w:right="0"/>
              <w:jc w:val="left"/>
              <w:rPr>
                <w:color w:val="333333"/>
                <w:sz w:val="24"/>
                <w:szCs w:val="24"/>
              </w:rPr>
            </w:pPr>
          </w:p>
        </w:tc>
      </w:tr>
      <w:tr w14:paraId="065953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4B172E">
            <w:pPr>
              <w:rPr>
                <w:rFonts w:hint="eastAsia" w:ascii="宋体"/>
                <w:color w:val="333333"/>
                <w:sz w:val="24"/>
                <w:szCs w:val="24"/>
              </w:rPr>
            </w:pPr>
          </w:p>
        </w:tc>
        <w:tc>
          <w:tcPr>
            <w:tcW w:w="3375" w:type="dxa"/>
            <w:gridSpan w:val="5"/>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5B9E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是否退役军人</w:t>
            </w:r>
          </w:p>
        </w:tc>
        <w:tc>
          <w:tcPr>
            <w:tcW w:w="6270" w:type="dxa"/>
            <w:gridSpan w:val="7"/>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3C30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是否为农民工</w:t>
            </w:r>
          </w:p>
        </w:tc>
      </w:tr>
      <w:tr w14:paraId="7D0A88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A13624">
            <w:pPr>
              <w:rPr>
                <w:rFonts w:hint="eastAsia" w:ascii="宋体"/>
                <w:color w:val="333333"/>
                <w:sz w:val="24"/>
                <w:szCs w:val="24"/>
              </w:rPr>
            </w:pPr>
          </w:p>
        </w:tc>
        <w:tc>
          <w:tcPr>
            <w:tcW w:w="3375"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3B07E33">
            <w:pPr>
              <w:rPr>
                <w:rFonts w:hint="eastAsia" w:ascii="宋体"/>
                <w:color w:val="333333"/>
                <w:sz w:val="24"/>
                <w:szCs w:val="24"/>
              </w:rPr>
            </w:pPr>
          </w:p>
        </w:tc>
        <w:tc>
          <w:tcPr>
            <w:tcW w:w="6270"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931C039">
            <w:pPr>
              <w:rPr>
                <w:rFonts w:hint="eastAsia" w:ascii="宋体"/>
                <w:color w:val="333333"/>
                <w:sz w:val="24"/>
                <w:szCs w:val="24"/>
              </w:rPr>
            </w:pPr>
          </w:p>
        </w:tc>
      </w:tr>
      <w:tr w14:paraId="4D4218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B3E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人员类别</w:t>
            </w:r>
          </w:p>
        </w:tc>
        <w:tc>
          <w:tcPr>
            <w:tcW w:w="247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972E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家庭农场经营者</w:t>
            </w:r>
          </w:p>
        </w:tc>
        <w:tc>
          <w:tcPr>
            <w:tcW w:w="7170" w:type="dxa"/>
            <w:gridSpan w:val="9"/>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CB7C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农民合作社带头人    </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农业社会化服务组织带头人</w:t>
            </w:r>
          </w:p>
        </w:tc>
      </w:tr>
      <w:tr w14:paraId="3C0F4A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FB9127">
            <w:pPr>
              <w:rPr>
                <w:rFonts w:hint="eastAsia" w:ascii="宋体"/>
                <w:color w:val="333333"/>
                <w:sz w:val="24"/>
                <w:szCs w:val="24"/>
              </w:rPr>
            </w:pPr>
          </w:p>
        </w:tc>
        <w:tc>
          <w:tcPr>
            <w:tcW w:w="247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B004CC5">
            <w:pPr>
              <w:rPr>
                <w:rFonts w:hint="eastAsia" w:ascii="宋体"/>
                <w:color w:val="333333"/>
                <w:sz w:val="24"/>
                <w:szCs w:val="24"/>
              </w:rPr>
            </w:pPr>
          </w:p>
        </w:tc>
        <w:tc>
          <w:tcPr>
            <w:tcW w:w="7170" w:type="dxa"/>
            <w:gridSpan w:val="9"/>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0776463">
            <w:pPr>
              <w:rPr>
                <w:rFonts w:hint="eastAsia" w:ascii="宋体"/>
                <w:color w:val="333333"/>
                <w:sz w:val="24"/>
                <w:szCs w:val="24"/>
              </w:rPr>
            </w:pPr>
          </w:p>
        </w:tc>
      </w:tr>
      <w:tr w14:paraId="6272BE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05711E">
            <w:pPr>
              <w:rPr>
                <w:rFonts w:hint="eastAsia" w:ascii="宋体"/>
                <w:color w:val="333333"/>
                <w:sz w:val="24"/>
                <w:szCs w:val="24"/>
              </w:rPr>
            </w:pPr>
          </w:p>
        </w:tc>
        <w:tc>
          <w:tcPr>
            <w:tcW w:w="9645" w:type="dxa"/>
            <w:gridSpan w:val="1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7D63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专业技术人员（受雇于家庭农场、农民合作社、农业社会化服务组织、农业企业）</w:t>
            </w:r>
          </w:p>
        </w:tc>
      </w:tr>
      <w:tr w14:paraId="7BABF7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9963F1">
            <w:pPr>
              <w:rPr>
                <w:rFonts w:hint="eastAsia" w:ascii="宋体"/>
                <w:color w:val="333333"/>
                <w:sz w:val="24"/>
                <w:szCs w:val="24"/>
              </w:rPr>
            </w:pPr>
          </w:p>
        </w:tc>
        <w:tc>
          <w:tcPr>
            <w:tcW w:w="9645" w:type="dxa"/>
            <w:gridSpan w:val="1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A746ADD">
            <w:pPr>
              <w:rPr>
                <w:rFonts w:hint="eastAsia" w:ascii="宋体"/>
                <w:color w:val="333333"/>
                <w:sz w:val="24"/>
                <w:szCs w:val="24"/>
              </w:rPr>
            </w:pPr>
          </w:p>
        </w:tc>
      </w:tr>
      <w:tr w14:paraId="2A7CE0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7E720C">
            <w:pPr>
              <w:rPr>
                <w:rFonts w:hint="eastAsia" w:ascii="宋体"/>
                <w:color w:val="333333"/>
                <w:sz w:val="24"/>
                <w:szCs w:val="24"/>
              </w:rPr>
            </w:pPr>
          </w:p>
        </w:tc>
        <w:tc>
          <w:tcPr>
            <w:tcW w:w="9645" w:type="dxa"/>
            <w:gridSpan w:val="1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3097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普通农户</w:t>
            </w:r>
          </w:p>
        </w:tc>
      </w:tr>
      <w:tr w14:paraId="1C9598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6E3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学习培训经历</w:t>
            </w:r>
          </w:p>
        </w:tc>
        <w:tc>
          <w:tcPr>
            <w:tcW w:w="9645" w:type="dxa"/>
            <w:gridSpan w:val="1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1F8FD6A">
            <w:pPr>
              <w:keepNext w:val="0"/>
              <w:keepLines w:val="0"/>
              <w:widowControl/>
              <w:suppressLineNumbers w:val="0"/>
              <w:spacing w:before="0" w:beforeAutospacing="0" w:after="0" w:afterAutospacing="0"/>
              <w:ind w:left="0" w:right="0"/>
              <w:jc w:val="left"/>
              <w:rPr>
                <w:color w:val="333333"/>
                <w:sz w:val="24"/>
                <w:szCs w:val="24"/>
              </w:rPr>
            </w:pPr>
          </w:p>
        </w:tc>
      </w:tr>
      <w:tr w14:paraId="288A67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23B14A">
            <w:pPr>
              <w:rPr>
                <w:rFonts w:hint="eastAsia" w:ascii="宋体"/>
                <w:color w:val="333333"/>
                <w:sz w:val="24"/>
                <w:szCs w:val="24"/>
              </w:rPr>
            </w:pPr>
          </w:p>
        </w:tc>
        <w:tc>
          <w:tcPr>
            <w:tcW w:w="9645" w:type="dxa"/>
            <w:gridSpan w:val="1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EBD6BEA">
            <w:pPr>
              <w:rPr>
                <w:rFonts w:hint="eastAsia" w:ascii="宋体"/>
                <w:color w:val="333333"/>
                <w:sz w:val="24"/>
                <w:szCs w:val="24"/>
              </w:rPr>
            </w:pPr>
          </w:p>
        </w:tc>
      </w:tr>
      <w:tr w14:paraId="675F0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F2E9F3">
            <w:pPr>
              <w:rPr>
                <w:rFonts w:hint="eastAsia" w:ascii="宋体"/>
                <w:color w:val="333333"/>
                <w:sz w:val="24"/>
                <w:szCs w:val="24"/>
              </w:rPr>
            </w:pPr>
          </w:p>
        </w:tc>
        <w:tc>
          <w:tcPr>
            <w:tcW w:w="9645" w:type="dxa"/>
            <w:gridSpan w:val="1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F85CB17">
            <w:pPr>
              <w:rPr>
                <w:rFonts w:hint="eastAsia" w:ascii="宋体"/>
                <w:color w:val="333333"/>
                <w:sz w:val="24"/>
                <w:szCs w:val="24"/>
              </w:rPr>
            </w:pPr>
          </w:p>
        </w:tc>
      </w:tr>
      <w:tr w14:paraId="2A5465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53DF15">
            <w:pPr>
              <w:rPr>
                <w:rFonts w:hint="eastAsia" w:ascii="宋体"/>
                <w:color w:val="333333"/>
                <w:sz w:val="24"/>
                <w:szCs w:val="24"/>
              </w:rPr>
            </w:pPr>
          </w:p>
        </w:tc>
        <w:tc>
          <w:tcPr>
            <w:tcW w:w="9645" w:type="dxa"/>
            <w:gridSpan w:val="1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49883DA">
            <w:pPr>
              <w:rPr>
                <w:rFonts w:hint="eastAsia" w:ascii="宋体"/>
                <w:color w:val="333333"/>
                <w:sz w:val="24"/>
                <w:szCs w:val="24"/>
              </w:rPr>
            </w:pPr>
          </w:p>
        </w:tc>
      </w:tr>
      <w:tr w14:paraId="7A3876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3E034B">
            <w:pPr>
              <w:rPr>
                <w:rFonts w:hint="eastAsia" w:ascii="宋体"/>
                <w:color w:val="333333"/>
                <w:sz w:val="24"/>
                <w:szCs w:val="24"/>
              </w:rPr>
            </w:pPr>
          </w:p>
        </w:tc>
        <w:tc>
          <w:tcPr>
            <w:tcW w:w="9645" w:type="dxa"/>
            <w:gridSpan w:val="1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8A815F4">
            <w:pPr>
              <w:rPr>
                <w:rFonts w:hint="eastAsia" w:ascii="宋体"/>
                <w:color w:val="333333"/>
                <w:sz w:val="24"/>
                <w:szCs w:val="24"/>
              </w:rPr>
            </w:pPr>
          </w:p>
        </w:tc>
      </w:tr>
      <w:tr w14:paraId="453870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0"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B12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生产经营及基本情况</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D849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基本信息</w:t>
            </w:r>
          </w:p>
        </w:tc>
        <w:tc>
          <w:tcPr>
            <w:tcW w:w="210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C574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农民工</w:t>
            </w:r>
          </w:p>
        </w:tc>
        <w:tc>
          <w:tcPr>
            <w:tcW w:w="211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88ED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大学毕业生</w:t>
            </w:r>
          </w:p>
        </w:tc>
        <w:tc>
          <w:tcPr>
            <w:tcW w:w="244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DAC2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中高职毕业生</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014A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退伍军人</w:t>
            </w:r>
          </w:p>
        </w:tc>
      </w:tr>
      <w:tr w14:paraId="672E3D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C1DC1C">
            <w:pPr>
              <w:rPr>
                <w:rFonts w:hint="eastAsia" w:ascii="宋体"/>
                <w:color w:val="333333"/>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988C514">
            <w:pPr>
              <w:rPr>
                <w:rFonts w:hint="eastAsia" w:ascii="宋体"/>
                <w:color w:val="333333"/>
                <w:sz w:val="24"/>
                <w:szCs w:val="24"/>
              </w:rPr>
            </w:pPr>
          </w:p>
        </w:tc>
        <w:tc>
          <w:tcPr>
            <w:tcW w:w="210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9CFE416">
            <w:pPr>
              <w:rPr>
                <w:rFonts w:hint="eastAsia" w:ascii="宋体"/>
                <w:color w:val="333333"/>
                <w:sz w:val="24"/>
                <w:szCs w:val="24"/>
              </w:rPr>
            </w:pPr>
          </w:p>
        </w:tc>
        <w:tc>
          <w:tcPr>
            <w:tcW w:w="211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3D1ED23">
            <w:pPr>
              <w:rPr>
                <w:rFonts w:hint="eastAsia" w:ascii="宋体"/>
                <w:color w:val="333333"/>
                <w:sz w:val="24"/>
                <w:szCs w:val="24"/>
              </w:rPr>
            </w:pPr>
          </w:p>
        </w:tc>
        <w:tc>
          <w:tcPr>
            <w:tcW w:w="244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60D3C10">
            <w:pPr>
              <w:rPr>
                <w:rFonts w:hint="eastAsia" w:ascii="宋体"/>
                <w:color w:val="333333"/>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6E44808">
            <w:pPr>
              <w:rPr>
                <w:rFonts w:hint="eastAsia" w:ascii="宋体"/>
                <w:color w:val="333333"/>
                <w:sz w:val="24"/>
                <w:szCs w:val="24"/>
              </w:rPr>
            </w:pPr>
          </w:p>
        </w:tc>
      </w:tr>
      <w:tr w14:paraId="2C162C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26F653">
            <w:pPr>
              <w:rPr>
                <w:rFonts w:hint="eastAsia" w:ascii="宋体"/>
                <w:color w:val="333333"/>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5E696C8">
            <w:pPr>
              <w:rPr>
                <w:rFonts w:hint="eastAsia" w:ascii="宋体"/>
                <w:color w:val="333333"/>
                <w:sz w:val="24"/>
                <w:szCs w:val="24"/>
              </w:rPr>
            </w:pPr>
          </w:p>
        </w:tc>
        <w:tc>
          <w:tcPr>
            <w:tcW w:w="6660" w:type="dxa"/>
            <w:gridSpan w:val="9"/>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55CE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城市各类返乡下乡人才</w:t>
            </w:r>
          </w:p>
        </w:tc>
        <w:tc>
          <w:tcPr>
            <w:tcW w:w="1710"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4AA1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其他</w:t>
            </w:r>
          </w:p>
        </w:tc>
      </w:tr>
      <w:tr w14:paraId="3E5B54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1FDB95">
            <w:pPr>
              <w:rPr>
                <w:rFonts w:hint="eastAsia" w:ascii="宋体"/>
                <w:color w:val="333333"/>
                <w:sz w:val="24"/>
                <w:szCs w:val="24"/>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718C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产业</w:t>
            </w:r>
          </w:p>
        </w:tc>
        <w:tc>
          <w:tcPr>
            <w:tcW w:w="4200" w:type="dxa"/>
            <w:gridSpan w:val="6"/>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5B2C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有产业</w:t>
            </w:r>
          </w:p>
        </w:tc>
        <w:tc>
          <w:tcPr>
            <w:tcW w:w="4155" w:type="dxa"/>
            <w:gridSpan w:val="4"/>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0E68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暂无产业</w:t>
            </w:r>
          </w:p>
        </w:tc>
      </w:tr>
      <w:tr w14:paraId="059030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FE359D">
            <w:pPr>
              <w:rPr>
                <w:rFonts w:hint="eastAsia" w:ascii="宋体"/>
                <w:color w:val="333333"/>
                <w:sz w:val="24"/>
                <w:szCs w:val="24"/>
              </w:rPr>
            </w:pPr>
          </w:p>
        </w:tc>
        <w:tc>
          <w:tcPr>
            <w:tcW w:w="9645" w:type="dxa"/>
            <w:gridSpan w:val="1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8A31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主体产业（年产值：万元）</w:t>
            </w:r>
          </w:p>
        </w:tc>
      </w:tr>
      <w:tr w14:paraId="759199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D40F1C">
            <w:pPr>
              <w:rPr>
                <w:rFonts w:hint="eastAsia" w:ascii="宋体"/>
                <w:color w:val="333333"/>
                <w:sz w:val="24"/>
                <w:szCs w:val="24"/>
              </w:rPr>
            </w:pP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9035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产业</w:t>
            </w:r>
            <w:r>
              <w:rPr>
                <w:rFonts w:hint="default" w:ascii="Times New Roman" w:hAnsi="Times New Roman" w:cs="Times New Roman"/>
                <w:color w:val="333333"/>
                <w:sz w:val="21"/>
                <w:szCs w:val="21"/>
              </w:rPr>
              <w:t>1</w:t>
            </w:r>
          </w:p>
        </w:tc>
        <w:tc>
          <w:tcPr>
            <w:tcW w:w="130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53231A6">
            <w:pPr>
              <w:keepNext w:val="0"/>
              <w:keepLines w:val="0"/>
              <w:widowControl/>
              <w:suppressLineNumbers w:val="0"/>
              <w:spacing w:before="0" w:beforeAutospacing="0" w:after="0" w:afterAutospacing="0"/>
              <w:ind w:left="0" w:right="0"/>
              <w:jc w:val="left"/>
              <w:rPr>
                <w:color w:val="333333"/>
                <w:sz w:val="24"/>
                <w:szCs w:val="24"/>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6A46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规模</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74982BF">
            <w:pPr>
              <w:keepNext w:val="0"/>
              <w:keepLines w:val="0"/>
              <w:widowControl/>
              <w:suppressLineNumbers w:val="0"/>
              <w:spacing w:before="0" w:beforeAutospacing="0" w:after="0" w:afterAutospacing="0"/>
              <w:ind w:left="0" w:right="0"/>
              <w:jc w:val="left"/>
              <w:rPr>
                <w:color w:val="333333"/>
                <w:sz w:val="24"/>
                <w:szCs w:val="24"/>
              </w:rPr>
            </w:pPr>
          </w:p>
        </w:tc>
        <w:tc>
          <w:tcPr>
            <w:tcW w:w="169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B27C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亩</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只</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羽</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头</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3B0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年产值</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C8F2952">
            <w:pPr>
              <w:keepNext w:val="0"/>
              <w:keepLines w:val="0"/>
              <w:widowControl/>
              <w:suppressLineNumbers w:val="0"/>
              <w:spacing w:before="0" w:beforeAutospacing="0" w:after="0" w:afterAutospacing="0"/>
              <w:ind w:left="0" w:right="0"/>
              <w:jc w:val="left"/>
              <w:rPr>
                <w:color w:val="333333"/>
                <w:sz w:val="24"/>
                <w:szCs w:val="24"/>
              </w:rPr>
            </w:pPr>
          </w:p>
        </w:tc>
      </w:tr>
      <w:tr w14:paraId="179A2D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A2C1C4">
            <w:pPr>
              <w:rPr>
                <w:rFonts w:hint="eastAsia" w:ascii="宋体"/>
                <w:color w:val="333333"/>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6602282">
            <w:pPr>
              <w:rPr>
                <w:rFonts w:hint="eastAsia" w:ascii="宋体"/>
                <w:color w:val="333333"/>
                <w:sz w:val="24"/>
                <w:szCs w:val="24"/>
              </w:rPr>
            </w:pPr>
          </w:p>
        </w:tc>
        <w:tc>
          <w:tcPr>
            <w:tcW w:w="130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5D738F9">
            <w:pPr>
              <w:rPr>
                <w:rFonts w:hint="eastAsia" w:ascii="宋体"/>
                <w:color w:val="333333"/>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819F1AD">
            <w:pPr>
              <w:rPr>
                <w:rFonts w:hint="eastAsia" w:ascii="宋体"/>
                <w:color w:val="333333"/>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D3E9F53">
            <w:pPr>
              <w:rPr>
                <w:rFonts w:hint="eastAsia" w:ascii="宋体"/>
                <w:color w:val="333333"/>
                <w:sz w:val="24"/>
                <w:szCs w:val="24"/>
              </w:rPr>
            </w:pPr>
          </w:p>
        </w:tc>
        <w:tc>
          <w:tcPr>
            <w:tcW w:w="169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33E7E15">
            <w:pPr>
              <w:rPr>
                <w:rFonts w:hint="eastAsia" w:ascii="宋体"/>
                <w:color w:val="333333"/>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B8CDCB">
            <w:pPr>
              <w:rPr>
                <w:rFonts w:hint="eastAsia" w:ascii="宋体"/>
                <w:color w:val="333333"/>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289CB1DB">
            <w:pPr>
              <w:rPr>
                <w:rFonts w:hint="eastAsia" w:ascii="宋体"/>
                <w:color w:val="333333"/>
                <w:sz w:val="24"/>
                <w:szCs w:val="24"/>
              </w:rPr>
            </w:pPr>
          </w:p>
        </w:tc>
      </w:tr>
      <w:tr w14:paraId="067DB0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1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FFB4A4">
            <w:pPr>
              <w:rPr>
                <w:rFonts w:hint="eastAsia" w:ascii="宋体"/>
                <w:color w:val="333333"/>
                <w:sz w:val="24"/>
                <w:szCs w:val="24"/>
              </w:rPr>
            </w:pP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19C27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产业</w:t>
            </w:r>
            <w:r>
              <w:rPr>
                <w:rFonts w:hint="default" w:ascii="Times New Roman" w:hAnsi="Times New Roman" w:cs="Times New Roman"/>
                <w:color w:val="333333"/>
                <w:sz w:val="21"/>
                <w:szCs w:val="21"/>
              </w:rPr>
              <w:t>2</w:t>
            </w:r>
          </w:p>
        </w:tc>
        <w:tc>
          <w:tcPr>
            <w:tcW w:w="130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AA6E3BB">
            <w:pPr>
              <w:keepNext w:val="0"/>
              <w:keepLines w:val="0"/>
              <w:widowControl/>
              <w:suppressLineNumbers w:val="0"/>
              <w:spacing w:before="0" w:beforeAutospacing="0" w:after="0" w:afterAutospacing="0"/>
              <w:ind w:left="0" w:right="0"/>
              <w:jc w:val="left"/>
              <w:rPr>
                <w:color w:val="333333"/>
                <w:sz w:val="24"/>
                <w:szCs w:val="24"/>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CF99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规模</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7CFF8FE">
            <w:pPr>
              <w:keepNext w:val="0"/>
              <w:keepLines w:val="0"/>
              <w:widowControl/>
              <w:suppressLineNumbers w:val="0"/>
              <w:spacing w:before="0" w:beforeAutospacing="0" w:after="0" w:afterAutospacing="0"/>
              <w:ind w:left="0" w:right="0"/>
              <w:jc w:val="left"/>
              <w:rPr>
                <w:color w:val="333333"/>
                <w:sz w:val="24"/>
                <w:szCs w:val="24"/>
              </w:rPr>
            </w:pPr>
          </w:p>
        </w:tc>
        <w:tc>
          <w:tcPr>
            <w:tcW w:w="169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5A61F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亩</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只</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羽</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头</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B1D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年产值</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60147BA7">
            <w:pPr>
              <w:keepNext w:val="0"/>
              <w:keepLines w:val="0"/>
              <w:widowControl/>
              <w:suppressLineNumbers w:val="0"/>
              <w:spacing w:before="0" w:beforeAutospacing="0" w:after="0" w:afterAutospacing="0"/>
              <w:ind w:left="0" w:right="0"/>
              <w:jc w:val="left"/>
              <w:rPr>
                <w:color w:val="333333"/>
                <w:sz w:val="24"/>
                <w:szCs w:val="24"/>
              </w:rPr>
            </w:pPr>
          </w:p>
        </w:tc>
      </w:tr>
      <w:tr w14:paraId="409A7A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F9ABC3">
            <w:pPr>
              <w:rPr>
                <w:rFonts w:hint="eastAsia" w:ascii="宋体"/>
                <w:color w:val="333333"/>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209F534">
            <w:pPr>
              <w:rPr>
                <w:rFonts w:hint="eastAsia" w:ascii="宋体"/>
                <w:color w:val="333333"/>
                <w:sz w:val="24"/>
                <w:szCs w:val="24"/>
              </w:rPr>
            </w:pPr>
          </w:p>
        </w:tc>
        <w:tc>
          <w:tcPr>
            <w:tcW w:w="130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7E32925">
            <w:pPr>
              <w:rPr>
                <w:rFonts w:hint="eastAsia" w:ascii="宋体"/>
                <w:color w:val="333333"/>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39A8AFF8">
            <w:pPr>
              <w:rPr>
                <w:rFonts w:hint="eastAsia" w:ascii="宋体"/>
                <w:color w:val="333333"/>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F2A3956">
            <w:pPr>
              <w:rPr>
                <w:rFonts w:hint="eastAsia" w:ascii="宋体"/>
                <w:color w:val="333333"/>
                <w:sz w:val="24"/>
                <w:szCs w:val="24"/>
              </w:rPr>
            </w:pPr>
          </w:p>
        </w:tc>
        <w:tc>
          <w:tcPr>
            <w:tcW w:w="169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437B2535">
            <w:pPr>
              <w:rPr>
                <w:rFonts w:hint="eastAsia" w:ascii="宋体"/>
                <w:color w:val="333333"/>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325FFC">
            <w:pPr>
              <w:rPr>
                <w:rFonts w:hint="eastAsia" w:ascii="宋体"/>
                <w:color w:val="333333"/>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04B9090C">
            <w:pPr>
              <w:rPr>
                <w:rFonts w:hint="eastAsia" w:ascii="宋体"/>
                <w:color w:val="333333"/>
                <w:sz w:val="24"/>
                <w:szCs w:val="24"/>
              </w:rPr>
            </w:pPr>
          </w:p>
        </w:tc>
      </w:tr>
      <w:tr w14:paraId="7744F8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15"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422EC0">
            <w:pPr>
              <w:rPr>
                <w:rFonts w:hint="eastAsia" w:ascii="宋体"/>
                <w:color w:val="333333"/>
                <w:sz w:val="24"/>
                <w:szCs w:val="24"/>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14:paraId="73CB4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产业</w:t>
            </w:r>
            <w:r>
              <w:rPr>
                <w:rFonts w:hint="default" w:ascii="Times New Roman" w:hAnsi="Times New Roman" w:cs="Times New Roman"/>
                <w:color w:val="333333"/>
                <w:sz w:val="21"/>
                <w:szCs w:val="21"/>
              </w:rPr>
              <w:t>3</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85F96C">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FCC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规模</w:t>
            </w:r>
          </w:p>
        </w:tc>
        <w:tc>
          <w:tcPr>
            <w:tcW w:w="130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1CB3FB">
            <w:pPr>
              <w:keepNext w:val="0"/>
              <w:keepLines w:val="0"/>
              <w:widowControl/>
              <w:suppressLineNumbers w:val="0"/>
              <w:spacing w:before="0" w:beforeAutospacing="0" w:after="0" w:afterAutospacing="0"/>
              <w:ind w:left="0" w:right="0"/>
              <w:jc w:val="left"/>
              <w:rPr>
                <w:color w:val="333333"/>
                <w:sz w:val="24"/>
                <w:szCs w:val="24"/>
              </w:rPr>
            </w:pPr>
          </w:p>
        </w:tc>
        <w:tc>
          <w:tcPr>
            <w:tcW w:w="169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9BD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亩</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只</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羽</w:t>
            </w: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头</w:t>
            </w:r>
          </w:p>
        </w:tc>
        <w:tc>
          <w:tcPr>
            <w:tcW w:w="154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181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宋体" w:hAnsi="宋体" w:eastAsia="宋体" w:cs="宋体"/>
                <w:color w:val="333333"/>
                <w:sz w:val="21"/>
                <w:szCs w:val="21"/>
              </w:rPr>
              <w:t>年产值</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3F7AF9">
            <w:pPr>
              <w:keepNext w:val="0"/>
              <w:keepLines w:val="0"/>
              <w:widowControl/>
              <w:suppressLineNumbers w:val="0"/>
              <w:spacing w:before="0" w:beforeAutospacing="0" w:after="0" w:afterAutospacing="0"/>
              <w:ind w:left="0" w:right="0"/>
              <w:jc w:val="left"/>
              <w:rPr>
                <w:color w:val="333333"/>
                <w:sz w:val="24"/>
                <w:szCs w:val="24"/>
              </w:rPr>
            </w:pPr>
          </w:p>
        </w:tc>
      </w:tr>
      <w:tr w14:paraId="5B659D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0200" w:type="dxa"/>
            <w:gridSpan w:val="13"/>
            <w:tcBorders>
              <w:top w:val="single" w:color="auto" w:sz="4" w:space="0"/>
              <w:left w:val="nil"/>
              <w:bottom w:val="nil"/>
              <w:right w:val="nil"/>
            </w:tcBorders>
            <w:shd w:val="clear" w:color="auto" w:fill="auto"/>
            <w:noWrap/>
            <w:tcMar>
              <w:left w:w="105" w:type="dxa"/>
              <w:right w:w="105" w:type="dxa"/>
            </w:tcMar>
            <w:vAlign w:val="center"/>
          </w:tcPr>
          <w:p w14:paraId="29BD1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color w:val="333333"/>
                <w:sz w:val="21"/>
                <w:szCs w:val="21"/>
              </w:rPr>
              <w:t>备注：此表一份，由农村致富带头人基础信息录入地保存。</w:t>
            </w:r>
          </w:p>
        </w:tc>
      </w:tr>
    </w:tbl>
    <w:p w14:paraId="54BBE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hint="default" w:ascii="Times New Roman" w:hAnsi="Times New Roman" w:cs="Times New Roman"/>
          <w:sz w:val="18"/>
          <w:szCs w:val="18"/>
        </w:rPr>
        <w:br w:type="textWrapping"/>
      </w: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4</w:t>
      </w:r>
    </w:p>
    <w:p w14:paraId="63328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方正小标宋_GBK" w:hAnsi="方正小标宋_GBK" w:eastAsia="方正小标宋_GBK" w:cs="方正小标宋_GBK"/>
          <w:sz w:val="36"/>
          <w:szCs w:val="36"/>
        </w:rPr>
        <w:t>农村致富带头人评选认定申报表</w:t>
      </w:r>
    </w:p>
    <w:p w14:paraId="6D60F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 w:lineRule="atLeast"/>
        <w:ind w:left="0" w:right="0" w:firstLine="420"/>
      </w:pP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73"/>
        <w:gridCol w:w="1411"/>
        <w:gridCol w:w="1513"/>
        <w:gridCol w:w="1498"/>
        <w:gridCol w:w="2219"/>
      </w:tblGrid>
      <w:tr w14:paraId="74FB76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rPr>
        <w:tc>
          <w:tcPr>
            <w:tcW w:w="1710" w:type="dxa"/>
            <w:tcBorders>
              <w:top w:val="single" w:color="auto" w:sz="6" w:space="0"/>
              <w:left w:val="single" w:color="auto" w:sz="6" w:space="0"/>
              <w:bottom w:val="single" w:color="auto" w:sz="6" w:space="0"/>
              <w:right w:val="single" w:color="auto" w:sz="6" w:space="0"/>
            </w:tcBorders>
            <w:shd w:val="clear" w:color="auto" w:fill="auto"/>
            <w:vAlign w:val="center"/>
          </w:tcPr>
          <w:p w14:paraId="5F12D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姓名</w:t>
            </w:r>
          </w:p>
        </w:tc>
        <w:tc>
          <w:tcPr>
            <w:tcW w:w="1455" w:type="dxa"/>
            <w:tcBorders>
              <w:top w:val="single" w:color="auto" w:sz="6" w:space="0"/>
              <w:left w:val="nil"/>
              <w:bottom w:val="single" w:color="auto" w:sz="6" w:space="0"/>
              <w:right w:val="single" w:color="auto" w:sz="6" w:space="0"/>
            </w:tcBorders>
            <w:shd w:val="clear" w:color="auto" w:fill="auto"/>
            <w:vAlign w:val="center"/>
          </w:tcPr>
          <w:p w14:paraId="07B74B07">
            <w:pPr>
              <w:keepNext w:val="0"/>
              <w:keepLines w:val="0"/>
              <w:widowControl/>
              <w:suppressLineNumbers w:val="0"/>
              <w:spacing w:before="0" w:beforeAutospacing="0" w:after="0" w:afterAutospacing="0"/>
              <w:ind w:left="0" w:right="0"/>
              <w:jc w:val="left"/>
              <w:rPr>
                <w:color w:val="333333"/>
                <w:sz w:val="24"/>
                <w:szCs w:val="24"/>
              </w:rPr>
            </w:pPr>
          </w:p>
        </w:tc>
        <w:tc>
          <w:tcPr>
            <w:tcW w:w="1560" w:type="dxa"/>
            <w:tcBorders>
              <w:top w:val="single" w:color="auto" w:sz="6" w:space="0"/>
              <w:left w:val="nil"/>
              <w:bottom w:val="single" w:color="auto" w:sz="6" w:space="0"/>
              <w:right w:val="single" w:color="auto" w:sz="6" w:space="0"/>
            </w:tcBorders>
            <w:shd w:val="clear" w:color="auto" w:fill="auto"/>
            <w:vAlign w:val="center"/>
          </w:tcPr>
          <w:p w14:paraId="4C2DC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身份证号码</w:t>
            </w:r>
          </w:p>
        </w:tc>
        <w:tc>
          <w:tcPr>
            <w:tcW w:w="1545" w:type="dxa"/>
            <w:tcBorders>
              <w:top w:val="single" w:color="auto" w:sz="6" w:space="0"/>
              <w:left w:val="nil"/>
              <w:bottom w:val="single" w:color="auto" w:sz="6" w:space="0"/>
              <w:right w:val="single" w:color="auto" w:sz="6" w:space="0"/>
            </w:tcBorders>
            <w:shd w:val="clear" w:color="auto" w:fill="auto"/>
            <w:vAlign w:val="center"/>
          </w:tcPr>
          <w:p w14:paraId="2C57B02B">
            <w:pPr>
              <w:keepNext w:val="0"/>
              <w:keepLines w:val="0"/>
              <w:widowControl/>
              <w:suppressLineNumbers w:val="0"/>
              <w:spacing w:before="0" w:beforeAutospacing="0" w:after="0" w:afterAutospacing="0"/>
              <w:ind w:left="0" w:right="0"/>
              <w:jc w:val="left"/>
              <w:rPr>
                <w:color w:val="333333"/>
                <w:sz w:val="24"/>
                <w:szCs w:val="24"/>
              </w:rPr>
            </w:pPr>
          </w:p>
        </w:tc>
        <w:tc>
          <w:tcPr>
            <w:tcW w:w="2265" w:type="dxa"/>
            <w:vMerge w:val="restart"/>
            <w:tcBorders>
              <w:top w:val="single" w:color="auto" w:sz="6" w:space="0"/>
              <w:left w:val="nil"/>
              <w:bottom w:val="nil"/>
              <w:right w:val="single" w:color="auto" w:sz="6" w:space="0"/>
            </w:tcBorders>
            <w:shd w:val="clear" w:color="auto" w:fill="auto"/>
            <w:vAlign w:val="center"/>
          </w:tcPr>
          <w:p w14:paraId="5B996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705"/>
            </w:pPr>
            <w:r>
              <w:rPr>
                <w:rFonts w:hint="eastAsia" w:ascii="宋体" w:hAnsi="宋体" w:eastAsia="宋体" w:cs="宋体"/>
                <w:color w:val="333333"/>
                <w:sz w:val="21"/>
                <w:szCs w:val="21"/>
              </w:rPr>
              <w:t>照片</w:t>
            </w:r>
          </w:p>
        </w:tc>
      </w:tr>
      <w:tr w14:paraId="608390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11E81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民族</w:t>
            </w:r>
          </w:p>
        </w:tc>
        <w:tc>
          <w:tcPr>
            <w:tcW w:w="1455" w:type="dxa"/>
            <w:tcBorders>
              <w:top w:val="nil"/>
              <w:left w:val="nil"/>
              <w:bottom w:val="single" w:color="auto" w:sz="6" w:space="0"/>
              <w:right w:val="single" w:color="auto" w:sz="6" w:space="0"/>
            </w:tcBorders>
            <w:shd w:val="clear" w:color="auto" w:fill="auto"/>
            <w:vAlign w:val="center"/>
          </w:tcPr>
          <w:p w14:paraId="65A35695">
            <w:pPr>
              <w:keepNext w:val="0"/>
              <w:keepLines w:val="0"/>
              <w:widowControl/>
              <w:suppressLineNumbers w:val="0"/>
              <w:spacing w:before="0" w:beforeAutospacing="0" w:after="0" w:afterAutospacing="0"/>
              <w:ind w:left="0" w:right="0"/>
              <w:jc w:val="left"/>
              <w:rPr>
                <w:color w:val="333333"/>
                <w:sz w:val="24"/>
                <w:szCs w:val="24"/>
              </w:rPr>
            </w:pPr>
          </w:p>
        </w:tc>
        <w:tc>
          <w:tcPr>
            <w:tcW w:w="1560" w:type="dxa"/>
            <w:tcBorders>
              <w:top w:val="nil"/>
              <w:left w:val="nil"/>
              <w:bottom w:val="single" w:color="auto" w:sz="6" w:space="0"/>
              <w:right w:val="single" w:color="auto" w:sz="6" w:space="0"/>
            </w:tcBorders>
            <w:shd w:val="clear" w:color="auto" w:fill="auto"/>
            <w:vAlign w:val="center"/>
          </w:tcPr>
          <w:p w14:paraId="1582B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出生日期</w:t>
            </w:r>
          </w:p>
        </w:tc>
        <w:tc>
          <w:tcPr>
            <w:tcW w:w="1545" w:type="dxa"/>
            <w:tcBorders>
              <w:top w:val="nil"/>
              <w:left w:val="nil"/>
              <w:bottom w:val="single" w:color="auto" w:sz="6" w:space="0"/>
              <w:right w:val="single" w:color="auto" w:sz="6" w:space="0"/>
            </w:tcBorders>
            <w:shd w:val="clear" w:color="auto" w:fill="auto"/>
            <w:vAlign w:val="center"/>
          </w:tcPr>
          <w:p w14:paraId="70E27E49">
            <w:pPr>
              <w:keepNext w:val="0"/>
              <w:keepLines w:val="0"/>
              <w:widowControl/>
              <w:suppressLineNumbers w:val="0"/>
              <w:spacing w:before="0" w:beforeAutospacing="0" w:after="0" w:afterAutospacing="0"/>
              <w:ind w:left="0" w:right="0"/>
              <w:jc w:val="left"/>
              <w:rPr>
                <w:color w:val="333333"/>
                <w:sz w:val="24"/>
                <w:szCs w:val="24"/>
              </w:rPr>
            </w:pPr>
          </w:p>
        </w:tc>
        <w:tc>
          <w:tcPr>
            <w:tcW w:w="2265" w:type="dxa"/>
            <w:vMerge w:val="continue"/>
            <w:tcBorders>
              <w:top w:val="single" w:color="auto" w:sz="6" w:space="0"/>
              <w:left w:val="nil"/>
              <w:bottom w:val="nil"/>
              <w:right w:val="single" w:color="auto" w:sz="6" w:space="0"/>
            </w:tcBorders>
            <w:shd w:val="clear" w:color="auto" w:fill="auto"/>
            <w:vAlign w:val="center"/>
          </w:tcPr>
          <w:p w14:paraId="2D481B6B">
            <w:pPr>
              <w:rPr>
                <w:rFonts w:hint="eastAsia" w:ascii="宋体"/>
                <w:color w:val="333333"/>
                <w:sz w:val="24"/>
                <w:szCs w:val="24"/>
              </w:rPr>
            </w:pPr>
          </w:p>
        </w:tc>
      </w:tr>
      <w:tr w14:paraId="3E525E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358D0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文化程度</w:t>
            </w:r>
          </w:p>
        </w:tc>
        <w:tc>
          <w:tcPr>
            <w:tcW w:w="1455" w:type="dxa"/>
            <w:tcBorders>
              <w:top w:val="nil"/>
              <w:left w:val="nil"/>
              <w:bottom w:val="single" w:color="auto" w:sz="6" w:space="0"/>
              <w:right w:val="single" w:color="auto" w:sz="6" w:space="0"/>
            </w:tcBorders>
            <w:shd w:val="clear" w:color="auto" w:fill="auto"/>
            <w:vAlign w:val="center"/>
          </w:tcPr>
          <w:p w14:paraId="5067CE9B">
            <w:pPr>
              <w:keepNext w:val="0"/>
              <w:keepLines w:val="0"/>
              <w:widowControl/>
              <w:suppressLineNumbers w:val="0"/>
              <w:spacing w:before="0" w:beforeAutospacing="0" w:after="0" w:afterAutospacing="0"/>
              <w:ind w:left="0" w:right="0"/>
              <w:jc w:val="left"/>
              <w:rPr>
                <w:color w:val="333333"/>
                <w:sz w:val="24"/>
                <w:szCs w:val="24"/>
              </w:rPr>
            </w:pPr>
          </w:p>
        </w:tc>
        <w:tc>
          <w:tcPr>
            <w:tcW w:w="1560" w:type="dxa"/>
            <w:tcBorders>
              <w:top w:val="nil"/>
              <w:left w:val="nil"/>
              <w:bottom w:val="single" w:color="auto" w:sz="6" w:space="0"/>
              <w:right w:val="single" w:color="auto" w:sz="6" w:space="0"/>
            </w:tcBorders>
            <w:shd w:val="clear" w:color="auto" w:fill="auto"/>
            <w:vAlign w:val="center"/>
          </w:tcPr>
          <w:p w14:paraId="051BD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政治面貌</w:t>
            </w:r>
          </w:p>
        </w:tc>
        <w:tc>
          <w:tcPr>
            <w:tcW w:w="1545" w:type="dxa"/>
            <w:tcBorders>
              <w:top w:val="nil"/>
              <w:left w:val="nil"/>
              <w:bottom w:val="single" w:color="auto" w:sz="6" w:space="0"/>
              <w:right w:val="single" w:color="auto" w:sz="6" w:space="0"/>
            </w:tcBorders>
            <w:shd w:val="clear" w:color="auto" w:fill="auto"/>
            <w:vAlign w:val="center"/>
          </w:tcPr>
          <w:p w14:paraId="0938AFD4">
            <w:pPr>
              <w:keepNext w:val="0"/>
              <w:keepLines w:val="0"/>
              <w:widowControl/>
              <w:suppressLineNumbers w:val="0"/>
              <w:spacing w:before="0" w:beforeAutospacing="0" w:after="0" w:afterAutospacing="0"/>
              <w:ind w:left="0" w:right="0"/>
              <w:jc w:val="left"/>
              <w:rPr>
                <w:color w:val="333333"/>
                <w:sz w:val="24"/>
                <w:szCs w:val="24"/>
              </w:rPr>
            </w:pPr>
          </w:p>
        </w:tc>
        <w:tc>
          <w:tcPr>
            <w:tcW w:w="2265" w:type="dxa"/>
            <w:vMerge w:val="continue"/>
            <w:tcBorders>
              <w:top w:val="single" w:color="auto" w:sz="6" w:space="0"/>
              <w:left w:val="nil"/>
              <w:bottom w:val="nil"/>
              <w:right w:val="single" w:color="auto" w:sz="6" w:space="0"/>
            </w:tcBorders>
            <w:shd w:val="clear" w:color="auto" w:fill="auto"/>
            <w:vAlign w:val="center"/>
          </w:tcPr>
          <w:p w14:paraId="0F3180A2">
            <w:pPr>
              <w:rPr>
                <w:rFonts w:hint="eastAsia" w:ascii="宋体"/>
                <w:color w:val="333333"/>
                <w:sz w:val="24"/>
                <w:szCs w:val="24"/>
              </w:rPr>
            </w:pPr>
          </w:p>
        </w:tc>
      </w:tr>
      <w:tr w14:paraId="21A060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5FB2E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性别</w:t>
            </w:r>
          </w:p>
        </w:tc>
        <w:tc>
          <w:tcPr>
            <w:tcW w:w="1455" w:type="dxa"/>
            <w:tcBorders>
              <w:top w:val="nil"/>
              <w:left w:val="nil"/>
              <w:bottom w:val="single" w:color="auto" w:sz="6" w:space="0"/>
              <w:right w:val="single" w:color="auto" w:sz="6" w:space="0"/>
            </w:tcBorders>
            <w:shd w:val="clear" w:color="auto" w:fill="auto"/>
            <w:vAlign w:val="center"/>
          </w:tcPr>
          <w:p w14:paraId="13DD5C23">
            <w:pPr>
              <w:keepNext w:val="0"/>
              <w:keepLines w:val="0"/>
              <w:widowControl/>
              <w:suppressLineNumbers w:val="0"/>
              <w:spacing w:before="0" w:beforeAutospacing="0" w:after="0" w:afterAutospacing="0"/>
              <w:ind w:left="0" w:right="0"/>
              <w:jc w:val="left"/>
              <w:rPr>
                <w:color w:val="333333"/>
                <w:sz w:val="24"/>
                <w:szCs w:val="24"/>
              </w:rPr>
            </w:pPr>
          </w:p>
        </w:tc>
        <w:tc>
          <w:tcPr>
            <w:tcW w:w="1560" w:type="dxa"/>
            <w:tcBorders>
              <w:top w:val="nil"/>
              <w:left w:val="nil"/>
              <w:bottom w:val="single" w:color="auto" w:sz="6" w:space="0"/>
              <w:right w:val="single" w:color="auto" w:sz="6" w:space="0"/>
            </w:tcBorders>
            <w:shd w:val="clear" w:color="auto" w:fill="auto"/>
            <w:vAlign w:val="center"/>
          </w:tcPr>
          <w:p w14:paraId="089D3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户籍地址</w:t>
            </w:r>
          </w:p>
        </w:tc>
        <w:tc>
          <w:tcPr>
            <w:tcW w:w="1545" w:type="dxa"/>
            <w:tcBorders>
              <w:top w:val="nil"/>
              <w:left w:val="nil"/>
              <w:bottom w:val="single" w:color="auto" w:sz="6" w:space="0"/>
              <w:right w:val="single" w:color="auto" w:sz="6" w:space="0"/>
            </w:tcBorders>
            <w:shd w:val="clear" w:color="auto" w:fill="auto"/>
            <w:vAlign w:val="center"/>
          </w:tcPr>
          <w:p w14:paraId="3D10325E">
            <w:pPr>
              <w:keepNext w:val="0"/>
              <w:keepLines w:val="0"/>
              <w:widowControl/>
              <w:suppressLineNumbers w:val="0"/>
              <w:spacing w:before="0" w:beforeAutospacing="0" w:after="0" w:afterAutospacing="0"/>
              <w:ind w:left="0" w:right="0"/>
              <w:jc w:val="left"/>
              <w:rPr>
                <w:color w:val="333333"/>
                <w:sz w:val="24"/>
                <w:szCs w:val="24"/>
              </w:rPr>
            </w:pPr>
          </w:p>
        </w:tc>
        <w:tc>
          <w:tcPr>
            <w:tcW w:w="2265" w:type="dxa"/>
            <w:vMerge w:val="continue"/>
            <w:tcBorders>
              <w:top w:val="single" w:color="auto" w:sz="6" w:space="0"/>
              <w:left w:val="nil"/>
              <w:bottom w:val="nil"/>
              <w:right w:val="single" w:color="auto" w:sz="6" w:space="0"/>
            </w:tcBorders>
            <w:shd w:val="clear" w:color="auto" w:fill="auto"/>
            <w:vAlign w:val="center"/>
          </w:tcPr>
          <w:p w14:paraId="203BC0A1">
            <w:pPr>
              <w:rPr>
                <w:rFonts w:hint="eastAsia" w:ascii="宋体"/>
                <w:color w:val="333333"/>
                <w:sz w:val="24"/>
                <w:szCs w:val="24"/>
              </w:rPr>
            </w:pPr>
          </w:p>
        </w:tc>
      </w:tr>
      <w:tr w14:paraId="236993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49494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联系电话</w:t>
            </w:r>
          </w:p>
        </w:tc>
        <w:tc>
          <w:tcPr>
            <w:tcW w:w="1455" w:type="dxa"/>
            <w:tcBorders>
              <w:top w:val="nil"/>
              <w:left w:val="nil"/>
              <w:bottom w:val="single" w:color="auto" w:sz="6" w:space="0"/>
              <w:right w:val="single" w:color="auto" w:sz="6" w:space="0"/>
            </w:tcBorders>
            <w:shd w:val="clear" w:color="auto" w:fill="auto"/>
            <w:vAlign w:val="center"/>
          </w:tcPr>
          <w:p w14:paraId="44F9DEC8">
            <w:pPr>
              <w:keepNext w:val="0"/>
              <w:keepLines w:val="0"/>
              <w:widowControl/>
              <w:suppressLineNumbers w:val="0"/>
              <w:spacing w:before="0" w:beforeAutospacing="0" w:after="0" w:afterAutospacing="0"/>
              <w:ind w:left="0" w:right="0"/>
              <w:jc w:val="left"/>
              <w:rPr>
                <w:color w:val="333333"/>
                <w:sz w:val="24"/>
                <w:szCs w:val="24"/>
              </w:rPr>
            </w:pPr>
          </w:p>
        </w:tc>
        <w:tc>
          <w:tcPr>
            <w:tcW w:w="1560" w:type="dxa"/>
            <w:tcBorders>
              <w:top w:val="nil"/>
              <w:left w:val="nil"/>
              <w:bottom w:val="single" w:color="auto" w:sz="6" w:space="0"/>
              <w:right w:val="single" w:color="auto" w:sz="6" w:space="0"/>
            </w:tcBorders>
            <w:shd w:val="clear" w:color="auto" w:fill="auto"/>
            <w:vAlign w:val="center"/>
          </w:tcPr>
          <w:p w14:paraId="76540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产业所在村</w:t>
            </w:r>
          </w:p>
        </w:tc>
        <w:tc>
          <w:tcPr>
            <w:tcW w:w="1545" w:type="dxa"/>
            <w:tcBorders>
              <w:top w:val="nil"/>
              <w:left w:val="nil"/>
              <w:bottom w:val="single" w:color="auto" w:sz="6" w:space="0"/>
              <w:right w:val="single" w:color="auto" w:sz="6" w:space="0"/>
            </w:tcBorders>
            <w:shd w:val="clear" w:color="auto" w:fill="auto"/>
            <w:vAlign w:val="center"/>
          </w:tcPr>
          <w:p w14:paraId="3AB90B50">
            <w:pPr>
              <w:keepNext w:val="0"/>
              <w:keepLines w:val="0"/>
              <w:widowControl/>
              <w:suppressLineNumbers w:val="0"/>
              <w:spacing w:before="0" w:beforeAutospacing="0" w:after="0" w:afterAutospacing="0"/>
              <w:ind w:left="0" w:right="0"/>
              <w:jc w:val="left"/>
              <w:rPr>
                <w:color w:val="333333"/>
                <w:sz w:val="24"/>
                <w:szCs w:val="24"/>
              </w:rPr>
            </w:pPr>
          </w:p>
        </w:tc>
        <w:tc>
          <w:tcPr>
            <w:tcW w:w="2265" w:type="dxa"/>
            <w:tcBorders>
              <w:top w:val="nil"/>
              <w:left w:val="nil"/>
              <w:bottom w:val="single" w:color="auto" w:sz="6" w:space="0"/>
              <w:right w:val="single" w:color="auto" w:sz="6" w:space="0"/>
            </w:tcBorders>
            <w:shd w:val="clear" w:color="auto" w:fill="auto"/>
            <w:vAlign w:val="center"/>
          </w:tcPr>
          <w:p w14:paraId="1EDFB82C">
            <w:pPr>
              <w:keepNext w:val="0"/>
              <w:keepLines w:val="0"/>
              <w:widowControl/>
              <w:suppressLineNumbers w:val="0"/>
              <w:spacing w:before="0" w:beforeAutospacing="0" w:after="0" w:afterAutospacing="0"/>
              <w:ind w:left="0" w:right="0"/>
              <w:jc w:val="left"/>
              <w:rPr>
                <w:color w:val="333333"/>
                <w:sz w:val="24"/>
                <w:szCs w:val="24"/>
              </w:rPr>
            </w:pPr>
          </w:p>
        </w:tc>
      </w:tr>
      <w:tr w14:paraId="1E4E34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72DBC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技能水平</w:t>
            </w:r>
          </w:p>
        </w:tc>
        <w:tc>
          <w:tcPr>
            <w:tcW w:w="6825" w:type="dxa"/>
            <w:gridSpan w:val="4"/>
            <w:tcBorders>
              <w:top w:val="nil"/>
              <w:left w:val="nil"/>
              <w:bottom w:val="single" w:color="auto" w:sz="6" w:space="0"/>
              <w:right w:val="single" w:color="auto" w:sz="6" w:space="0"/>
            </w:tcBorders>
            <w:shd w:val="clear" w:color="auto" w:fill="auto"/>
            <w:vAlign w:val="center"/>
          </w:tcPr>
          <w:p w14:paraId="32E03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Times New Roman" w:hAnsi="Times New Roman" w:cs="Times New Roman"/>
                <w:color w:val="333333"/>
                <w:sz w:val="21"/>
                <w:szCs w:val="21"/>
              </w:rPr>
              <w:t>□</w:t>
            </w:r>
            <w:r>
              <w:rPr>
                <w:rFonts w:hint="eastAsia" w:ascii="宋体" w:hAnsi="宋体" w:eastAsia="宋体" w:cs="宋体"/>
                <w:color w:val="333333"/>
                <w:sz w:val="21"/>
                <w:szCs w:val="21"/>
              </w:rPr>
              <w:t>无</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农民技术员</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农民助理技师</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农民技师</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农民高级技师</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其他</w:t>
            </w:r>
          </w:p>
        </w:tc>
      </w:tr>
      <w:tr w14:paraId="097DA0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710" w:type="dxa"/>
            <w:vMerge w:val="restart"/>
            <w:tcBorders>
              <w:top w:val="nil"/>
              <w:left w:val="single" w:color="auto" w:sz="6" w:space="0"/>
              <w:bottom w:val="single" w:color="auto" w:sz="6" w:space="0"/>
              <w:right w:val="single" w:color="auto" w:sz="6" w:space="0"/>
            </w:tcBorders>
            <w:shd w:val="clear" w:color="auto" w:fill="auto"/>
            <w:vAlign w:val="center"/>
          </w:tcPr>
          <w:p w14:paraId="4C6D8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产业情况</w:t>
            </w:r>
          </w:p>
        </w:tc>
        <w:tc>
          <w:tcPr>
            <w:tcW w:w="1455" w:type="dxa"/>
            <w:tcBorders>
              <w:top w:val="nil"/>
              <w:left w:val="nil"/>
              <w:bottom w:val="single" w:color="auto" w:sz="6" w:space="0"/>
              <w:right w:val="single" w:color="auto" w:sz="6" w:space="0"/>
            </w:tcBorders>
            <w:shd w:val="clear" w:color="auto" w:fill="auto"/>
            <w:vAlign w:val="center"/>
          </w:tcPr>
          <w:p w14:paraId="77D9C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主体类别</w:t>
            </w:r>
          </w:p>
        </w:tc>
        <w:tc>
          <w:tcPr>
            <w:tcW w:w="1560" w:type="dxa"/>
            <w:tcBorders>
              <w:top w:val="nil"/>
              <w:left w:val="nil"/>
              <w:bottom w:val="single" w:color="auto" w:sz="6" w:space="0"/>
              <w:right w:val="single" w:color="auto" w:sz="6" w:space="0"/>
            </w:tcBorders>
            <w:shd w:val="clear" w:color="auto" w:fill="auto"/>
            <w:vAlign w:val="center"/>
          </w:tcPr>
          <w:p w14:paraId="63E0CCB6">
            <w:pPr>
              <w:keepNext w:val="0"/>
              <w:keepLines w:val="0"/>
              <w:widowControl/>
              <w:suppressLineNumbers w:val="0"/>
              <w:spacing w:before="0" w:beforeAutospacing="0" w:after="0" w:afterAutospacing="0"/>
              <w:ind w:left="0" w:right="0"/>
              <w:jc w:val="left"/>
              <w:rPr>
                <w:color w:val="333333"/>
                <w:sz w:val="24"/>
                <w:szCs w:val="24"/>
              </w:rPr>
            </w:pPr>
          </w:p>
        </w:tc>
        <w:tc>
          <w:tcPr>
            <w:tcW w:w="1545" w:type="dxa"/>
            <w:tcBorders>
              <w:top w:val="nil"/>
              <w:left w:val="nil"/>
              <w:bottom w:val="single" w:color="auto" w:sz="6" w:space="0"/>
              <w:right w:val="single" w:color="auto" w:sz="6" w:space="0"/>
            </w:tcBorders>
            <w:shd w:val="clear" w:color="auto" w:fill="auto"/>
            <w:vAlign w:val="center"/>
          </w:tcPr>
          <w:p w14:paraId="4AAF6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创办项目</w:t>
            </w:r>
          </w:p>
        </w:tc>
        <w:tc>
          <w:tcPr>
            <w:tcW w:w="2265" w:type="dxa"/>
            <w:tcBorders>
              <w:top w:val="nil"/>
              <w:left w:val="nil"/>
              <w:bottom w:val="single" w:color="auto" w:sz="6" w:space="0"/>
              <w:right w:val="single" w:color="auto" w:sz="6" w:space="0"/>
            </w:tcBorders>
            <w:shd w:val="clear" w:color="auto" w:fill="auto"/>
            <w:vAlign w:val="top"/>
          </w:tcPr>
          <w:p w14:paraId="50625FF2">
            <w:pPr>
              <w:keepNext w:val="0"/>
              <w:keepLines w:val="0"/>
              <w:widowControl/>
              <w:suppressLineNumbers w:val="0"/>
              <w:spacing w:before="0" w:beforeAutospacing="0" w:after="0" w:afterAutospacing="0"/>
              <w:ind w:left="0" w:right="0"/>
              <w:jc w:val="left"/>
              <w:rPr>
                <w:color w:val="333333"/>
                <w:sz w:val="24"/>
                <w:szCs w:val="24"/>
              </w:rPr>
            </w:pPr>
          </w:p>
        </w:tc>
      </w:tr>
      <w:tr w14:paraId="6C28D6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vMerge w:val="continue"/>
            <w:tcBorders>
              <w:top w:val="nil"/>
              <w:left w:val="single" w:color="auto" w:sz="6" w:space="0"/>
              <w:bottom w:val="single" w:color="auto" w:sz="6" w:space="0"/>
              <w:right w:val="single" w:color="auto" w:sz="6" w:space="0"/>
            </w:tcBorders>
            <w:shd w:val="clear" w:color="auto" w:fill="auto"/>
            <w:vAlign w:val="center"/>
          </w:tcPr>
          <w:p w14:paraId="01937B33">
            <w:pPr>
              <w:rPr>
                <w:rFonts w:hint="eastAsia" w:ascii="宋体"/>
                <w:color w:val="333333"/>
                <w:sz w:val="24"/>
                <w:szCs w:val="24"/>
              </w:rPr>
            </w:pPr>
          </w:p>
        </w:tc>
        <w:tc>
          <w:tcPr>
            <w:tcW w:w="1455" w:type="dxa"/>
            <w:tcBorders>
              <w:top w:val="nil"/>
              <w:left w:val="nil"/>
              <w:bottom w:val="single" w:color="auto" w:sz="6" w:space="0"/>
              <w:right w:val="single" w:color="auto" w:sz="6" w:space="0"/>
            </w:tcBorders>
            <w:shd w:val="clear" w:color="auto" w:fill="auto"/>
            <w:vAlign w:val="center"/>
          </w:tcPr>
          <w:p w14:paraId="566FF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主体名称</w:t>
            </w:r>
          </w:p>
        </w:tc>
        <w:tc>
          <w:tcPr>
            <w:tcW w:w="1560" w:type="dxa"/>
            <w:tcBorders>
              <w:top w:val="nil"/>
              <w:left w:val="nil"/>
              <w:bottom w:val="single" w:color="auto" w:sz="6" w:space="0"/>
              <w:right w:val="single" w:color="auto" w:sz="6" w:space="0"/>
            </w:tcBorders>
            <w:shd w:val="clear" w:color="auto" w:fill="auto"/>
            <w:vAlign w:val="center"/>
          </w:tcPr>
          <w:p w14:paraId="42680356">
            <w:pPr>
              <w:keepNext w:val="0"/>
              <w:keepLines w:val="0"/>
              <w:widowControl/>
              <w:suppressLineNumbers w:val="0"/>
              <w:spacing w:before="0" w:beforeAutospacing="0" w:after="0" w:afterAutospacing="0"/>
              <w:ind w:left="0" w:right="0"/>
              <w:jc w:val="left"/>
              <w:rPr>
                <w:color w:val="333333"/>
                <w:sz w:val="24"/>
                <w:szCs w:val="24"/>
              </w:rPr>
            </w:pPr>
          </w:p>
        </w:tc>
        <w:tc>
          <w:tcPr>
            <w:tcW w:w="1545" w:type="dxa"/>
            <w:tcBorders>
              <w:top w:val="nil"/>
              <w:left w:val="nil"/>
              <w:bottom w:val="single" w:color="auto" w:sz="6" w:space="0"/>
              <w:right w:val="single" w:color="auto" w:sz="6" w:space="0"/>
            </w:tcBorders>
            <w:shd w:val="clear" w:color="auto" w:fill="auto"/>
            <w:vAlign w:val="center"/>
          </w:tcPr>
          <w:p w14:paraId="23C36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产业规模</w:t>
            </w:r>
          </w:p>
        </w:tc>
        <w:tc>
          <w:tcPr>
            <w:tcW w:w="2265" w:type="dxa"/>
            <w:tcBorders>
              <w:top w:val="nil"/>
              <w:left w:val="nil"/>
              <w:bottom w:val="single" w:color="auto" w:sz="6" w:space="0"/>
              <w:right w:val="single" w:color="auto" w:sz="6" w:space="0"/>
            </w:tcBorders>
            <w:shd w:val="clear" w:color="auto" w:fill="auto"/>
            <w:vAlign w:val="top"/>
          </w:tcPr>
          <w:p w14:paraId="3C242A4F">
            <w:pPr>
              <w:keepNext w:val="0"/>
              <w:keepLines w:val="0"/>
              <w:widowControl/>
              <w:suppressLineNumbers w:val="0"/>
              <w:spacing w:before="0" w:beforeAutospacing="0" w:after="0" w:afterAutospacing="0"/>
              <w:ind w:left="0" w:right="0"/>
              <w:jc w:val="left"/>
              <w:rPr>
                <w:color w:val="333333"/>
                <w:sz w:val="24"/>
                <w:szCs w:val="24"/>
              </w:rPr>
            </w:pPr>
          </w:p>
        </w:tc>
      </w:tr>
      <w:tr w14:paraId="3A1655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vMerge w:val="continue"/>
            <w:tcBorders>
              <w:top w:val="nil"/>
              <w:left w:val="single" w:color="auto" w:sz="6" w:space="0"/>
              <w:bottom w:val="single" w:color="auto" w:sz="6" w:space="0"/>
              <w:right w:val="single" w:color="auto" w:sz="6" w:space="0"/>
            </w:tcBorders>
            <w:shd w:val="clear" w:color="auto" w:fill="auto"/>
            <w:vAlign w:val="center"/>
          </w:tcPr>
          <w:p w14:paraId="20D16197">
            <w:pPr>
              <w:rPr>
                <w:rFonts w:hint="eastAsia" w:ascii="宋体"/>
                <w:color w:val="333333"/>
                <w:sz w:val="24"/>
                <w:szCs w:val="24"/>
              </w:rPr>
            </w:pPr>
          </w:p>
        </w:tc>
        <w:tc>
          <w:tcPr>
            <w:tcW w:w="1455" w:type="dxa"/>
            <w:tcBorders>
              <w:top w:val="nil"/>
              <w:left w:val="nil"/>
              <w:bottom w:val="single" w:color="auto" w:sz="6" w:space="0"/>
              <w:right w:val="single" w:color="auto" w:sz="6" w:space="0"/>
            </w:tcBorders>
            <w:shd w:val="clear" w:color="auto" w:fill="auto"/>
            <w:vAlign w:val="center"/>
          </w:tcPr>
          <w:p w14:paraId="747E5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从业年限</w:t>
            </w:r>
          </w:p>
        </w:tc>
        <w:tc>
          <w:tcPr>
            <w:tcW w:w="1560" w:type="dxa"/>
            <w:tcBorders>
              <w:top w:val="nil"/>
              <w:left w:val="nil"/>
              <w:bottom w:val="single" w:color="auto" w:sz="6" w:space="0"/>
              <w:right w:val="single" w:color="auto" w:sz="6" w:space="0"/>
            </w:tcBorders>
            <w:shd w:val="clear" w:color="auto" w:fill="auto"/>
            <w:vAlign w:val="center"/>
          </w:tcPr>
          <w:p w14:paraId="0778F467">
            <w:pPr>
              <w:keepNext w:val="0"/>
              <w:keepLines w:val="0"/>
              <w:widowControl/>
              <w:suppressLineNumbers w:val="0"/>
              <w:spacing w:before="0" w:beforeAutospacing="0" w:after="0" w:afterAutospacing="0"/>
              <w:ind w:left="0" w:right="0"/>
              <w:jc w:val="left"/>
              <w:rPr>
                <w:color w:val="333333"/>
                <w:sz w:val="24"/>
                <w:szCs w:val="24"/>
              </w:rPr>
            </w:pPr>
          </w:p>
        </w:tc>
        <w:tc>
          <w:tcPr>
            <w:tcW w:w="1545" w:type="dxa"/>
            <w:tcBorders>
              <w:top w:val="nil"/>
              <w:left w:val="nil"/>
              <w:bottom w:val="single" w:color="auto" w:sz="6" w:space="0"/>
              <w:right w:val="single" w:color="auto" w:sz="6" w:space="0"/>
            </w:tcBorders>
            <w:shd w:val="clear" w:color="auto" w:fill="auto"/>
            <w:vAlign w:val="center"/>
          </w:tcPr>
          <w:p w14:paraId="0DEC9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年经营收入</w:t>
            </w:r>
          </w:p>
        </w:tc>
        <w:tc>
          <w:tcPr>
            <w:tcW w:w="2265" w:type="dxa"/>
            <w:tcBorders>
              <w:top w:val="nil"/>
              <w:left w:val="nil"/>
              <w:bottom w:val="single" w:color="auto" w:sz="6" w:space="0"/>
              <w:right w:val="single" w:color="auto" w:sz="6" w:space="0"/>
            </w:tcBorders>
            <w:shd w:val="clear" w:color="auto" w:fill="auto"/>
            <w:vAlign w:val="top"/>
          </w:tcPr>
          <w:p w14:paraId="0174DBAC">
            <w:pPr>
              <w:keepNext w:val="0"/>
              <w:keepLines w:val="0"/>
              <w:widowControl/>
              <w:suppressLineNumbers w:val="0"/>
              <w:spacing w:before="0" w:beforeAutospacing="0" w:after="0" w:afterAutospacing="0"/>
              <w:ind w:left="0" w:right="0"/>
              <w:jc w:val="left"/>
              <w:rPr>
                <w:color w:val="333333"/>
                <w:sz w:val="24"/>
                <w:szCs w:val="24"/>
              </w:rPr>
            </w:pPr>
          </w:p>
        </w:tc>
      </w:tr>
      <w:tr w14:paraId="19C666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vMerge w:val="continue"/>
            <w:tcBorders>
              <w:top w:val="nil"/>
              <w:left w:val="single" w:color="auto" w:sz="6" w:space="0"/>
              <w:bottom w:val="single" w:color="auto" w:sz="6" w:space="0"/>
              <w:right w:val="single" w:color="auto" w:sz="6" w:space="0"/>
            </w:tcBorders>
            <w:shd w:val="clear" w:color="auto" w:fill="auto"/>
            <w:vAlign w:val="center"/>
          </w:tcPr>
          <w:p w14:paraId="39733041">
            <w:pPr>
              <w:rPr>
                <w:rFonts w:hint="eastAsia" w:ascii="宋体"/>
                <w:color w:val="333333"/>
                <w:sz w:val="24"/>
                <w:szCs w:val="24"/>
              </w:rPr>
            </w:pPr>
          </w:p>
        </w:tc>
        <w:tc>
          <w:tcPr>
            <w:tcW w:w="1455" w:type="dxa"/>
            <w:tcBorders>
              <w:top w:val="nil"/>
              <w:left w:val="nil"/>
              <w:bottom w:val="single" w:color="auto" w:sz="6" w:space="0"/>
              <w:right w:val="single" w:color="auto" w:sz="6" w:space="0"/>
            </w:tcBorders>
            <w:shd w:val="clear" w:color="auto" w:fill="auto"/>
            <w:vAlign w:val="center"/>
          </w:tcPr>
          <w:p w14:paraId="5EC5A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扶持政策享受</w:t>
            </w:r>
          </w:p>
        </w:tc>
        <w:tc>
          <w:tcPr>
            <w:tcW w:w="1560" w:type="dxa"/>
            <w:tcBorders>
              <w:top w:val="nil"/>
              <w:left w:val="nil"/>
              <w:bottom w:val="single" w:color="auto" w:sz="6" w:space="0"/>
              <w:right w:val="single" w:color="auto" w:sz="6" w:space="0"/>
            </w:tcBorders>
            <w:shd w:val="clear" w:color="auto" w:fill="auto"/>
            <w:vAlign w:val="center"/>
          </w:tcPr>
          <w:p w14:paraId="0005D1E0">
            <w:pPr>
              <w:keepNext w:val="0"/>
              <w:keepLines w:val="0"/>
              <w:widowControl/>
              <w:suppressLineNumbers w:val="0"/>
              <w:spacing w:before="0" w:beforeAutospacing="0" w:after="0" w:afterAutospacing="0"/>
              <w:ind w:left="0" w:right="0"/>
              <w:jc w:val="left"/>
              <w:rPr>
                <w:color w:val="333333"/>
                <w:sz w:val="24"/>
                <w:szCs w:val="24"/>
              </w:rPr>
            </w:pPr>
          </w:p>
        </w:tc>
        <w:tc>
          <w:tcPr>
            <w:tcW w:w="1545" w:type="dxa"/>
            <w:tcBorders>
              <w:top w:val="nil"/>
              <w:left w:val="nil"/>
              <w:bottom w:val="single" w:color="auto" w:sz="6" w:space="0"/>
              <w:right w:val="single" w:color="auto" w:sz="6" w:space="0"/>
            </w:tcBorders>
            <w:shd w:val="clear" w:color="auto" w:fill="auto"/>
            <w:vAlign w:val="center"/>
          </w:tcPr>
          <w:p w14:paraId="1E2C9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获得荣誉</w:t>
            </w:r>
          </w:p>
        </w:tc>
        <w:tc>
          <w:tcPr>
            <w:tcW w:w="2265" w:type="dxa"/>
            <w:tcBorders>
              <w:top w:val="nil"/>
              <w:left w:val="nil"/>
              <w:bottom w:val="single" w:color="auto" w:sz="6" w:space="0"/>
              <w:right w:val="single" w:color="auto" w:sz="6" w:space="0"/>
            </w:tcBorders>
            <w:shd w:val="clear" w:color="auto" w:fill="auto"/>
            <w:vAlign w:val="top"/>
          </w:tcPr>
          <w:p w14:paraId="2172F004">
            <w:pPr>
              <w:keepNext w:val="0"/>
              <w:keepLines w:val="0"/>
              <w:widowControl/>
              <w:suppressLineNumbers w:val="0"/>
              <w:spacing w:before="0" w:beforeAutospacing="0" w:after="0" w:afterAutospacing="0"/>
              <w:ind w:left="0" w:right="0"/>
              <w:jc w:val="left"/>
              <w:rPr>
                <w:color w:val="333333"/>
                <w:sz w:val="24"/>
                <w:szCs w:val="24"/>
              </w:rPr>
            </w:pPr>
          </w:p>
        </w:tc>
      </w:tr>
      <w:tr w14:paraId="28A44C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vMerge w:val="restart"/>
            <w:tcBorders>
              <w:top w:val="nil"/>
              <w:left w:val="single" w:color="auto" w:sz="6" w:space="0"/>
              <w:bottom w:val="single" w:color="auto" w:sz="6" w:space="0"/>
              <w:right w:val="single" w:color="auto" w:sz="6" w:space="0"/>
            </w:tcBorders>
            <w:shd w:val="clear" w:color="auto" w:fill="auto"/>
            <w:vAlign w:val="center"/>
          </w:tcPr>
          <w:p w14:paraId="5E153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带动情况</w:t>
            </w:r>
          </w:p>
        </w:tc>
        <w:tc>
          <w:tcPr>
            <w:tcW w:w="1455" w:type="dxa"/>
            <w:tcBorders>
              <w:top w:val="nil"/>
              <w:left w:val="nil"/>
              <w:bottom w:val="single" w:color="auto" w:sz="6" w:space="0"/>
              <w:right w:val="single" w:color="auto" w:sz="6" w:space="0"/>
            </w:tcBorders>
            <w:shd w:val="clear" w:color="auto" w:fill="auto"/>
            <w:vAlign w:val="center"/>
          </w:tcPr>
          <w:p w14:paraId="45442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带农人数</w:t>
            </w:r>
          </w:p>
        </w:tc>
        <w:tc>
          <w:tcPr>
            <w:tcW w:w="1560" w:type="dxa"/>
            <w:tcBorders>
              <w:top w:val="nil"/>
              <w:left w:val="nil"/>
              <w:bottom w:val="single" w:color="auto" w:sz="6" w:space="0"/>
              <w:right w:val="single" w:color="auto" w:sz="6" w:space="0"/>
            </w:tcBorders>
            <w:shd w:val="clear" w:color="auto" w:fill="auto"/>
            <w:vAlign w:val="center"/>
          </w:tcPr>
          <w:p w14:paraId="5EDAD943">
            <w:pPr>
              <w:keepNext w:val="0"/>
              <w:keepLines w:val="0"/>
              <w:widowControl/>
              <w:suppressLineNumbers w:val="0"/>
              <w:spacing w:before="0" w:beforeAutospacing="0" w:after="0" w:afterAutospacing="0"/>
              <w:ind w:left="0" w:right="0"/>
              <w:jc w:val="left"/>
              <w:rPr>
                <w:color w:val="333333"/>
                <w:sz w:val="24"/>
                <w:szCs w:val="24"/>
              </w:rPr>
            </w:pPr>
          </w:p>
        </w:tc>
        <w:tc>
          <w:tcPr>
            <w:tcW w:w="1545" w:type="dxa"/>
            <w:tcBorders>
              <w:top w:val="nil"/>
              <w:left w:val="nil"/>
              <w:bottom w:val="single" w:color="auto" w:sz="6" w:space="0"/>
              <w:right w:val="single" w:color="auto" w:sz="6" w:space="0"/>
            </w:tcBorders>
            <w:shd w:val="clear" w:color="auto" w:fill="auto"/>
            <w:vAlign w:val="center"/>
          </w:tcPr>
          <w:p w14:paraId="501F2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带农方式</w:t>
            </w:r>
          </w:p>
        </w:tc>
        <w:tc>
          <w:tcPr>
            <w:tcW w:w="2265" w:type="dxa"/>
            <w:tcBorders>
              <w:top w:val="nil"/>
              <w:left w:val="nil"/>
              <w:bottom w:val="single" w:color="auto" w:sz="6" w:space="0"/>
              <w:right w:val="single" w:color="auto" w:sz="6" w:space="0"/>
            </w:tcBorders>
            <w:shd w:val="clear" w:color="auto" w:fill="auto"/>
            <w:vAlign w:val="top"/>
          </w:tcPr>
          <w:p w14:paraId="1F5EE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default" w:ascii="Times New Roman" w:hAnsi="Times New Roman" w:cs="Times New Roman"/>
                <w:color w:val="333333"/>
                <w:sz w:val="18"/>
                <w:szCs w:val="18"/>
              </w:rPr>
              <w:t>□</w:t>
            </w:r>
            <w:r>
              <w:rPr>
                <w:rFonts w:hint="eastAsia" w:ascii="宋体" w:hAnsi="宋体" w:eastAsia="宋体" w:cs="宋体"/>
                <w:color w:val="333333"/>
                <w:sz w:val="18"/>
                <w:szCs w:val="18"/>
              </w:rPr>
              <w:t>雇工</w:t>
            </w:r>
            <w:r>
              <w:rPr>
                <w:rFonts w:hint="default" w:ascii="Times New Roman" w:hAnsi="Times New Roman" w:cs="Times New Roman"/>
                <w:color w:val="333333"/>
                <w:sz w:val="18"/>
                <w:szCs w:val="18"/>
              </w:rPr>
              <w:t>□</w:t>
            </w:r>
            <w:r>
              <w:rPr>
                <w:rFonts w:hint="eastAsia" w:ascii="宋体" w:hAnsi="宋体" w:eastAsia="宋体" w:cs="宋体"/>
                <w:color w:val="333333"/>
                <w:sz w:val="18"/>
                <w:szCs w:val="18"/>
              </w:rPr>
              <w:t>土地流转</w:t>
            </w:r>
            <w:r>
              <w:rPr>
                <w:rFonts w:hint="default" w:ascii="Times New Roman" w:hAnsi="Times New Roman" w:cs="Times New Roman"/>
                <w:color w:val="333333"/>
                <w:sz w:val="18"/>
                <w:szCs w:val="18"/>
              </w:rPr>
              <w:t>□</w:t>
            </w:r>
            <w:r>
              <w:rPr>
                <w:rFonts w:hint="eastAsia" w:ascii="宋体" w:hAnsi="宋体" w:eastAsia="宋体" w:cs="宋体"/>
                <w:color w:val="333333"/>
                <w:sz w:val="18"/>
                <w:szCs w:val="18"/>
              </w:rPr>
              <w:t>股份分红</w:t>
            </w:r>
            <w:r>
              <w:rPr>
                <w:rFonts w:hint="default" w:ascii="Times New Roman" w:hAnsi="Times New Roman" w:cs="Times New Roman"/>
                <w:color w:val="333333"/>
                <w:sz w:val="18"/>
                <w:szCs w:val="18"/>
              </w:rPr>
              <w:t>□</w:t>
            </w:r>
            <w:r>
              <w:rPr>
                <w:rFonts w:hint="eastAsia" w:ascii="宋体" w:hAnsi="宋体" w:eastAsia="宋体" w:cs="宋体"/>
                <w:color w:val="333333"/>
                <w:sz w:val="18"/>
                <w:szCs w:val="18"/>
              </w:rPr>
              <w:t>技术指导</w:t>
            </w:r>
            <w:r>
              <w:rPr>
                <w:rFonts w:hint="default" w:ascii="Times New Roman" w:hAnsi="Times New Roman" w:cs="Times New Roman"/>
                <w:color w:val="333333"/>
                <w:sz w:val="18"/>
                <w:szCs w:val="18"/>
              </w:rPr>
              <w:t>□</w:t>
            </w:r>
            <w:r>
              <w:rPr>
                <w:rFonts w:hint="eastAsia" w:ascii="宋体" w:hAnsi="宋体" w:eastAsia="宋体" w:cs="宋体"/>
                <w:color w:val="333333"/>
                <w:sz w:val="18"/>
                <w:szCs w:val="18"/>
              </w:rPr>
              <w:t>其他</w:t>
            </w:r>
          </w:p>
        </w:tc>
      </w:tr>
      <w:tr w14:paraId="4E5331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710" w:type="dxa"/>
            <w:vMerge w:val="continue"/>
            <w:tcBorders>
              <w:top w:val="nil"/>
              <w:left w:val="single" w:color="auto" w:sz="6" w:space="0"/>
              <w:bottom w:val="single" w:color="auto" w:sz="6" w:space="0"/>
              <w:right w:val="single" w:color="auto" w:sz="6" w:space="0"/>
            </w:tcBorders>
            <w:shd w:val="clear" w:color="auto" w:fill="auto"/>
            <w:vAlign w:val="center"/>
          </w:tcPr>
          <w:p w14:paraId="780E3412">
            <w:pPr>
              <w:rPr>
                <w:rFonts w:hint="eastAsia" w:ascii="宋体"/>
                <w:color w:val="333333"/>
                <w:sz w:val="24"/>
                <w:szCs w:val="24"/>
              </w:rPr>
            </w:pPr>
          </w:p>
        </w:tc>
        <w:tc>
          <w:tcPr>
            <w:tcW w:w="1455" w:type="dxa"/>
            <w:tcBorders>
              <w:top w:val="nil"/>
              <w:left w:val="nil"/>
              <w:bottom w:val="single" w:color="auto" w:sz="6" w:space="0"/>
              <w:right w:val="single" w:color="auto" w:sz="6" w:space="0"/>
            </w:tcBorders>
            <w:shd w:val="clear" w:color="auto" w:fill="auto"/>
            <w:vAlign w:val="center"/>
          </w:tcPr>
          <w:p w14:paraId="3A108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18"/>
                <w:szCs w:val="18"/>
              </w:rPr>
              <w:t>带动预期效果</w:t>
            </w:r>
          </w:p>
        </w:tc>
        <w:tc>
          <w:tcPr>
            <w:tcW w:w="5370" w:type="dxa"/>
            <w:gridSpan w:val="3"/>
            <w:tcBorders>
              <w:top w:val="nil"/>
              <w:left w:val="nil"/>
              <w:bottom w:val="single" w:color="auto" w:sz="6" w:space="0"/>
              <w:right w:val="single" w:color="auto" w:sz="6" w:space="0"/>
            </w:tcBorders>
            <w:shd w:val="clear" w:color="auto" w:fill="auto"/>
            <w:vAlign w:val="center"/>
          </w:tcPr>
          <w:p w14:paraId="32F90C52">
            <w:pPr>
              <w:keepNext w:val="0"/>
              <w:keepLines w:val="0"/>
              <w:widowControl/>
              <w:suppressLineNumbers w:val="0"/>
              <w:spacing w:before="0" w:beforeAutospacing="0" w:after="0" w:afterAutospacing="0"/>
              <w:ind w:left="0" w:right="0"/>
              <w:jc w:val="left"/>
              <w:rPr>
                <w:color w:val="333333"/>
                <w:sz w:val="24"/>
                <w:szCs w:val="24"/>
              </w:rPr>
            </w:pPr>
          </w:p>
        </w:tc>
      </w:tr>
      <w:tr w14:paraId="3B5CDF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44306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21"/>
                <w:szCs w:val="21"/>
              </w:rPr>
              <w:t>申报人才类别</w:t>
            </w:r>
          </w:p>
        </w:tc>
        <w:tc>
          <w:tcPr>
            <w:tcW w:w="6825" w:type="dxa"/>
            <w:gridSpan w:val="4"/>
            <w:tcBorders>
              <w:top w:val="nil"/>
              <w:left w:val="nil"/>
              <w:bottom w:val="single" w:color="auto" w:sz="6" w:space="0"/>
              <w:right w:val="single" w:color="auto" w:sz="6" w:space="0"/>
            </w:tcBorders>
            <w:shd w:val="clear" w:color="auto" w:fill="auto"/>
            <w:vAlign w:val="center"/>
          </w:tcPr>
          <w:p w14:paraId="5F58B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105" w:right="0" w:hanging="105"/>
            </w:pP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家庭农场类致富带头人</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农民合作组织类致富带头人</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农业企业类致富带头人</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新型农村集体经济组织类致富带头人</w:t>
            </w:r>
            <w:r>
              <w:rPr>
                <w:rFonts w:hint="default" w:ascii="Times New Roman" w:hAnsi="Times New Roman" w:cs="Times New Roman"/>
                <w:color w:val="333333"/>
                <w:sz w:val="21"/>
                <w:szCs w:val="21"/>
              </w:rPr>
              <w:t>□</w:t>
            </w:r>
            <w:r>
              <w:rPr>
                <w:rFonts w:hint="eastAsia" w:ascii="宋体" w:hAnsi="宋体" w:eastAsia="宋体" w:cs="宋体"/>
                <w:color w:val="333333"/>
                <w:sz w:val="18"/>
                <w:szCs w:val="18"/>
              </w:rPr>
              <w:t>农业社会化服务及其他类致富带头人</w:t>
            </w:r>
          </w:p>
        </w:tc>
      </w:tr>
      <w:tr w14:paraId="00E5E6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4E6A1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21"/>
                <w:szCs w:val="21"/>
              </w:rPr>
              <w:t>当地乡（镇）政府初审意见</w:t>
            </w:r>
          </w:p>
        </w:tc>
        <w:tc>
          <w:tcPr>
            <w:tcW w:w="6825" w:type="dxa"/>
            <w:gridSpan w:val="4"/>
            <w:tcBorders>
              <w:top w:val="nil"/>
              <w:left w:val="nil"/>
              <w:bottom w:val="single" w:color="auto" w:sz="6" w:space="0"/>
              <w:right w:val="single" w:color="auto" w:sz="6" w:space="0"/>
            </w:tcBorders>
            <w:shd w:val="clear" w:color="auto" w:fill="auto"/>
            <w:vAlign w:val="center"/>
          </w:tcPr>
          <w:p w14:paraId="51A57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1320"/>
            </w:pPr>
            <w:r>
              <w:rPr>
                <w:rFonts w:hint="eastAsia" w:ascii="宋体" w:hAnsi="宋体" w:eastAsia="宋体" w:cs="宋体"/>
                <w:color w:val="333333"/>
                <w:sz w:val="21"/>
                <w:szCs w:val="21"/>
              </w:rPr>
              <w:t>审核单位（盖章）审核人（签字）：</w:t>
            </w:r>
          </w:p>
          <w:p w14:paraId="383CD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tc>
      </w:tr>
      <w:tr w14:paraId="47690F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6D8EF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21"/>
                <w:szCs w:val="21"/>
              </w:rPr>
              <w:t>区县农业农村部门审核意见</w:t>
            </w:r>
          </w:p>
        </w:tc>
        <w:tc>
          <w:tcPr>
            <w:tcW w:w="6825" w:type="dxa"/>
            <w:gridSpan w:val="4"/>
            <w:tcBorders>
              <w:top w:val="nil"/>
              <w:left w:val="nil"/>
              <w:bottom w:val="single" w:color="auto" w:sz="6" w:space="0"/>
              <w:right w:val="single" w:color="auto" w:sz="6" w:space="0"/>
            </w:tcBorders>
            <w:shd w:val="clear" w:color="auto" w:fill="auto"/>
            <w:vAlign w:val="center"/>
          </w:tcPr>
          <w:p w14:paraId="064F8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21"/>
                <w:szCs w:val="21"/>
              </w:rPr>
              <w:t>复核单位（盖章）审核人（签字）：</w:t>
            </w:r>
          </w:p>
        </w:tc>
      </w:tr>
      <w:tr w14:paraId="72B2BF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710" w:type="dxa"/>
            <w:tcBorders>
              <w:top w:val="nil"/>
              <w:left w:val="single" w:color="auto" w:sz="6" w:space="0"/>
              <w:bottom w:val="single" w:color="auto" w:sz="6" w:space="0"/>
              <w:right w:val="single" w:color="auto" w:sz="6" w:space="0"/>
            </w:tcBorders>
            <w:shd w:val="clear" w:color="auto" w:fill="auto"/>
            <w:vAlign w:val="center"/>
          </w:tcPr>
          <w:p w14:paraId="1A656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21"/>
                <w:szCs w:val="21"/>
              </w:rPr>
              <w:t>区县党委、政府主管或委托部门审核意见</w:t>
            </w:r>
          </w:p>
        </w:tc>
        <w:tc>
          <w:tcPr>
            <w:tcW w:w="6825" w:type="dxa"/>
            <w:gridSpan w:val="4"/>
            <w:tcBorders>
              <w:top w:val="nil"/>
              <w:left w:val="nil"/>
              <w:bottom w:val="single" w:color="auto" w:sz="6" w:space="0"/>
              <w:right w:val="single" w:color="auto" w:sz="6" w:space="0"/>
            </w:tcBorders>
            <w:shd w:val="clear" w:color="auto" w:fill="auto"/>
            <w:vAlign w:val="center"/>
          </w:tcPr>
          <w:p w14:paraId="376E1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宋体" w:hAnsi="宋体" w:eastAsia="宋体" w:cs="宋体"/>
                <w:color w:val="333333"/>
                <w:sz w:val="21"/>
                <w:szCs w:val="21"/>
              </w:rPr>
              <w:t>审核单位（盖章）审核人（签字）：</w:t>
            </w:r>
          </w:p>
        </w:tc>
      </w:tr>
    </w:tbl>
    <w:p w14:paraId="47BEE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firstLine="420"/>
      </w:pPr>
    </w:p>
    <w:p w14:paraId="6B4DF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firstLine="420"/>
      </w:pPr>
      <w:r>
        <w:rPr>
          <w:rFonts w:hint="eastAsia" w:ascii="宋体" w:hAnsi="宋体" w:eastAsia="宋体" w:cs="宋体"/>
          <w:color w:val="333333"/>
          <w:sz w:val="21"/>
          <w:szCs w:val="21"/>
        </w:rPr>
        <w:t>备注：农村致富带头人身份信息、产业信息和带动情况要提供相关佐证材料</w:t>
      </w:r>
    </w:p>
    <w:p w14:paraId="1473DFA4">
      <w:pPr>
        <w:rPr>
          <w:rFonts w:ascii="微软雅黑" w:hAnsi="微软雅黑" w:eastAsia="微软雅黑" w:cs="微软雅黑"/>
          <w:i w:val="0"/>
          <w:iCs w:val="0"/>
          <w:caps w:val="0"/>
          <w:color w:val="333333"/>
          <w:spacing w:val="0"/>
          <w:sz w:val="45"/>
          <w:szCs w:val="45"/>
          <w:shd w:val="clear" w:fill="FFFFFF"/>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Mzc2ZWQxYjVmNTlhNDNhY2E5N2Y1M2I2NTUzMzIifQ=="/>
  </w:docVars>
  <w:rsids>
    <w:rsidRoot w:val="2FB1798E"/>
    <w:rsid w:val="273E7A52"/>
    <w:rsid w:val="2FB1798E"/>
    <w:rsid w:val="7831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2401</Words>
  <Characters>2634</Characters>
  <Lines>0</Lines>
  <Paragraphs>0</Paragraphs>
  <TotalTime>16</TotalTime>
  <ScaleCrop>false</ScaleCrop>
  <LinksUpToDate>false</LinksUpToDate>
  <CharactersWithSpaces>2635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2025-01-08T01:22:00Z</dcterms:created>
  <dc:creator>Administrator</dc:creator>
  <cp:lastModifiedBy>Administrator</cp:lastModifiedBy>
  <dcterms:modified xsi:type="dcterms:W3CDTF">2025-01-08T13:08:53Z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AE6C780F2C8543C4A957AF5A0F6356B0_11</vt:lpwstr>
  </property>
  <property fmtid="{D5CDD505-2E9C-101B-9397-08002B2CF9AE}" pid="4" name="KSOTemplateDocerSaveRecord">
    <vt:lpwstr>eyJoZGlkIjoiMGRiNDA5ZmFkMjJmYjJmZWE1ZDQ0ZmEzY2ZkYWZlNTMifQ==</vt:lpwstr>
  </property>
</Properties>
</file>