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  <w:t>大足区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人民政府棠香街道办事处</w:t>
      </w:r>
    </w:p>
    <w:p>
      <w:pPr>
        <w:jc w:val="center"/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  <w:t>面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向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  <w:t>全区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事业单位公开遴选工作人员</w:t>
      </w:r>
      <w:r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拟遴选聘用人员公示表</w:t>
      </w:r>
    </w:p>
    <w:p>
      <w:pPr>
        <w:pStyle w:val="4"/>
        <w:spacing w:before="227" w:line="258" w:lineRule="auto"/>
        <w:ind w:right="769" w:firstLine="636" w:firstLineChars="200"/>
        <w:rPr>
          <w:rFonts w:hint="eastAsia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  <w:r>
        <w:rPr>
          <w:spacing w:val="4"/>
        </w:rPr>
        <w:t>现对</w:t>
      </w:r>
      <w:r>
        <w:rPr>
          <w:rFonts w:hint="eastAsia"/>
          <w:spacing w:val="4"/>
          <w:lang w:val="en-US" w:eastAsia="zh-CN"/>
        </w:rPr>
        <w:t xml:space="preserve"> 孙怡 等1名拟遴选聘用人员</w:t>
      </w:r>
      <w:r>
        <w:rPr>
          <w:spacing w:val="4"/>
        </w:rPr>
        <w:t>结果公示如下。公示时间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spacing w:val="4"/>
        </w:rPr>
        <w:t>天，从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rFonts w:hint="eastAsia" w:ascii="Times New Roman" w:hAnsi="Times New Roman" w:eastAsia="宋体" w:cs="Times New Roman"/>
          <w:lang w:val="en-US" w:eastAsia="zh-CN"/>
        </w:rPr>
        <w:t>25</w:t>
      </w:r>
      <w:r>
        <w:rPr>
          <w:spacing w:val="3"/>
        </w:rPr>
        <w:t>年</w:t>
      </w:r>
      <w:r>
        <w:rPr>
          <w:rFonts w:hint="eastAsia"/>
          <w:spacing w:val="3"/>
          <w:lang w:val="en-US" w:eastAsia="zh-CN"/>
        </w:rPr>
        <w:t>9</w:t>
      </w:r>
      <w:r>
        <w:rPr>
          <w:spacing w:val="-2"/>
        </w:rPr>
        <w:t>月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19</w:t>
      </w:r>
      <w:r>
        <w:rPr>
          <w:spacing w:val="-2"/>
        </w:rPr>
        <w:t xml:space="preserve">日至 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25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2"/>
        </w:rPr>
        <w:t>年</w:t>
      </w:r>
      <w:r>
        <w:rPr>
          <w:rFonts w:hint="eastAsia"/>
          <w:spacing w:val="-2"/>
          <w:lang w:val="en-US" w:eastAsia="zh-CN"/>
        </w:rPr>
        <w:t>9</w:t>
      </w:r>
      <w:r>
        <w:rPr>
          <w:spacing w:val="-2"/>
        </w:rPr>
        <w:t>月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25</w:t>
      </w:r>
      <w:r>
        <w:rPr>
          <w:spacing w:val="-2"/>
        </w:rPr>
        <w:t>日。举报电话：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43739881</w:t>
      </w:r>
      <w:r>
        <w:rPr>
          <w:spacing w:val="-2"/>
        </w:rPr>
        <w:t>。</w:t>
      </w:r>
    </w:p>
    <w:tbl>
      <w:tblPr>
        <w:tblStyle w:val="6"/>
        <w:tblW w:w="136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849"/>
        <w:gridCol w:w="467"/>
        <w:gridCol w:w="876"/>
        <w:gridCol w:w="934"/>
        <w:gridCol w:w="1119"/>
        <w:gridCol w:w="2256"/>
        <w:gridCol w:w="2235"/>
        <w:gridCol w:w="2325"/>
        <w:gridCol w:w="1159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出生</w:t>
            </w:r>
            <w:r>
              <w:rPr>
                <w:rStyle w:val="9"/>
                <w:rFonts w:eastAsia="方正黑体_GBK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年月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参工时间（进入机关事业单位时间）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学历、学位及毕业院校、专业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现工作单位及现任职务（岗位）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拟转入单位及拟任（聘）职务（岗位）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考察是否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本科、文学学士学位、西南大学文学院戏剧影视文学专业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重庆市大足区图书馆专业技术十级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重庆市大足区棠香街道新时代文明实践服务中心 专业技术十级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中共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重庆市大足区棠香街道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工作委员会</w:t>
      </w:r>
    </w:p>
    <w:p>
      <w:pPr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                    2025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9月18日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2B3E"/>
    <w:rsid w:val="41632B3E"/>
    <w:rsid w:val="64CA0D9A"/>
    <w:rsid w:val="774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31"/>
    <w:basedOn w:val="5"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2025-09-10T07:45:00Z</dcterms:created>
  <dc:creator>ACER</dc:creator>
  <cp:lastModifiedBy>ACER</cp:lastModifiedBy>
  <cp:lastPrinted>2025-09-10T07:58:00Z</cp:lastPrinted>
  <dcterms:modified xsi:type="dcterms:W3CDTF">2025-09-18T02:03:37Z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