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4727"/>
        <w:gridCol w:w="3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附件7</w:t>
            </w:r>
          </w:p>
        </w:tc>
        <w:tc>
          <w:tcPr>
            <w:tcW w:w="4727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9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农村危房改造质量安全巡查记录表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巡查单位：</w:t>
            </w:r>
          </w:p>
        </w:tc>
        <w:tc>
          <w:tcPr>
            <w:tcW w:w="82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巡查日期：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农户地址：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12"/>
                <w:lang w:val="en-US" w:eastAsia="zh-CN" w:bidi="ar"/>
              </w:rPr>
              <w:t>村（社区）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12"/>
                <w:lang w:val="en-US" w:eastAsia="zh-CN" w:bidi="ar"/>
              </w:rPr>
              <w:t>组（居委）  农户姓名：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巡查类别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巡查内容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D级危房拆除重建（无房户新建住房）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1.选址是否安全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2.地基、基础是否满足上部结构承载力要求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3.主体结构施是否符合质量安全要求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3.主要材料钢筋、水泥、砖、瓦是否有质检证明及产品合格证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4、抗震设防区域是否设置抗震结构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D级（C级）危房修缮加固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1、危险点是否找全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2、危险点构件是否更换或维修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3、更换或维修是否解除危险状态，并达到使用要求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施工安全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1、建筑材料堆放是否规范、安全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2、脚手架搭接是否规范、安全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3、施工现场用电是否规范、安全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4、施工现场安全防护是否到位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巡查意见、整改要求</w:t>
            </w:r>
          </w:p>
        </w:tc>
        <w:tc>
          <w:tcPr>
            <w:tcW w:w="8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ViZWFjMzBlMTdlNjY4ZmQ5OGQ3NWRjNGM5YjMifQ=="/>
  </w:docVars>
  <w:rsids>
    <w:rsidRoot w:val="22B30ED4"/>
    <w:rsid w:val="11A226ED"/>
    <w:rsid w:val="21C3264A"/>
    <w:rsid w:val="22B30ED4"/>
    <w:rsid w:val="31535B59"/>
    <w:rsid w:val="318C459E"/>
    <w:rsid w:val="5B7435F6"/>
    <w:rsid w:val="7F0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Cs w:val="32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5">
    <w:name w:val="样式 方正小标宋_GBK 二号 居中 行距: 固定值 30 磅"/>
    <w:basedOn w:val="2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styleId="6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7">
    <w:name w:val="Body Text First Indent 2"/>
    <w:basedOn w:val="4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10">
    <w:name w:val="font11"/>
    <w:basedOn w:val="9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2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0</TotalTime>
  <ScaleCrop>false</ScaleCrop>
  <LinksUpToDate>false</LinksUpToDate>
  <CharactersWithSpaces>247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南瓜</dc:creator>
  <cp:lastModifiedBy>南瓜</cp:lastModifiedBy>
  <dcterms:modified xsi:type="dcterms:W3CDTF">2022-08-16T09:31:53Z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2A112D3EA50C4AAC94BBCBAF106FBCD8</vt:lpwstr>
  </property>
</Properties>
</file>