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重庆市大足区20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因灾倒损房屋恢复重建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补助资金分配表</w:t>
      </w:r>
    </w:p>
    <w:bookmarkEnd w:id="0"/>
    <w:p>
      <w:pPr>
        <w:bidi w:val="0"/>
        <w:rPr>
          <w:rFonts w:hint="default" w:ascii="Times New Roman" w:hAnsi="Times New Roman"/>
          <w:lang w:val="en-US" w:eastAsia="zh-CN"/>
        </w:rPr>
      </w:pPr>
    </w:p>
    <w:tbl>
      <w:tblPr>
        <w:tblStyle w:val="3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35"/>
        <w:gridCol w:w="3255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镇街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补助金额（元）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备</w:t>
            </w:r>
            <w:r>
              <w:rPr>
                <w:rStyle w:val="6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龙岗街道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智凤街道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龙水镇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宝顶镇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中敖镇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三驱镇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石马镇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雍溪镇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玉龙镇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宝兴镇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拾万镇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回龙镇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季家镇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高坪镇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古龙镇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合计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type w:val="oddPage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145FA"/>
    <w:rsid w:val="028657E0"/>
    <w:rsid w:val="532145FA"/>
    <w:rsid w:val="6074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2024-01-23T08:47:00Z</dcterms:created>
  <dc:creator>王秋雁</dc:creator>
  <cp:lastModifiedBy>王秋雁</cp:lastModifiedBy>
  <dcterms:modified xsi:type="dcterms:W3CDTF">2024-01-23T08:47:47Z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62C3F0D20E9F409CBF324C66B302108E</vt:lpwstr>
  </property>
</Properties>
</file>