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207F2">
      <w:pPr>
        <w:pStyle w:val="3"/>
        <w:keepNext w:val="0"/>
        <w:keepLines w:val="0"/>
        <w:pageBreakBefore w:val="0"/>
        <w:widowControl/>
        <w:kinsoku/>
        <w:wordWrap/>
        <w:overflowPunct/>
        <w:topLinePunct w:val="0"/>
        <w:autoSpaceDE/>
        <w:autoSpaceDN/>
        <w:bidi w:val="0"/>
        <w:adjustRightInd/>
        <w:snapToGrid/>
        <w:spacing w:before="0" w:after="0" w:line="64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大足区</w:t>
      </w:r>
      <w:r>
        <w:rPr>
          <w:rFonts w:hint="eastAsia" w:ascii="方正小标宋_GBK" w:hAnsi="方正小标宋_GBK" w:eastAsia="方正小标宋_GBK" w:cs="方正小标宋_GBK"/>
          <w:b w:val="0"/>
          <w:bCs w:val="0"/>
          <w:color w:val="auto"/>
          <w:sz w:val="44"/>
          <w:szCs w:val="44"/>
          <w:lang w:val="en-US" w:eastAsia="zh-CN"/>
        </w:rPr>
        <w:t>工业园区</w:t>
      </w:r>
      <w:r>
        <w:rPr>
          <w:rFonts w:hint="eastAsia" w:ascii="方正小标宋_GBK" w:hAnsi="方正小标宋_GBK" w:eastAsia="方正小标宋_GBK" w:cs="方正小标宋_GBK"/>
          <w:b w:val="0"/>
          <w:bCs w:val="0"/>
          <w:color w:val="auto"/>
          <w:sz w:val="44"/>
          <w:szCs w:val="44"/>
          <w:lang w:eastAsia="zh-CN"/>
        </w:rPr>
        <w:t>污水处理厂</w:t>
      </w:r>
      <w:r>
        <w:rPr>
          <w:rFonts w:hint="eastAsia" w:ascii="方正小标宋_GBK" w:hAnsi="方正小标宋_GBK" w:eastAsia="方正小标宋_GBK" w:cs="方正小标宋_GBK"/>
          <w:b w:val="0"/>
          <w:bCs w:val="0"/>
          <w:color w:val="auto"/>
          <w:sz w:val="44"/>
          <w:szCs w:val="44"/>
          <w:lang w:val="en-US" w:eastAsia="zh-CN"/>
        </w:rPr>
        <w:t>运行</w:t>
      </w:r>
      <w:r>
        <w:rPr>
          <w:rFonts w:hint="eastAsia" w:ascii="方正小标宋_GBK" w:hAnsi="方正小标宋_GBK" w:eastAsia="方正小标宋_GBK" w:cs="方正小标宋_GBK"/>
          <w:b w:val="0"/>
          <w:bCs w:val="0"/>
          <w:color w:val="auto"/>
          <w:sz w:val="44"/>
          <w:szCs w:val="44"/>
        </w:rPr>
        <w:t>管理办法</w:t>
      </w:r>
    </w:p>
    <w:p w14:paraId="6F7E3A3E">
      <w:pPr>
        <w:pStyle w:val="3"/>
        <w:keepNext w:val="0"/>
        <w:keepLines w:val="0"/>
        <w:pageBreakBefore w:val="0"/>
        <w:widowControl/>
        <w:kinsoku/>
        <w:wordWrap/>
        <w:overflowPunct/>
        <w:topLinePunct w:val="0"/>
        <w:autoSpaceDE/>
        <w:autoSpaceDN/>
        <w:bidi w:val="0"/>
        <w:adjustRightInd/>
        <w:snapToGrid/>
        <w:spacing w:before="0" w:after="0" w:line="64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w:t>
      </w:r>
      <w:r>
        <w:rPr>
          <w:rFonts w:hint="eastAsia" w:ascii="方正小标宋_GBK" w:hAnsi="方正小标宋_GBK" w:eastAsia="方正小标宋_GBK" w:cs="方正小标宋_GBK"/>
          <w:b w:val="0"/>
          <w:bCs w:val="0"/>
          <w:color w:val="auto"/>
          <w:sz w:val="44"/>
          <w:szCs w:val="44"/>
          <w:lang w:val="en-US" w:eastAsia="zh-CN"/>
        </w:rPr>
        <w:t>征求意见稿</w:t>
      </w:r>
      <w:r>
        <w:rPr>
          <w:rFonts w:hint="eastAsia" w:ascii="方正小标宋_GBK" w:hAnsi="方正小标宋_GBK" w:eastAsia="方正小标宋_GBK" w:cs="方正小标宋_GBK"/>
          <w:b w:val="0"/>
          <w:bCs w:val="0"/>
          <w:color w:val="auto"/>
          <w:sz w:val="44"/>
          <w:szCs w:val="44"/>
          <w:lang w:eastAsia="zh-CN"/>
        </w:rPr>
        <w:t>）</w:t>
      </w:r>
    </w:p>
    <w:p w14:paraId="4FAF8489">
      <w:pPr>
        <w:rPr>
          <w:rFonts w:hint="eastAsia"/>
          <w:lang w:eastAsia="zh-CN"/>
        </w:rPr>
      </w:pPr>
    </w:p>
    <w:p w14:paraId="50713931">
      <w:pPr>
        <w:pStyle w:val="4"/>
        <w:keepNext w:val="0"/>
        <w:keepLines w:val="0"/>
        <w:pageBreakBefore w:val="0"/>
        <w:widowControl/>
        <w:kinsoku/>
        <w:wordWrap/>
        <w:overflowPunct/>
        <w:topLinePunct w:val="0"/>
        <w:autoSpaceDE/>
        <w:autoSpaceDN/>
        <w:bidi w:val="0"/>
        <w:adjustRightInd/>
        <w:snapToGrid/>
        <w:spacing w:before="0" w:after="0" w:line="594" w:lineRule="exact"/>
        <w:jc w:val="center"/>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 xml:space="preserve">第一章 </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总则</w:t>
      </w:r>
    </w:p>
    <w:p w14:paraId="3B472EC3">
      <w:pPr>
        <w:keepNext w:val="0"/>
        <w:keepLines w:val="0"/>
        <w:pageBreakBefore w:val="0"/>
        <w:kinsoku/>
        <w:wordWrap/>
        <w:overflowPunct/>
        <w:topLinePunct w:val="0"/>
        <w:autoSpaceDE/>
        <w:autoSpaceDN/>
        <w:bidi w:val="0"/>
        <w:spacing w:line="594" w:lineRule="exact"/>
        <w:textAlignment w:val="auto"/>
        <w:rPr>
          <w:rFonts w:hint="eastAsia"/>
          <w:color w:val="auto"/>
        </w:rPr>
      </w:pPr>
    </w:p>
    <w:p w14:paraId="6EA0FCB4">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rPr>
        <w:t>第一条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目的依</w:t>
      </w:r>
      <w:r>
        <w:rPr>
          <w:rFonts w:hint="eastAsia" w:ascii="方正黑体_GBK" w:hAnsi="方正黑体_GBK" w:eastAsia="方正黑体_GBK" w:cs="方正黑体_GBK"/>
          <w:b w:val="0"/>
          <w:bCs w:val="0"/>
          <w:color w:val="auto"/>
          <w:sz w:val="32"/>
          <w:szCs w:val="32"/>
          <w:lang w:eastAsia="zh-CN"/>
        </w:rPr>
        <w:t>据）</w:t>
      </w:r>
      <w:r>
        <w:rPr>
          <w:rFonts w:hint="eastAsia" w:ascii="方正楷体_GBK" w:hAnsi="方正楷体_GBK" w:eastAsia="方正楷体_GBK" w:cs="方正楷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为加强我区</w:t>
      </w:r>
      <w:r>
        <w:rPr>
          <w:rFonts w:hint="eastAsia" w:ascii="方正仿宋_GBK" w:hAnsi="方正仿宋_GBK" w:eastAsia="方正仿宋_GBK" w:cs="方正仿宋_GBK"/>
          <w:b w:val="0"/>
          <w:bCs w:val="0"/>
          <w:color w:val="auto"/>
          <w:sz w:val="32"/>
          <w:szCs w:val="32"/>
          <w:lang w:val="en-US" w:eastAsia="zh-CN"/>
        </w:rPr>
        <w:t>工业园区</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运行管理，保</w:t>
      </w:r>
      <w:r>
        <w:rPr>
          <w:rFonts w:hint="eastAsia" w:ascii="方正仿宋_GBK" w:hAnsi="方正仿宋_GBK" w:eastAsia="方正仿宋_GBK" w:cs="方正仿宋_GBK"/>
          <w:b w:val="0"/>
          <w:bCs w:val="0"/>
          <w:color w:val="auto"/>
          <w:spacing w:val="-6"/>
          <w:sz w:val="32"/>
          <w:szCs w:val="32"/>
        </w:rPr>
        <w:t>障</w:t>
      </w:r>
      <w:r>
        <w:rPr>
          <w:rFonts w:hint="eastAsia" w:ascii="方正仿宋_GBK" w:hAnsi="方正仿宋_GBK" w:eastAsia="方正仿宋_GBK" w:cs="方正仿宋_GBK"/>
          <w:b w:val="0"/>
          <w:bCs w:val="0"/>
          <w:color w:val="auto"/>
          <w:spacing w:val="-6"/>
          <w:sz w:val="32"/>
          <w:szCs w:val="32"/>
          <w:lang w:eastAsia="zh-CN"/>
        </w:rPr>
        <w:t>污水处理厂</w:t>
      </w:r>
      <w:r>
        <w:rPr>
          <w:rFonts w:hint="eastAsia" w:ascii="方正仿宋_GBK" w:hAnsi="方正仿宋_GBK" w:eastAsia="方正仿宋_GBK" w:cs="方正仿宋_GBK"/>
          <w:b w:val="0"/>
          <w:bCs w:val="0"/>
          <w:color w:val="auto"/>
          <w:spacing w:val="-6"/>
          <w:sz w:val="32"/>
          <w:szCs w:val="32"/>
        </w:rPr>
        <w:t>稳定、高效运行，提升污水处理效率，确保污水达标排放，依据《中华人民共和国水污染防治法》</w:t>
      </w:r>
      <w:r>
        <w:rPr>
          <w:rFonts w:hint="eastAsia" w:ascii="方正仿宋_GBK" w:hAnsi="方正仿宋_GBK" w:eastAsia="方正仿宋_GBK" w:cs="方正仿宋_GBK"/>
          <w:b w:val="0"/>
          <w:bCs w:val="0"/>
          <w:color w:val="auto"/>
          <w:spacing w:val="-6"/>
          <w:sz w:val="32"/>
          <w:szCs w:val="32"/>
          <w:lang w:eastAsia="zh-CN"/>
        </w:rPr>
        <w:t>、</w:t>
      </w:r>
      <w:r>
        <w:rPr>
          <w:rFonts w:hint="eastAsia" w:ascii="方正仿宋_GBK" w:hAnsi="方正仿宋_GBK" w:eastAsia="方正仿宋_GBK" w:cs="方正仿宋_GBK"/>
          <w:b w:val="0"/>
          <w:bCs w:val="0"/>
          <w:color w:val="auto"/>
          <w:spacing w:val="-6"/>
          <w:sz w:val="32"/>
          <w:szCs w:val="32"/>
        </w:rPr>
        <w:t>《</w:t>
      </w:r>
      <w:r>
        <w:rPr>
          <w:rFonts w:hint="eastAsia" w:ascii="方正仿宋_GBK" w:hAnsi="方正仿宋_GBK" w:eastAsia="方正仿宋_GBK" w:cs="方正仿宋_GBK"/>
          <w:b w:val="0"/>
          <w:bCs w:val="0"/>
          <w:color w:val="auto"/>
          <w:spacing w:val="-6"/>
          <w:sz w:val="32"/>
          <w:szCs w:val="32"/>
          <w:lang w:eastAsia="zh-CN"/>
        </w:rPr>
        <w:t>重庆市水污染防治条例</w:t>
      </w:r>
      <w:r>
        <w:rPr>
          <w:rFonts w:hint="eastAsia" w:ascii="方正仿宋_GBK" w:hAnsi="方正仿宋_GBK" w:eastAsia="方正仿宋_GBK" w:cs="方正仿宋_GBK"/>
          <w:b w:val="0"/>
          <w:bCs w:val="0"/>
          <w:color w:val="auto"/>
          <w:spacing w:val="-6"/>
          <w:sz w:val="32"/>
          <w:szCs w:val="32"/>
        </w:rPr>
        <w:t>》</w:t>
      </w:r>
      <w:r>
        <w:rPr>
          <w:rFonts w:hint="eastAsia" w:ascii="方正仿宋_GBK" w:hAnsi="方正仿宋_GBK" w:eastAsia="方正仿宋_GBK" w:cs="方正仿宋_GBK"/>
          <w:b w:val="0"/>
          <w:bCs w:val="0"/>
          <w:color w:val="auto"/>
          <w:spacing w:val="-11"/>
          <w:sz w:val="32"/>
          <w:szCs w:val="32"/>
        </w:rPr>
        <w:t>等相关法律法规，结合大足区实际情况，特制定本办法</w:t>
      </w:r>
      <w:r>
        <w:rPr>
          <w:rFonts w:hint="eastAsia" w:ascii="方正仿宋_GBK" w:hAnsi="方正仿宋_GBK" w:eastAsia="方正仿宋_GBK" w:cs="方正仿宋_GBK"/>
          <w:b w:val="0"/>
          <w:bCs w:val="0"/>
          <w:color w:val="auto"/>
          <w:sz w:val="32"/>
          <w:szCs w:val="32"/>
        </w:rPr>
        <w:t>。</w:t>
      </w:r>
    </w:p>
    <w:p w14:paraId="7F2B4523">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第二条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适用范围</w:t>
      </w:r>
      <w:r>
        <w:rPr>
          <w:rFonts w:hint="eastAsia" w:ascii="方正黑体_GBK" w:hAnsi="方正黑体_GBK" w:eastAsia="方正黑体_GBK" w:cs="方正黑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本办法适用于大足区内所有</w:t>
      </w:r>
      <w:r>
        <w:rPr>
          <w:rFonts w:hint="eastAsia" w:ascii="方正仿宋_GBK" w:hAnsi="方正仿宋_GBK" w:eastAsia="方正仿宋_GBK" w:cs="方正仿宋_GBK"/>
          <w:b w:val="0"/>
          <w:bCs w:val="0"/>
          <w:color w:val="auto"/>
          <w:sz w:val="32"/>
          <w:szCs w:val="32"/>
          <w:lang w:val="en-US" w:eastAsia="zh-CN"/>
        </w:rPr>
        <w:t>工业园区</w:t>
      </w:r>
      <w:r>
        <w:rPr>
          <w:rFonts w:hint="eastAsia" w:ascii="方正仿宋_GBK" w:hAnsi="方正仿宋_GBK" w:eastAsia="方正仿宋_GBK" w:cs="方正仿宋_GBK"/>
          <w:b w:val="0"/>
          <w:bCs w:val="0"/>
          <w:color w:val="auto"/>
          <w:sz w:val="32"/>
          <w:szCs w:val="32"/>
        </w:rPr>
        <w:t>污水处理厂。</w:t>
      </w:r>
    </w:p>
    <w:p w14:paraId="7CEAE878">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第三条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基本原则</w:t>
      </w:r>
      <w:r>
        <w:rPr>
          <w:rFonts w:hint="eastAsia" w:ascii="方正黑体_GBK" w:hAnsi="方正黑体_GBK" w:eastAsia="方正黑体_GBK" w:cs="方正黑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运行管理遵循科学规范、安全环保、节能高效、公众监督原则，确保污水处理设施稳定运行，出水水质严格符合国家及地方规定的排放标准。</w:t>
      </w:r>
    </w:p>
    <w:p w14:paraId="4849BE22">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276D19B6">
      <w:pPr>
        <w:pStyle w:val="4"/>
        <w:keepNext w:val="0"/>
        <w:keepLines w:val="0"/>
        <w:pageBreakBefore w:val="0"/>
        <w:widowControl/>
        <w:kinsoku/>
        <w:wordWrap/>
        <w:overflowPunct/>
        <w:topLinePunct w:val="0"/>
        <w:autoSpaceDE/>
        <w:autoSpaceDN/>
        <w:bidi w:val="0"/>
        <w:adjustRightInd/>
        <w:snapToGrid/>
        <w:spacing w:before="0" w:after="0" w:line="594" w:lineRule="exact"/>
        <w:jc w:val="center"/>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 xml:space="preserve">第二章 </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管理职责</w:t>
      </w:r>
      <w:r>
        <w:rPr>
          <w:rFonts w:hint="eastAsia" w:ascii="方正仿宋_GBK" w:hAnsi="方正仿宋_GBK" w:eastAsia="方正仿宋_GBK" w:cs="方正仿宋_GBK"/>
          <w:b w:val="0"/>
          <w:bCs w:val="0"/>
          <w:color w:val="auto"/>
          <w:sz w:val="32"/>
          <w:szCs w:val="32"/>
        </w:rPr>
        <w:t>
</w:t>
      </w:r>
    </w:p>
    <w:p w14:paraId="5A1DC36A">
      <w:pPr>
        <w:keepNext w:val="0"/>
        <w:keepLines w:val="0"/>
        <w:pageBreakBefore w:val="0"/>
        <w:kinsoku/>
        <w:wordWrap/>
        <w:overflowPunct/>
        <w:topLinePunct w:val="0"/>
        <w:autoSpaceDE/>
        <w:autoSpaceDN/>
        <w:bidi w:val="0"/>
        <w:spacing w:line="594" w:lineRule="exact"/>
        <w:textAlignment w:val="auto"/>
        <w:rPr>
          <w:rFonts w:hint="eastAsia"/>
          <w:color w:val="auto"/>
        </w:rPr>
      </w:pPr>
    </w:p>
    <w:p w14:paraId="290B4B76">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楷体_GBK" w:hAnsi="方正楷体_GBK" w:eastAsia="方正楷体_GBK" w:cs="方正楷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第四条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部门职责分工</w:t>
      </w:r>
      <w:r>
        <w:rPr>
          <w:rFonts w:hint="eastAsia" w:ascii="方正黑体_GBK" w:hAnsi="方正黑体_GBK" w:eastAsia="方正黑体_GBK" w:cs="方正黑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各相关部门职能职责如下：</w:t>
      </w:r>
    </w:p>
    <w:p w14:paraId="25F2677B">
      <w:pPr>
        <w:pStyle w:val="5"/>
        <w:keepNext w:val="0"/>
        <w:keepLines w:val="0"/>
        <w:pageBreakBefore w:val="0"/>
        <w:widowControl/>
        <w:numPr>
          <w:ilvl w:val="0"/>
          <w:numId w:val="1"/>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rPr>
        <w:t>区</w:t>
      </w:r>
      <w:r>
        <w:rPr>
          <w:rFonts w:hint="eastAsia" w:ascii="方正楷体_GBK" w:hAnsi="方正楷体_GBK" w:eastAsia="方正楷体_GBK" w:cs="方正楷体_GBK"/>
          <w:b w:val="0"/>
          <w:bCs w:val="0"/>
          <w:color w:val="auto"/>
          <w:sz w:val="32"/>
          <w:szCs w:val="32"/>
          <w:lang w:eastAsia="zh-CN"/>
        </w:rPr>
        <w:t>生态环境局</w:t>
      </w:r>
      <w:r>
        <w:rPr>
          <w:rFonts w:hint="eastAsia" w:ascii="方正楷体_GBK" w:hAnsi="方正楷体_GBK" w:eastAsia="方正楷体_GBK" w:cs="方正楷体_GBK"/>
          <w:b w:val="0"/>
          <w:bCs w:val="0"/>
          <w:color w:val="auto"/>
          <w:sz w:val="32"/>
          <w:szCs w:val="32"/>
        </w:rPr>
        <w:t>：</w:t>
      </w:r>
      <w:r>
        <w:rPr>
          <w:rFonts w:hint="eastAsia" w:ascii="方正仿宋_GBK" w:hAnsi="方正仿宋_GBK" w:eastAsia="方正仿宋_GBK" w:cs="方正仿宋_GBK"/>
          <w:b w:val="0"/>
          <w:bCs w:val="0"/>
          <w:color w:val="auto"/>
          <w:sz w:val="32"/>
          <w:szCs w:val="32"/>
        </w:rPr>
        <w:t>对</w:t>
      </w:r>
      <w:r>
        <w:rPr>
          <w:rFonts w:hint="eastAsia" w:ascii="方正仿宋_GBK" w:hAnsi="方正仿宋_GBK" w:eastAsia="方正仿宋_GBK" w:cs="方正仿宋_GBK"/>
          <w:b w:val="0"/>
          <w:bCs w:val="0"/>
          <w:color w:val="auto"/>
          <w:sz w:val="32"/>
          <w:szCs w:val="32"/>
          <w:lang w:val="en-US" w:eastAsia="zh-CN"/>
        </w:rPr>
        <w:t>工业园区</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出水水质进行监督检查，定期开展监督性监测</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核发</w:t>
      </w:r>
      <w:r>
        <w:rPr>
          <w:rFonts w:hint="eastAsia" w:ascii="方正仿宋_GBK" w:hAnsi="方正仿宋_GBK" w:eastAsia="方正仿宋_GBK" w:cs="方正仿宋_GBK"/>
          <w:b w:val="0"/>
          <w:bCs w:val="0"/>
          <w:color w:val="auto"/>
          <w:sz w:val="32"/>
          <w:szCs w:val="32"/>
          <w:lang w:val="en-US" w:eastAsia="zh-CN"/>
        </w:rPr>
        <w:t>工业园区</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排污许可证，强化按证排污监督管理</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负责入河排污口审批管理，规范污染物排放口设置及标志牌设立</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依法查处</w:t>
      </w:r>
      <w:r>
        <w:rPr>
          <w:rFonts w:hint="eastAsia" w:ascii="方正仿宋_GBK" w:hAnsi="方正仿宋_GBK" w:eastAsia="方正仿宋_GBK" w:cs="方正仿宋_GBK"/>
          <w:b w:val="0"/>
          <w:bCs w:val="0"/>
          <w:color w:val="auto"/>
          <w:sz w:val="32"/>
          <w:szCs w:val="32"/>
          <w:lang w:val="en-US" w:eastAsia="zh-CN"/>
        </w:rPr>
        <w:t>工业园区</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各类环境违法行为。</w:t>
      </w:r>
    </w:p>
    <w:p w14:paraId="1F2F997E">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lang w:val="en-US" w:eastAsia="zh-CN"/>
        </w:rPr>
        <w:t>（二）各园区管委会（发展中心）：</w:t>
      </w:r>
      <w:r>
        <w:rPr>
          <w:rFonts w:hint="eastAsia" w:ascii="方正仿宋_GBK" w:hAnsi="方正仿宋_GBK" w:eastAsia="方正仿宋_GBK" w:cs="方正仿宋_GBK"/>
          <w:b w:val="0"/>
          <w:bCs w:val="0"/>
          <w:color w:val="auto"/>
          <w:sz w:val="32"/>
          <w:szCs w:val="32"/>
        </w:rPr>
        <w:t>作为园区</w:t>
      </w:r>
      <w:r>
        <w:rPr>
          <w:rFonts w:hint="default" w:ascii="方正仿宋_GBK" w:hAnsi="方正仿宋_GBK" w:eastAsia="方正仿宋_GBK" w:cs="方正仿宋_GBK"/>
          <w:b w:val="0"/>
          <w:bCs w:val="0"/>
          <w:color w:val="auto"/>
          <w:sz w:val="32"/>
          <w:szCs w:val="32"/>
        </w:rPr>
        <w:t>管理机构，统筹协调污水处理厂建设、运行与监管</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统筹工业园区污水处理厂建设单位和运营单位，严格履行建设程序和竣工验收，未经验收或验收不合格不得投入使用。动态监管纳管企业，督促纳管企业履行预处理责任</w:t>
      </w:r>
      <w:r>
        <w:rPr>
          <w:rFonts w:hint="eastAsia" w:ascii="方正仿宋_GBK" w:hAnsi="方正仿宋_GBK" w:eastAsia="方正仿宋_GBK" w:cs="方正仿宋_GBK"/>
          <w:b w:val="0"/>
          <w:bCs w:val="0"/>
          <w:color w:val="auto"/>
          <w:sz w:val="32"/>
          <w:szCs w:val="32"/>
          <w:lang w:eastAsia="zh-CN"/>
        </w:rPr>
        <w:t>，督促重点排污单位按照《排污许可管理条例》及相关标准安装废水自动监测设备，确保设备正常运行并与生态环境部门监控系统联网，保障监测数据真实、准确、完整，确保</w:t>
      </w:r>
      <w:r>
        <w:rPr>
          <w:rFonts w:hint="eastAsia" w:ascii="方正仿宋_GBK" w:hAnsi="方正仿宋_GBK" w:eastAsia="方正仿宋_GBK" w:cs="方正仿宋_GBK"/>
          <w:b w:val="0"/>
          <w:bCs w:val="0"/>
          <w:color w:val="auto"/>
          <w:sz w:val="32"/>
          <w:szCs w:val="32"/>
          <w:lang w:val="en-US" w:eastAsia="zh-CN"/>
        </w:rPr>
        <w:t>污水处理厂</w:t>
      </w:r>
      <w:r>
        <w:rPr>
          <w:rFonts w:hint="eastAsia" w:ascii="方正仿宋_GBK" w:hAnsi="方正仿宋_GBK" w:eastAsia="方正仿宋_GBK" w:cs="方正仿宋_GBK"/>
          <w:b w:val="0"/>
          <w:bCs w:val="0"/>
          <w:color w:val="auto"/>
          <w:sz w:val="32"/>
          <w:szCs w:val="32"/>
          <w:lang w:eastAsia="zh-CN"/>
        </w:rPr>
        <w:t>进水水质符合要求</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eastAsia="zh-CN"/>
        </w:rPr>
        <w:t>统筹</w:t>
      </w:r>
      <w:r>
        <w:rPr>
          <w:rFonts w:hint="eastAsia" w:ascii="方正仿宋_GBK" w:hAnsi="方正仿宋_GBK" w:eastAsia="方正仿宋_GBK" w:cs="方正仿宋_GBK"/>
          <w:b w:val="0"/>
          <w:bCs w:val="0"/>
          <w:color w:val="auto"/>
          <w:sz w:val="32"/>
          <w:szCs w:val="32"/>
          <w:lang w:val="en-US" w:eastAsia="zh-CN"/>
        </w:rPr>
        <w:t>相关责任单位</w:t>
      </w:r>
      <w:r>
        <w:rPr>
          <w:rFonts w:hint="eastAsia" w:ascii="方正仿宋_GBK" w:hAnsi="方正仿宋_GBK" w:eastAsia="方正仿宋_GBK" w:cs="方正仿宋_GBK"/>
          <w:b w:val="0"/>
          <w:bCs w:val="0"/>
          <w:color w:val="auto"/>
          <w:sz w:val="32"/>
          <w:szCs w:val="32"/>
          <w:lang w:eastAsia="zh-CN"/>
        </w:rPr>
        <w:t>做好园区内部管网、泵站运维，定期清淤检测，保障污水收集率</w:t>
      </w:r>
      <w:r>
        <w:rPr>
          <w:rFonts w:hint="eastAsia" w:ascii="方正仿宋_GBK" w:hAnsi="方正仿宋_GBK" w:eastAsia="方正仿宋_GBK" w:cs="方正仿宋_GBK"/>
          <w:b w:val="0"/>
          <w:bCs w:val="0"/>
          <w:color w:val="auto"/>
          <w:sz w:val="32"/>
          <w:szCs w:val="32"/>
          <w:lang w:val="en-US" w:eastAsia="zh-CN"/>
        </w:rPr>
        <w:t>。</w:t>
      </w:r>
      <w:r>
        <w:rPr>
          <w:rFonts w:hint="default" w:ascii="方正仿宋_GBK" w:hAnsi="方正仿宋_GBK" w:eastAsia="方正仿宋_GBK" w:cs="方正仿宋_GBK"/>
          <w:b w:val="0"/>
          <w:bCs w:val="0"/>
          <w:color w:val="auto"/>
          <w:sz w:val="32"/>
          <w:szCs w:val="32"/>
        </w:rPr>
        <w:t>配合</w:t>
      </w:r>
      <w:r>
        <w:rPr>
          <w:rFonts w:hint="eastAsia" w:ascii="方正仿宋_GBK" w:hAnsi="方正仿宋_GBK" w:eastAsia="方正仿宋_GBK" w:cs="方正仿宋_GBK"/>
          <w:b w:val="0"/>
          <w:bCs w:val="0"/>
          <w:color w:val="auto"/>
          <w:sz w:val="32"/>
          <w:szCs w:val="32"/>
          <w:lang w:val="en-US" w:eastAsia="zh-CN"/>
        </w:rPr>
        <w:t>相关职能部门</w:t>
      </w:r>
      <w:r>
        <w:rPr>
          <w:rFonts w:hint="default" w:ascii="方正仿宋_GBK" w:hAnsi="方正仿宋_GBK" w:eastAsia="方正仿宋_GBK" w:cs="方正仿宋_GBK"/>
          <w:b w:val="0"/>
          <w:bCs w:val="0"/>
          <w:color w:val="auto"/>
          <w:sz w:val="32"/>
          <w:szCs w:val="32"/>
        </w:rPr>
        <w:t>开展联合检查。</w:t>
      </w:r>
      <w:r>
        <w:rPr>
          <w:rFonts w:hint="eastAsia" w:ascii="方正仿宋_GBK" w:hAnsi="方正仿宋_GBK" w:eastAsia="方正仿宋_GBK" w:cs="方正仿宋_GBK"/>
          <w:b w:val="0"/>
          <w:bCs w:val="0"/>
          <w:color w:val="auto"/>
          <w:sz w:val="32"/>
          <w:szCs w:val="32"/>
          <w:lang w:val="en-US" w:eastAsia="zh-CN"/>
        </w:rPr>
        <w:t>建立对辖区污水处理厂的考核机制，督促其稳定达标运行</w:t>
      </w:r>
      <w:r>
        <w:rPr>
          <w:rFonts w:hint="default" w:ascii="方正仿宋_GBK" w:hAnsi="方正仿宋_GBK" w:eastAsia="方正仿宋_GBK" w:cs="方正仿宋_GBK"/>
          <w:b w:val="0"/>
          <w:bCs w:val="0"/>
          <w:color w:val="auto"/>
          <w:sz w:val="32"/>
          <w:szCs w:val="32"/>
        </w:rPr>
        <w:t>。</w:t>
      </w:r>
    </w:p>
    <w:p w14:paraId="509C223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（三）各平台公司</w:t>
      </w:r>
      <w:r>
        <w:rPr>
          <w:rFonts w:hint="eastAsia" w:ascii="方正仿宋_GBK" w:hAnsi="方正仿宋_GBK" w:eastAsia="方正仿宋_GBK" w:cs="方正仿宋_GBK"/>
          <w:b w:val="0"/>
          <w:bCs w:val="0"/>
          <w:color w:val="auto"/>
          <w:sz w:val="32"/>
          <w:szCs w:val="32"/>
          <w:lang w:val="en-US" w:eastAsia="zh-CN"/>
        </w:rPr>
        <w:t>：</w:t>
      </w:r>
      <w:r>
        <w:rPr>
          <w:rFonts w:hint="default" w:ascii="方正仿宋_GBK" w:hAnsi="方正仿宋_GBK" w:eastAsia="方正仿宋_GBK" w:cs="方正仿宋_GBK"/>
          <w:b w:val="0"/>
          <w:bCs w:val="0"/>
          <w:color w:val="auto"/>
          <w:sz w:val="32"/>
          <w:szCs w:val="32"/>
          <w:lang w:val="en-US" w:eastAsia="zh-CN"/>
        </w:rPr>
        <w:t>负责工业园区污水处理厂的具体建设工作，严格履行建设程序，组织项目竣工验收，确保工程质量和安全，对未经验收或验收不合格的工程不得交付使用。负责园区内部污水管网、泵站等环保基础设施的</w:t>
      </w:r>
      <w:r>
        <w:rPr>
          <w:rFonts w:hint="eastAsia" w:ascii="方正仿宋_GBK" w:hAnsi="方正仿宋_GBK" w:cs="方正仿宋_GBK"/>
          <w:b w:val="0"/>
          <w:bCs w:val="0"/>
          <w:color w:val="auto"/>
          <w:sz w:val="32"/>
          <w:szCs w:val="32"/>
          <w:lang w:val="en-US" w:eastAsia="zh-CN"/>
        </w:rPr>
        <w:t>建设、</w:t>
      </w:r>
      <w:r>
        <w:rPr>
          <w:rFonts w:hint="default" w:ascii="方正仿宋_GBK" w:hAnsi="方正仿宋_GBK" w:eastAsia="方正仿宋_GBK" w:cs="方正仿宋_GBK"/>
          <w:b w:val="0"/>
          <w:bCs w:val="0"/>
          <w:color w:val="auto"/>
          <w:sz w:val="32"/>
          <w:szCs w:val="32"/>
          <w:lang w:val="en-US" w:eastAsia="zh-CN"/>
        </w:rPr>
        <w:t>日常运维、定期清淤与检测工作，保障设施正常运行和污水收集效率。</w:t>
      </w:r>
    </w:p>
    <w:p w14:paraId="3994A8B2">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四</w:t>
      </w:r>
      <w:r>
        <w:rPr>
          <w:rFonts w:hint="eastAsia" w:ascii="方正楷体_GBK" w:hAnsi="方正楷体_GBK" w:eastAsia="方正楷体_GBK" w:cs="方正楷体_GBK"/>
          <w:b w:val="0"/>
          <w:bCs w:val="0"/>
          <w:color w:val="auto"/>
          <w:sz w:val="32"/>
          <w:szCs w:val="32"/>
          <w:lang w:eastAsia="zh-CN"/>
        </w:rPr>
        <w:t>）属地政府：</w:t>
      </w:r>
      <w:r>
        <w:rPr>
          <w:rFonts w:hint="eastAsia" w:ascii="方正仿宋_GBK" w:hAnsi="方正仿宋_GBK" w:eastAsia="方正仿宋_GBK" w:cs="方正仿宋_GBK"/>
          <w:b w:val="0"/>
          <w:bCs w:val="0"/>
          <w:color w:val="auto"/>
          <w:sz w:val="32"/>
          <w:szCs w:val="32"/>
        </w:rPr>
        <w:t>配合</w:t>
      </w:r>
      <w:r>
        <w:rPr>
          <w:rFonts w:hint="eastAsia" w:ascii="方正仿宋_GBK" w:hAnsi="方正仿宋_GBK" w:eastAsia="方正仿宋_GBK" w:cs="方正仿宋_GBK"/>
          <w:b w:val="0"/>
          <w:bCs w:val="0"/>
          <w:color w:val="auto"/>
          <w:sz w:val="32"/>
          <w:szCs w:val="32"/>
          <w:lang w:val="en-US" w:eastAsia="zh-CN"/>
        </w:rPr>
        <w:t>各职能部门</w:t>
      </w:r>
      <w:r>
        <w:rPr>
          <w:rFonts w:hint="eastAsia" w:ascii="方正仿宋_GBK" w:hAnsi="方正仿宋_GBK" w:eastAsia="方正仿宋_GBK" w:cs="方正仿宋_GBK"/>
          <w:b w:val="0"/>
          <w:bCs w:val="0"/>
          <w:color w:val="auto"/>
          <w:sz w:val="32"/>
          <w:szCs w:val="32"/>
        </w:rPr>
        <w:t>，对辖区内污水处理设施进行日常监管，发现违法排污、设施损坏等问题</w:t>
      </w:r>
      <w:r>
        <w:rPr>
          <w:rFonts w:hint="eastAsia" w:ascii="方正仿宋_GBK" w:hAnsi="方正仿宋_GBK" w:eastAsia="方正仿宋_GBK" w:cs="方正仿宋_GBK"/>
          <w:b w:val="0"/>
          <w:bCs w:val="0"/>
          <w:color w:val="auto"/>
          <w:sz w:val="32"/>
          <w:szCs w:val="32"/>
          <w:lang w:val="en-US" w:eastAsia="zh-CN"/>
        </w:rPr>
        <w:t>及时</w:t>
      </w:r>
      <w:r>
        <w:rPr>
          <w:rFonts w:hint="eastAsia" w:ascii="方正仿宋_GBK" w:hAnsi="方正仿宋_GBK" w:eastAsia="方正仿宋_GBK" w:cs="方正仿宋_GBK"/>
          <w:b w:val="0"/>
          <w:bCs w:val="0"/>
          <w:color w:val="auto"/>
          <w:sz w:val="32"/>
          <w:szCs w:val="32"/>
        </w:rPr>
        <w:t>上报。协助排查厂界周边违规排污行为。</w:t>
      </w:r>
    </w:p>
    <w:p w14:paraId="219042C9">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（五）其他相关部门：</w:t>
      </w:r>
      <w:r>
        <w:rPr>
          <w:rFonts w:hint="eastAsia" w:ascii="方正仿宋_GBK" w:hAnsi="方正仿宋_GBK" w:eastAsia="方正仿宋_GBK" w:cs="方正仿宋_GBK"/>
          <w:b w:val="0"/>
          <w:bCs w:val="0"/>
          <w:color w:val="auto"/>
          <w:sz w:val="32"/>
          <w:szCs w:val="32"/>
          <w:lang w:val="en-US" w:eastAsia="zh-CN"/>
        </w:rPr>
        <w:t>发展改革、经济信息、财政、水利、应急管理等部门，在各自职能范围内，协同做好污水处理厂运行管理的监督工作。</w:t>
      </w:r>
    </w:p>
    <w:p w14:paraId="24E7C687">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highlight w:val="yellow"/>
          <w:lang w:val="en-US" w:eastAsia="zh-CN"/>
        </w:rPr>
      </w:pPr>
      <w:r>
        <w:rPr>
          <w:rFonts w:hint="eastAsia" w:ascii="方正黑体_GBK" w:hAnsi="方正黑体_GBK" w:eastAsia="方正黑体_GBK" w:cs="方正黑体_GBK"/>
          <w:b w:val="0"/>
          <w:bCs w:val="0"/>
          <w:color w:val="auto"/>
          <w:sz w:val="32"/>
          <w:szCs w:val="32"/>
        </w:rPr>
        <w:t>第五条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运营单位职责</w:t>
      </w:r>
      <w:r>
        <w:rPr>
          <w:rFonts w:hint="eastAsia" w:ascii="方正黑体_GBK" w:hAnsi="方正黑体_GBK" w:eastAsia="方正黑体_GBK" w:cs="方正黑体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工业园区污水处理厂运营单位应履行以下职责：</w:t>
      </w:r>
    </w:p>
    <w:p w14:paraId="103BE2B0">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运营单位作为运行管理第一责任主体，需建立健全运行管理规章制度和岗位责任制度，配备专业技术人员，保障设施正常运行，对出水水质负直接责任，确保污水稳定达标排放。</w:t>
      </w:r>
    </w:p>
    <w:p w14:paraId="33219E3C">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严格落实排污许可制度，持证按证排污，如实报告污染物排放相关信息</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按照规定格式、内容和频次建立环境管理台账制度，依法开展自行检测，并主动公开污染物排放信息，自觉接受社会监督。</w:t>
      </w:r>
    </w:p>
    <w:p w14:paraId="2CB45650">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科学设置应急措施，当发现进水异常可能影响处理系统和出水水质时，立即启动应急预案，并及时向行业主管部门报告，确保风险及时处置。</w:t>
      </w:r>
    </w:p>
    <w:p w14:paraId="0EB7F304">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color w:val="auto"/>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四</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负责</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设施设备日常维护保养，制定详细设备维修保养方案，明确保养、修理及更新计划，加强每日巡检维护并做好记录，确保设施设备良好运行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配备双回路或备用电源供电系统，保障外围停电时厂站正常运转。</w:t>
      </w:r>
    </w:p>
    <w:p w14:paraId="3A16790F">
      <w:pPr>
        <w:pStyle w:val="4"/>
        <w:keepNext w:val="0"/>
        <w:keepLines w:val="0"/>
        <w:pageBreakBefore w:val="0"/>
        <w:widowControl/>
        <w:kinsoku/>
        <w:wordWrap/>
        <w:overflowPunct/>
        <w:topLinePunct w:val="0"/>
        <w:autoSpaceDE/>
        <w:autoSpaceDN/>
        <w:bidi w:val="0"/>
        <w:adjustRightInd/>
        <w:snapToGrid/>
        <w:spacing w:before="0" w:after="0" w:line="594" w:lineRule="exact"/>
        <w:jc w:val="center"/>
        <w:textAlignment w:val="auto"/>
        <w:rPr>
          <w:rFonts w:hint="eastAsia" w:ascii="方正黑体_GBK" w:hAnsi="方正黑体_GBK" w:eastAsia="方正黑体_GBK" w:cs="方正黑体_GBK"/>
          <w:b w:val="0"/>
          <w:bCs w:val="0"/>
          <w:color w:val="auto"/>
          <w:sz w:val="32"/>
          <w:szCs w:val="32"/>
        </w:rPr>
      </w:pPr>
    </w:p>
    <w:p w14:paraId="30FBA62B">
      <w:pPr>
        <w:pStyle w:val="4"/>
        <w:keepNext w:val="0"/>
        <w:keepLines w:val="0"/>
        <w:pageBreakBefore w:val="0"/>
        <w:widowControl/>
        <w:kinsoku/>
        <w:wordWrap/>
        <w:overflowPunct/>
        <w:topLinePunct w:val="0"/>
        <w:autoSpaceDE/>
        <w:autoSpaceDN/>
        <w:bidi w:val="0"/>
        <w:adjustRightInd/>
        <w:snapToGrid/>
        <w:spacing w:before="0" w:after="0" w:line="594" w:lineRule="exact"/>
        <w:jc w:val="center"/>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三</w:t>
      </w:r>
      <w:r>
        <w:rPr>
          <w:rFonts w:hint="eastAsia" w:ascii="方正黑体_GBK" w:hAnsi="方正黑体_GBK" w:eastAsia="方正黑体_GBK" w:cs="方正黑体_GBK"/>
          <w:b w:val="0"/>
          <w:bCs w:val="0"/>
          <w:color w:val="auto"/>
          <w:sz w:val="32"/>
          <w:szCs w:val="32"/>
        </w:rPr>
        <w:t xml:space="preserve">章 </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运行管理</w:t>
      </w:r>
    </w:p>
    <w:p w14:paraId="51E5C788">
      <w:pPr>
        <w:keepNext w:val="0"/>
        <w:keepLines w:val="0"/>
        <w:pageBreakBefore w:val="0"/>
        <w:kinsoku/>
        <w:wordWrap/>
        <w:overflowPunct/>
        <w:topLinePunct w:val="0"/>
        <w:autoSpaceDE/>
        <w:autoSpaceDN/>
        <w:bidi w:val="0"/>
        <w:spacing w:line="594" w:lineRule="exact"/>
        <w:textAlignment w:val="auto"/>
        <w:rPr>
          <w:rFonts w:hint="eastAsia"/>
          <w:color w:val="auto"/>
        </w:rPr>
      </w:pPr>
    </w:p>
    <w:p w14:paraId="5034737A">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黑体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六</w:t>
      </w:r>
      <w:r>
        <w:rPr>
          <w:rFonts w:hint="eastAsia" w:ascii="方正黑体_GBK" w:hAnsi="方正黑体_GBK" w:eastAsia="方正黑体_GBK" w:cs="方正黑体_GBK"/>
          <w:b w:val="0"/>
          <w:bCs w:val="0"/>
          <w:color w:val="auto"/>
          <w:sz w:val="32"/>
          <w:szCs w:val="32"/>
        </w:rPr>
        <w:t xml:space="preserve">条 </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运行计划与调度</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运营单位运行调度应当符合以下规定：</w:t>
      </w:r>
    </w:p>
    <w:p w14:paraId="63DBEDBD">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运营单位应依据</w:t>
      </w:r>
      <w:r>
        <w:rPr>
          <w:rFonts w:hint="eastAsia" w:ascii="方正仿宋_GBK" w:hAnsi="方正仿宋_GBK" w:eastAsia="方正仿宋_GBK" w:cs="方正仿宋_GBK"/>
          <w:b w:val="0"/>
          <w:bCs w:val="0"/>
          <w:color w:val="auto"/>
          <w:sz w:val="32"/>
          <w:szCs w:val="32"/>
          <w:lang w:val="en-US" w:eastAsia="zh-CN"/>
        </w:rPr>
        <w:t>工业园区</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设计处理能力、实际进水水质水量、季节变化规律等情况，制定年度运行计划，并报主管部门备案。运行计划涵盖污水处理量、水质达标率、设备维护计划、能耗指标、药剂使用计划等内容。</w:t>
      </w:r>
    </w:p>
    <w:p w14:paraId="018AFBC8">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建立科学运行调度机制，监控进水水质水量变化，及时调整处理工艺参数，确保</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稳定</w:t>
      </w:r>
      <w:r>
        <w:rPr>
          <w:rFonts w:hint="eastAsia" w:ascii="方正仿宋_GBK" w:hAnsi="方正仿宋_GBK" w:eastAsia="方正仿宋_GBK" w:cs="方正仿宋_GBK"/>
          <w:b w:val="0"/>
          <w:bCs w:val="0"/>
          <w:color w:val="auto"/>
          <w:sz w:val="32"/>
          <w:szCs w:val="32"/>
          <w:lang w:val="en-US" w:eastAsia="zh-CN"/>
        </w:rPr>
        <w:t>达标</w:t>
      </w:r>
      <w:r>
        <w:rPr>
          <w:rFonts w:hint="eastAsia" w:ascii="方正仿宋_GBK" w:hAnsi="方正仿宋_GBK" w:eastAsia="方正仿宋_GBK" w:cs="方正仿宋_GBK"/>
          <w:b w:val="0"/>
          <w:bCs w:val="0"/>
          <w:color w:val="auto"/>
          <w:sz w:val="32"/>
          <w:szCs w:val="32"/>
        </w:rPr>
        <w:t>运行。</w:t>
      </w:r>
    </w:p>
    <w:p w14:paraId="2D22E14E">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七</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设备设施管理</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工业园区污水处理厂设备设施管理应当符合以下规定：</w:t>
      </w:r>
    </w:p>
    <w:p w14:paraId="6C0F173F">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运营单位对</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内污水处理设备、管网、电气设备、自动化控制系统等设施设备进行分类建档，详细记录型号、规格、采购时间、安装位置、维修保养记录、使用年限等信息，并及时更新档案。</w:t>
      </w:r>
    </w:p>
    <w:p w14:paraId="254858BD">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按照设备设施操作规程和维护保养要求，定期进行清洁、润滑、紧固、调整、防腐等维护保养工作，建立设备维护档案。对关键设备设施制定应急预案，故障时迅速抢修，减少对污水处理影响。</w:t>
      </w:r>
    </w:p>
    <w:p w14:paraId="47542A32">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对超过使用年限、老化损坏严重、无法满足污水处理要求的设施设备，及时进行更新改造。更新改造项目履行审批手续，确保改造后符合环保要求和技术标准。</w:t>
      </w:r>
    </w:p>
    <w:p w14:paraId="2BB2B572">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八</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工艺管理</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工业园区污水处理厂处理工艺管理应当符合以下规定：</w:t>
      </w:r>
    </w:p>
    <w:p w14:paraId="06638471">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运营单位根据</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采用的处理工艺，制定详细工</w:t>
      </w:r>
      <w:r>
        <w:rPr>
          <w:rFonts w:hint="eastAsia" w:ascii="方正仿宋_GBK" w:hAnsi="方正仿宋_GBK" w:eastAsia="方正仿宋_GBK" w:cs="方正仿宋_GBK"/>
          <w:b w:val="0"/>
          <w:bCs w:val="0"/>
          <w:color w:val="auto"/>
          <w:spacing w:val="-11"/>
          <w:sz w:val="32"/>
          <w:szCs w:val="32"/>
        </w:rPr>
        <w:t>艺运行操作规程，组织操作人员培训，确保熟练掌握工艺操作技能</w:t>
      </w:r>
      <w:r>
        <w:rPr>
          <w:rFonts w:hint="eastAsia" w:ascii="方正仿宋_GBK" w:hAnsi="方正仿宋_GBK" w:eastAsia="方正仿宋_GBK" w:cs="方正仿宋_GBK"/>
          <w:b w:val="0"/>
          <w:bCs w:val="0"/>
          <w:color w:val="auto"/>
          <w:sz w:val="32"/>
          <w:szCs w:val="32"/>
          <w:lang w:eastAsia="zh-CN"/>
        </w:rPr>
        <w:t>。</w:t>
      </w:r>
    </w:p>
    <w:p w14:paraId="7641421E">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加强污水处理工艺运行日常监测和分析，定期检测分析进水水质、出水水质、处理单元运行参数等，根据结果调整工艺参数，保证处理效果。对异常情况及时查明原因并处理。
</w:t>
      </w:r>
    </w:p>
    <w:p w14:paraId="52F0851A">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积极开展技术创新和工艺优化，结合实际运行情况，引进应用先进污水处理技术和设备，提高处理效率和质量，降低运行成本。</w:t>
      </w:r>
    </w:p>
    <w:p w14:paraId="0C53E016">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九</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药剂管理</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工业园区污水处理厂药剂管理应当符合以下规定：</w:t>
      </w:r>
    </w:p>
    <w:p w14:paraId="70DB9840">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运营单位建立药剂采购、储存、使用管理制度，规范采购渠道，确保药剂符合质量标准和环保要求，采购时</w:t>
      </w:r>
      <w:r>
        <w:rPr>
          <w:rFonts w:hint="eastAsia" w:ascii="方正仿宋_GBK" w:hAnsi="方正仿宋_GBK" w:eastAsia="方正仿宋_GBK" w:cs="方正仿宋_GBK"/>
          <w:b w:val="0"/>
          <w:bCs w:val="0"/>
          <w:color w:val="auto"/>
          <w:sz w:val="32"/>
          <w:szCs w:val="32"/>
          <w:lang w:val="en-US" w:eastAsia="zh-CN"/>
        </w:rPr>
        <w:t>核对</w:t>
      </w:r>
      <w:r>
        <w:rPr>
          <w:rFonts w:hint="eastAsia" w:ascii="方正仿宋_GBK" w:hAnsi="方正仿宋_GBK" w:eastAsia="方正仿宋_GBK" w:cs="方正仿宋_GBK"/>
          <w:b w:val="0"/>
          <w:bCs w:val="0"/>
          <w:color w:val="auto"/>
          <w:sz w:val="32"/>
          <w:szCs w:val="32"/>
        </w:rPr>
        <w:t>产品质量合格证明、使用说明书等资料。</w:t>
      </w:r>
    </w:p>
    <w:p w14:paraId="49F580DB">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按照药剂性质和储存要求，设置专门储存场所，配备防护设施和消防器材，对易挥发、易燃、易爆、有毒有害药剂严格管理。</w:t>
      </w:r>
    </w:p>
    <w:p w14:paraId="2CB117B8">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严格按工艺要求和操作规程使用药剂，准确控制投加量，建立药剂使用台账，记录使用时间、使用量、使用目的等信息，避免浪费和二次污染。</w:t>
      </w:r>
    </w:p>
    <w:p w14:paraId="4A8D59BF">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第十条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台账管理</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工业园区污水处理厂台账管理应当符合以下规定：</w:t>
      </w:r>
    </w:p>
    <w:p w14:paraId="6FB2CF40">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运营单位建立完善运行管理台账制度，详细记录</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运行状况及管理信息、设施运行异常情况信息、用电量、药剂使用管理情况、溢流排放情况、日处理污水量、进出水水质监测记录及自动在线监测数据、污泥产生量及处置情况等。</w:t>
      </w:r>
    </w:p>
    <w:p w14:paraId="72C01E16">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pacing w:val="-11"/>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运行管理台账真实、准确、完整，具有可追溯性，</w:t>
      </w:r>
      <w:r>
        <w:rPr>
          <w:rFonts w:hint="eastAsia" w:ascii="方正仿宋_GBK" w:hAnsi="方正仿宋_GBK" w:eastAsia="方正仿宋_GBK" w:cs="方正仿宋_GBK"/>
          <w:b w:val="0"/>
          <w:bCs w:val="0"/>
          <w:color w:val="auto"/>
          <w:spacing w:val="-11"/>
          <w:sz w:val="32"/>
          <w:szCs w:val="32"/>
        </w:rPr>
        <w:t>采用规范格式和内容，专人负责填写和管理，按规定保存期限保存。</w:t>
      </w:r>
    </w:p>
    <w:p w14:paraId="38AD2BCA">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定期整理分析运行管理台账，总结经验，发现问题及时改进，并按要求向行业主管部门报送相关数据和信息。</w:t>
      </w:r>
    </w:p>
    <w:p w14:paraId="2E6F7E3A">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第十一条（污泥管理）</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污水处理过程中产生的污泥</w:t>
      </w:r>
      <w:r>
        <w:rPr>
          <w:rFonts w:hint="eastAsia" w:ascii="方正仿宋_GBK" w:hAnsi="方正仿宋_GBK" w:eastAsia="方正仿宋_GBK" w:cs="方正仿宋_GBK"/>
          <w:b w:val="0"/>
          <w:bCs w:val="0"/>
          <w:color w:val="auto"/>
          <w:sz w:val="32"/>
          <w:szCs w:val="32"/>
          <w:lang w:val="en-US" w:eastAsia="zh-CN"/>
        </w:rPr>
        <w:t>应当依法开展危险废物属性鉴定，根据鉴定结果相应开展处置工作。处置过程中应</w:t>
      </w:r>
      <w:r>
        <w:rPr>
          <w:rFonts w:hint="eastAsia" w:ascii="方正仿宋_GBK" w:hAnsi="方正仿宋_GBK" w:eastAsia="方正仿宋_GBK" w:cs="方正仿宋_GBK"/>
          <w:b w:val="0"/>
          <w:bCs w:val="0"/>
          <w:color w:val="auto"/>
          <w:sz w:val="32"/>
          <w:szCs w:val="32"/>
        </w:rPr>
        <w:t>严格遵守相关法律法规、污染控制标准和技术规范，采取有效防污染措施，严禁随意倾倒、堆放、丢弃、遗撒；建立污泥管理台账，详细记录污泥数量、流向、处理处置等信息，严格执行转移联单制度。</w:t>
      </w:r>
    </w:p>
    <w:p w14:paraId="0FD8228C">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349D7606">
      <w:pPr>
        <w:pStyle w:val="4"/>
        <w:keepNext w:val="0"/>
        <w:keepLines w:val="0"/>
        <w:pageBreakBefore w:val="0"/>
        <w:widowControl/>
        <w:kinsoku/>
        <w:wordWrap/>
        <w:overflowPunct/>
        <w:topLinePunct w:val="0"/>
        <w:autoSpaceDE/>
        <w:autoSpaceDN/>
        <w:bidi w:val="0"/>
        <w:adjustRightInd/>
        <w:snapToGrid/>
        <w:spacing w:before="0" w:after="0" w:line="594" w:lineRule="exact"/>
        <w:jc w:val="center"/>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四</w:t>
      </w:r>
      <w:r>
        <w:rPr>
          <w:rFonts w:hint="eastAsia" w:ascii="方正黑体_GBK" w:hAnsi="方正黑体_GBK" w:eastAsia="方正黑体_GBK" w:cs="方正黑体_GBK"/>
          <w:b w:val="0"/>
          <w:bCs w:val="0"/>
          <w:color w:val="auto"/>
          <w:sz w:val="32"/>
          <w:szCs w:val="32"/>
        </w:rPr>
        <w:t xml:space="preserve">章 </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水质监测管理</w:t>
      </w:r>
    </w:p>
    <w:p w14:paraId="7ADDC31A">
      <w:pPr>
        <w:keepNext w:val="0"/>
        <w:keepLines w:val="0"/>
        <w:pageBreakBefore w:val="0"/>
        <w:kinsoku/>
        <w:wordWrap/>
        <w:overflowPunct/>
        <w:topLinePunct w:val="0"/>
        <w:autoSpaceDE/>
        <w:autoSpaceDN/>
        <w:bidi w:val="0"/>
        <w:spacing w:line="594" w:lineRule="exact"/>
        <w:textAlignment w:val="auto"/>
        <w:rPr>
          <w:rFonts w:hint="eastAsia"/>
          <w:color w:val="auto"/>
        </w:rPr>
      </w:pPr>
    </w:p>
    <w:p w14:paraId="411CBF3F">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第十</w:t>
      </w:r>
      <w:r>
        <w:rPr>
          <w:rFonts w:hint="eastAsia" w:ascii="方正黑体_GBK" w:hAnsi="方正黑体_GBK" w:eastAsia="方正黑体_GBK" w:cs="方正黑体_GBK"/>
          <w:b w:val="0"/>
          <w:bCs w:val="0"/>
          <w:color w:val="auto"/>
          <w:sz w:val="32"/>
          <w:szCs w:val="32"/>
          <w:lang w:val="en-US" w:eastAsia="zh-CN"/>
        </w:rPr>
        <w:t>二</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监测设备安装与维护</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工业园区污水处理厂监测设备应当符合以下规定：</w:t>
      </w:r>
    </w:p>
    <w:p w14:paraId="1A6A32FC">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按照国家和地方相关规定，规范安装</w:t>
      </w:r>
      <w:r>
        <w:rPr>
          <w:rFonts w:hint="eastAsia" w:ascii="方正仿宋_GBK" w:hAnsi="方正仿宋_GBK" w:eastAsia="方正仿宋_GBK" w:cs="方正仿宋_GBK"/>
          <w:b w:val="0"/>
          <w:bCs w:val="0"/>
          <w:color w:val="auto"/>
          <w:sz w:val="32"/>
          <w:szCs w:val="32"/>
          <w:lang w:val="en-US" w:eastAsia="zh-CN"/>
        </w:rPr>
        <w:t>进</w:t>
      </w:r>
      <w:r>
        <w:rPr>
          <w:rFonts w:hint="eastAsia" w:ascii="方正仿宋_GBK" w:hAnsi="方正仿宋_GBK" w:eastAsia="方正仿宋_GBK" w:cs="方正仿宋_GBK"/>
          <w:b w:val="0"/>
          <w:bCs w:val="0"/>
          <w:color w:val="auto"/>
          <w:sz w:val="32"/>
          <w:szCs w:val="32"/>
        </w:rPr>
        <w:t>出水在线监测设施及视频监控设备，确保正常运行。</w:t>
      </w:r>
    </w:p>
    <w:p w14:paraId="485BA199">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运营单位负责在线监测设备及视频监控设备日常维护管理，定期校准、校验和保养，建立设备故障及维修记录台账，设备故障时及时维修并限期恢复运行。</w:t>
      </w:r>
    </w:p>
    <w:p w14:paraId="48485C93">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第十</w:t>
      </w:r>
      <w:r>
        <w:rPr>
          <w:rFonts w:hint="eastAsia" w:ascii="方正黑体_GBK" w:hAnsi="方正黑体_GBK" w:eastAsia="方正黑体_GBK" w:cs="方正黑体_GBK"/>
          <w:b w:val="0"/>
          <w:bCs w:val="0"/>
          <w:color w:val="auto"/>
          <w:sz w:val="32"/>
          <w:szCs w:val="32"/>
          <w:lang w:val="en-US" w:eastAsia="zh-CN"/>
        </w:rPr>
        <w:t>三</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水质监测要求</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工业园区污水处理厂水质监测应当符合以下要求：</w:t>
      </w:r>
    </w:p>
    <w:p w14:paraId="27CA07DE">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运营单位按排污许可证要求开展水质</w:t>
      </w:r>
      <w:r>
        <w:rPr>
          <w:rFonts w:hint="eastAsia" w:ascii="方正仿宋_GBK" w:hAnsi="方正仿宋_GBK" w:eastAsia="方正仿宋_GBK" w:cs="方正仿宋_GBK"/>
          <w:b w:val="0"/>
          <w:bCs w:val="0"/>
          <w:color w:val="auto"/>
          <w:sz w:val="32"/>
          <w:szCs w:val="32"/>
          <w:lang w:val="en-US" w:eastAsia="zh-CN"/>
        </w:rPr>
        <w:t>自行</w:t>
      </w:r>
      <w:r>
        <w:rPr>
          <w:rFonts w:hint="eastAsia" w:ascii="方正仿宋_GBK" w:hAnsi="方正仿宋_GBK" w:eastAsia="方正仿宋_GBK" w:cs="方正仿宋_GBK"/>
          <w:b w:val="0"/>
          <w:bCs w:val="0"/>
          <w:color w:val="auto"/>
          <w:sz w:val="32"/>
          <w:szCs w:val="32"/>
        </w:rPr>
        <w:t>监测工作</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制定详细自行监测方案，明确监测项目、频次、方法、采样要求等，并按方案定期监测。</w:t>
      </w:r>
    </w:p>
    <w:p w14:paraId="6E63DFCB">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对已安装</w:t>
      </w:r>
      <w:r>
        <w:rPr>
          <w:rFonts w:hint="eastAsia" w:ascii="方正仿宋_GBK" w:hAnsi="方正仿宋_GBK" w:eastAsia="方正仿宋_GBK" w:cs="方正仿宋_GBK"/>
          <w:b w:val="0"/>
          <w:bCs w:val="0"/>
          <w:color w:val="auto"/>
          <w:sz w:val="32"/>
          <w:szCs w:val="32"/>
          <w:lang w:val="en-US" w:eastAsia="zh-CN"/>
        </w:rPr>
        <w:t>进出水</w:t>
      </w:r>
      <w:r>
        <w:rPr>
          <w:rFonts w:hint="eastAsia" w:ascii="方正仿宋_GBK" w:hAnsi="方正仿宋_GBK" w:eastAsia="方正仿宋_GBK" w:cs="方正仿宋_GBK"/>
          <w:b w:val="0"/>
          <w:bCs w:val="0"/>
          <w:color w:val="auto"/>
          <w:sz w:val="32"/>
          <w:szCs w:val="32"/>
        </w:rPr>
        <w:t>在线监测的</w:t>
      </w:r>
      <w:r>
        <w:rPr>
          <w:rFonts w:hint="eastAsia" w:ascii="方正仿宋_GBK" w:hAnsi="方正仿宋_GBK" w:eastAsia="方正仿宋_GBK" w:cs="方正仿宋_GBK"/>
          <w:b w:val="0"/>
          <w:bCs w:val="0"/>
          <w:color w:val="auto"/>
          <w:sz w:val="32"/>
          <w:szCs w:val="32"/>
          <w:lang w:val="en-US" w:eastAsia="zh-CN"/>
        </w:rPr>
        <w:t>工业园区</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，区生态环境</w:t>
      </w:r>
      <w:r>
        <w:rPr>
          <w:rFonts w:hint="eastAsia" w:ascii="方正仿宋_GBK" w:hAnsi="方正仿宋_GBK" w:eastAsia="方正仿宋_GBK" w:cs="方正仿宋_GBK"/>
          <w:b w:val="0"/>
          <w:bCs w:val="0"/>
          <w:color w:val="auto"/>
          <w:sz w:val="32"/>
          <w:szCs w:val="32"/>
          <w:lang w:val="en-US" w:eastAsia="zh-CN"/>
        </w:rPr>
        <w:t>局督促运营单位定期</w:t>
      </w:r>
      <w:r>
        <w:rPr>
          <w:rFonts w:hint="eastAsia" w:ascii="方正仿宋_GBK" w:hAnsi="方正仿宋_GBK" w:eastAsia="方正仿宋_GBK" w:cs="方正仿宋_GBK"/>
          <w:b w:val="0"/>
          <w:bCs w:val="0"/>
          <w:color w:val="auto"/>
          <w:sz w:val="32"/>
          <w:szCs w:val="32"/>
        </w:rPr>
        <w:t>开展比对监测。</w:t>
      </w:r>
    </w:p>
    <w:p w14:paraId="4C10C472">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区生态环境局牵头开展</w:t>
      </w:r>
      <w:r>
        <w:rPr>
          <w:rFonts w:hint="eastAsia" w:ascii="方正仿宋_GBK" w:hAnsi="方正仿宋_GBK" w:eastAsia="方正仿宋_GBK" w:cs="方正仿宋_GBK"/>
          <w:b w:val="0"/>
          <w:bCs w:val="0"/>
          <w:color w:val="auto"/>
          <w:sz w:val="32"/>
          <w:szCs w:val="32"/>
          <w:lang w:val="en-US" w:eastAsia="zh-CN"/>
        </w:rPr>
        <w:t>工业园区</w:t>
      </w:r>
      <w:r>
        <w:rPr>
          <w:rFonts w:hint="eastAsia" w:ascii="方正仿宋_GBK" w:hAnsi="方正仿宋_GBK" w:eastAsia="方正仿宋_GBK" w:cs="方正仿宋_GBK"/>
          <w:b w:val="0"/>
          <w:bCs w:val="0"/>
          <w:color w:val="auto"/>
          <w:sz w:val="32"/>
          <w:szCs w:val="32"/>
        </w:rPr>
        <w:t>污水处理厂排水水质</w:t>
      </w:r>
      <w:r>
        <w:rPr>
          <w:rFonts w:hint="eastAsia" w:ascii="方正仿宋_GBK" w:hAnsi="方正仿宋_GBK" w:eastAsia="方正仿宋_GBK" w:cs="方正仿宋_GBK"/>
          <w:b w:val="0"/>
          <w:bCs w:val="0"/>
          <w:color w:val="auto"/>
          <w:sz w:val="32"/>
          <w:szCs w:val="32"/>
          <w:lang w:val="en-US" w:eastAsia="zh-CN"/>
        </w:rPr>
        <w:t>监督</w:t>
      </w:r>
      <w:r>
        <w:rPr>
          <w:rFonts w:hint="eastAsia" w:ascii="方正仿宋_GBK" w:hAnsi="方正仿宋_GBK" w:eastAsia="方正仿宋_GBK" w:cs="方正仿宋_GBK"/>
          <w:b w:val="0"/>
          <w:bCs w:val="0"/>
          <w:color w:val="auto"/>
          <w:sz w:val="32"/>
          <w:szCs w:val="32"/>
        </w:rPr>
        <w:t>工作，</w:t>
      </w:r>
      <w:r>
        <w:rPr>
          <w:rFonts w:hint="eastAsia" w:ascii="方正仿宋_GBK" w:hAnsi="方正仿宋_GBK" w:eastAsia="方正仿宋_GBK" w:cs="方正仿宋_GBK"/>
          <w:b w:val="0"/>
          <w:bCs w:val="0"/>
          <w:color w:val="auto"/>
          <w:sz w:val="32"/>
          <w:szCs w:val="32"/>
          <w:lang w:val="en-US" w:eastAsia="zh-CN"/>
        </w:rPr>
        <w:t>定期开展监督性监测，</w:t>
      </w:r>
      <w:r>
        <w:rPr>
          <w:rFonts w:hint="eastAsia" w:ascii="方正仿宋_GBK" w:hAnsi="方正仿宋_GBK" w:eastAsia="方正仿宋_GBK" w:cs="方正仿宋_GBK"/>
          <w:b w:val="0"/>
          <w:bCs w:val="0"/>
          <w:color w:val="auto"/>
          <w:sz w:val="32"/>
          <w:szCs w:val="32"/>
        </w:rPr>
        <w:t>对水质不达标的</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责任单位进行约谈，督促整改。</w:t>
      </w:r>
    </w:p>
    <w:p w14:paraId="25BF298F">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第十</w:t>
      </w:r>
      <w:r>
        <w:rPr>
          <w:rFonts w:hint="eastAsia" w:ascii="方正黑体_GBK" w:hAnsi="方正黑体_GBK" w:eastAsia="方正黑体_GBK" w:cs="方正黑体_GBK"/>
          <w:b w:val="0"/>
          <w:bCs w:val="0"/>
          <w:color w:val="auto"/>
          <w:sz w:val="32"/>
          <w:szCs w:val="32"/>
          <w:lang w:val="en-US" w:eastAsia="zh-CN"/>
        </w:rPr>
        <w:t>四</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监测数据管理与应用</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工业园区污水处理厂监测数据管理与应用应当符合如下规定：</w:t>
      </w:r>
    </w:p>
    <w:p w14:paraId="69F517E9">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运营单位建立监测数据管理系统，实时采集、存储和分析在线监测数据和自行监测数据，确保数据真实、准确、完整，严禁篡改、伪造数据。</w:t>
      </w:r>
    </w:p>
    <w:p w14:paraId="287A44CC">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及时向社会公开</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进出水水质监测数据，公开内容包括监测项目、结果、时间、执行标准等，接受公众监督。</w:t>
      </w:r>
    </w:p>
    <w:p w14:paraId="15811304">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加强监测数据分析应用，通过分析掌握</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运行状况和水质变化趋势，发现异常及时处理。监测数据作为</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运行管理考核等工作的重要依据。</w:t>
      </w:r>
    </w:p>
    <w:p w14:paraId="73066D39">
      <w:pPr>
        <w:pStyle w:val="4"/>
        <w:keepNext w:val="0"/>
        <w:keepLines w:val="0"/>
        <w:pageBreakBefore w:val="0"/>
        <w:widowControl/>
        <w:kinsoku/>
        <w:wordWrap/>
        <w:overflowPunct/>
        <w:topLinePunct w:val="0"/>
        <w:autoSpaceDE/>
        <w:autoSpaceDN/>
        <w:bidi w:val="0"/>
        <w:adjustRightInd/>
        <w:snapToGrid/>
        <w:spacing w:before="0" w:after="0" w:line="594" w:lineRule="exact"/>
        <w:jc w:val="both"/>
        <w:textAlignment w:val="auto"/>
        <w:rPr>
          <w:rFonts w:hint="eastAsia" w:ascii="方正黑体_GBK" w:hAnsi="方正黑体_GBK" w:eastAsia="方正黑体_GBK" w:cs="方正黑体_GBK"/>
          <w:b w:val="0"/>
          <w:bCs w:val="0"/>
          <w:color w:val="auto"/>
          <w:sz w:val="32"/>
          <w:szCs w:val="32"/>
        </w:rPr>
      </w:pPr>
    </w:p>
    <w:p w14:paraId="0F56EB68">
      <w:pPr>
        <w:pStyle w:val="4"/>
        <w:keepNext w:val="0"/>
        <w:keepLines w:val="0"/>
        <w:pageBreakBefore w:val="0"/>
        <w:widowControl/>
        <w:kinsoku/>
        <w:wordWrap/>
        <w:overflowPunct/>
        <w:topLinePunct w:val="0"/>
        <w:autoSpaceDE/>
        <w:autoSpaceDN/>
        <w:bidi w:val="0"/>
        <w:adjustRightInd/>
        <w:snapToGrid/>
        <w:spacing w:before="0" w:after="0" w:line="594" w:lineRule="exact"/>
        <w:jc w:val="center"/>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五</w:t>
      </w:r>
      <w:r>
        <w:rPr>
          <w:rFonts w:hint="eastAsia" w:ascii="方正黑体_GBK" w:hAnsi="方正黑体_GBK" w:eastAsia="方正黑体_GBK" w:cs="方正黑体_GBK"/>
          <w:b w:val="0"/>
          <w:bCs w:val="0"/>
          <w:color w:val="auto"/>
          <w:sz w:val="32"/>
          <w:szCs w:val="32"/>
        </w:rPr>
        <w:t xml:space="preserve">章 </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安全管理</w:t>
      </w:r>
    </w:p>
    <w:p w14:paraId="1E8050AE">
      <w:pPr>
        <w:keepNext w:val="0"/>
        <w:keepLines w:val="0"/>
        <w:pageBreakBefore w:val="0"/>
        <w:kinsoku/>
        <w:wordWrap/>
        <w:overflowPunct/>
        <w:topLinePunct w:val="0"/>
        <w:autoSpaceDE/>
        <w:autoSpaceDN/>
        <w:bidi w:val="0"/>
        <w:spacing w:line="594" w:lineRule="exact"/>
        <w:textAlignment w:val="auto"/>
        <w:rPr>
          <w:rFonts w:hint="eastAsia"/>
          <w:color w:val="auto"/>
        </w:rPr>
      </w:pPr>
    </w:p>
    <w:p w14:paraId="5C0E50AE">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第十</w:t>
      </w:r>
      <w:r>
        <w:rPr>
          <w:rFonts w:hint="eastAsia" w:ascii="方正黑体_GBK" w:hAnsi="方正黑体_GBK" w:eastAsia="方正黑体_GBK" w:cs="方正黑体_GBK"/>
          <w:b w:val="0"/>
          <w:bCs w:val="0"/>
          <w:color w:val="auto"/>
          <w:sz w:val="32"/>
          <w:szCs w:val="32"/>
          <w:lang w:val="en-US" w:eastAsia="zh-CN"/>
        </w:rPr>
        <w:t>五</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安全管理制度建设</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工业园区污水处理厂安全管理应当符合如下规定：</w:t>
      </w:r>
    </w:p>
    <w:p w14:paraId="2870AD83">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运营单位建立健全安全生产管理制度，明确各级管理人员和操作人员安全生产职责，制定安全生产操作规程和应急预案。制度涵盖安全生产教育培训、安全检查与隐患排查治理、设备设施安全管理、危险化学品管理、应急救援管理等内容。
</w:t>
      </w:r>
    </w:p>
    <w:p w14:paraId="79FFC26C">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定期组织安全生产教育培训，新员工入职前进行安全教育培训，考核合格上岗；在职员工定期进行再培训，确保熟悉安全生产知识和操作规程。</w:t>
      </w:r>
    </w:p>
    <w:p w14:paraId="434A898C">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加强安全文化建设，营造良好安全生产氛围，鼓励员工参与安全生产管理，提出合理化建议。</w:t>
      </w:r>
    </w:p>
    <w:p w14:paraId="1FD6A6BA">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rPr>
      </w:pPr>
      <w:r>
        <w:rPr>
          <w:rFonts w:hint="eastAsia" w:ascii="方正黑体_GBK" w:hAnsi="方正黑体_GBK" w:eastAsia="方正黑体_GBK" w:cs="方正黑体_GBK"/>
          <w:b w:val="0"/>
          <w:bCs w:val="0"/>
          <w:color w:val="auto"/>
          <w:sz w:val="32"/>
          <w:szCs w:val="32"/>
        </w:rPr>
        <w:t>第十</w:t>
      </w:r>
      <w:r>
        <w:rPr>
          <w:rFonts w:hint="eastAsia" w:ascii="方正黑体_GBK" w:hAnsi="方正黑体_GBK" w:eastAsia="方正黑体_GBK" w:cs="方正黑体_GBK"/>
          <w:b w:val="0"/>
          <w:bCs w:val="0"/>
          <w:color w:val="auto"/>
          <w:sz w:val="32"/>
          <w:szCs w:val="32"/>
          <w:lang w:val="en-US" w:eastAsia="zh-CN"/>
        </w:rPr>
        <w:t>六</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安全设施与防护</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工业园区污水处理厂安全设施与防护应当符合如下规定：</w:t>
      </w:r>
    </w:p>
    <w:p w14:paraId="3FFA0A56">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按照国家相关标准和规范，配备消防器材、通风设备、防护栏杆、警示标识、个人防护用品等安全设施和防护用品，定期检查、维护和更新，确保性能良好。</w:t>
      </w:r>
    </w:p>
    <w:p w14:paraId="6F69B2C9">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pacing w:val="0"/>
          <w:sz w:val="32"/>
          <w:szCs w:val="32"/>
        </w:rPr>
      </w:pPr>
      <w:r>
        <w:rPr>
          <w:rFonts w:hint="eastAsia" w:ascii="方正仿宋_GBK" w:hAnsi="方正仿宋_GBK" w:eastAsia="方正仿宋_GBK" w:cs="方正仿宋_GBK"/>
          <w:b w:val="0"/>
          <w:bCs w:val="0"/>
          <w:color w:val="auto"/>
          <w:spacing w:val="0"/>
          <w:sz w:val="32"/>
          <w:szCs w:val="32"/>
          <w:lang w:eastAsia="zh-CN"/>
        </w:rPr>
        <w:t>（</w:t>
      </w:r>
      <w:r>
        <w:rPr>
          <w:rFonts w:hint="eastAsia" w:ascii="方正仿宋_GBK" w:hAnsi="方正仿宋_GBK" w:eastAsia="方正仿宋_GBK" w:cs="方正仿宋_GBK"/>
          <w:b w:val="0"/>
          <w:bCs w:val="0"/>
          <w:color w:val="auto"/>
          <w:spacing w:val="0"/>
          <w:sz w:val="32"/>
          <w:szCs w:val="32"/>
          <w:lang w:val="en-US" w:eastAsia="zh-CN"/>
        </w:rPr>
        <w:t>二</w:t>
      </w:r>
      <w:r>
        <w:rPr>
          <w:rFonts w:hint="eastAsia" w:ascii="方正仿宋_GBK" w:hAnsi="方正仿宋_GBK" w:eastAsia="方正仿宋_GBK" w:cs="方正仿宋_GBK"/>
          <w:b w:val="0"/>
          <w:bCs w:val="0"/>
          <w:color w:val="auto"/>
          <w:spacing w:val="0"/>
          <w:sz w:val="32"/>
          <w:szCs w:val="32"/>
          <w:lang w:eastAsia="zh-CN"/>
        </w:rPr>
        <w:t>）</w:t>
      </w:r>
      <w:r>
        <w:rPr>
          <w:rFonts w:hint="eastAsia" w:ascii="方正仿宋_GBK" w:hAnsi="方正仿宋_GBK" w:eastAsia="方正仿宋_GBK" w:cs="方正仿宋_GBK"/>
          <w:b w:val="0"/>
          <w:bCs w:val="0"/>
          <w:color w:val="auto"/>
          <w:spacing w:val="0"/>
          <w:sz w:val="32"/>
          <w:szCs w:val="32"/>
        </w:rPr>
        <w:t>对危险区域和设备设施设置明显警示标识和防护设施，对可能产生有毒有害气体、易燃易爆物质的场所定期</w:t>
      </w:r>
      <w:r>
        <w:rPr>
          <w:rFonts w:hint="eastAsia" w:ascii="方正仿宋_GBK" w:hAnsi="方正仿宋_GBK" w:eastAsia="方正仿宋_GBK" w:cs="方正仿宋_GBK"/>
          <w:b w:val="0"/>
          <w:bCs w:val="0"/>
          <w:color w:val="auto"/>
          <w:spacing w:val="0"/>
          <w:sz w:val="32"/>
          <w:szCs w:val="32"/>
          <w:lang w:val="en-US" w:eastAsia="zh-CN"/>
        </w:rPr>
        <w:t>进行</w:t>
      </w:r>
      <w:r>
        <w:rPr>
          <w:rFonts w:hint="eastAsia" w:ascii="方正仿宋_GBK" w:hAnsi="方正仿宋_GBK" w:eastAsia="方正仿宋_GBK" w:cs="方正仿宋_GBK"/>
          <w:b w:val="0"/>
          <w:bCs w:val="0"/>
          <w:color w:val="auto"/>
          <w:spacing w:val="0"/>
          <w:sz w:val="32"/>
          <w:szCs w:val="32"/>
        </w:rPr>
        <w:t>检测。</w:t>
      </w:r>
    </w:p>
    <w:p w14:paraId="7A7FCF64">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加强员工劳动保护，提供符合国家标准的劳动防护用品，督促正确佩戴使用。特种作业人员按规定进行专门安全培训，取得资格证书后上岗作业。</w:t>
      </w:r>
    </w:p>
    <w:p w14:paraId="69AF81BC">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十七</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应急管理</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工业园区污水处理厂应急管理应当符合如下规定：</w:t>
      </w:r>
    </w:p>
    <w:p w14:paraId="7F45C369">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运营单位制定完善</w:t>
      </w:r>
      <w:r>
        <w:rPr>
          <w:rFonts w:hint="eastAsia" w:ascii="方正仿宋_GBK" w:hAnsi="方正仿宋_GBK" w:eastAsia="方正仿宋_GBK" w:cs="方正仿宋_GBK"/>
          <w:b w:val="0"/>
          <w:bCs w:val="0"/>
          <w:color w:val="auto"/>
          <w:sz w:val="32"/>
          <w:szCs w:val="32"/>
          <w:lang w:val="en-US" w:eastAsia="zh-CN"/>
        </w:rPr>
        <w:t>各类</w:t>
      </w:r>
      <w:r>
        <w:rPr>
          <w:rFonts w:hint="eastAsia" w:ascii="方正仿宋_GBK" w:hAnsi="方正仿宋_GBK" w:eastAsia="方正仿宋_GBK" w:cs="方正仿宋_GBK"/>
          <w:b w:val="0"/>
          <w:bCs w:val="0"/>
          <w:color w:val="auto"/>
          <w:sz w:val="32"/>
          <w:szCs w:val="32"/>
        </w:rPr>
        <w:t>应急预案，涵盖火灾、爆炸、中毒、设备故障、水质超标、自然灾害等突发事件，明确应急组织机构、职责分工、响应程序、处置措施、物资储备等内容。</w:t>
      </w:r>
    </w:p>
    <w:p w14:paraId="7CB3AC07">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定期组织应急预案演练，检验预案可行性和有效性，评估总结演练效果，针对问题修订完善预案。</w:t>
      </w:r>
    </w:p>
    <w:p w14:paraId="62945814">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建立应急救援物资储备库，储备抢险救援器材、防护用品、药品、应急照明设备等物资和设备，定期检查、维护和更新，确保处于良好备用状态。</w:t>
      </w:r>
    </w:p>
    <w:p w14:paraId="3CD2C0BA">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四</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发生突发事件时，运营单位立即启动应急预案，迅速处置，防止事故扩大，及时向相关部门报告，积极配合开展应急救援工作，做好事故现场保护和恢复。</w:t>
      </w:r>
    </w:p>
    <w:p w14:paraId="113DB264">
      <w:pPr>
        <w:pStyle w:val="4"/>
        <w:keepNext w:val="0"/>
        <w:keepLines w:val="0"/>
        <w:pageBreakBefore w:val="0"/>
        <w:widowControl/>
        <w:kinsoku/>
        <w:wordWrap/>
        <w:overflowPunct/>
        <w:topLinePunct w:val="0"/>
        <w:autoSpaceDE/>
        <w:autoSpaceDN/>
        <w:bidi w:val="0"/>
        <w:adjustRightInd/>
        <w:snapToGrid/>
        <w:spacing w:before="0" w:after="0" w:line="594" w:lineRule="exact"/>
        <w:jc w:val="center"/>
        <w:textAlignment w:val="auto"/>
        <w:rPr>
          <w:rFonts w:hint="eastAsia" w:ascii="方正黑体_GBK" w:hAnsi="方正黑体_GBK" w:eastAsia="方正黑体_GBK" w:cs="方正黑体_GBK"/>
          <w:b w:val="0"/>
          <w:bCs w:val="0"/>
          <w:color w:val="auto"/>
          <w:sz w:val="32"/>
          <w:szCs w:val="32"/>
        </w:rPr>
      </w:pPr>
    </w:p>
    <w:p w14:paraId="23A64239">
      <w:pPr>
        <w:pStyle w:val="4"/>
        <w:keepNext w:val="0"/>
        <w:keepLines w:val="0"/>
        <w:pageBreakBefore w:val="0"/>
        <w:widowControl/>
        <w:kinsoku/>
        <w:wordWrap/>
        <w:overflowPunct/>
        <w:topLinePunct w:val="0"/>
        <w:autoSpaceDE/>
        <w:autoSpaceDN/>
        <w:bidi w:val="0"/>
        <w:adjustRightInd/>
        <w:snapToGrid/>
        <w:spacing w:before="0" w:after="0" w:line="594" w:lineRule="exact"/>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第六章 </w:t>
      </w:r>
      <w:r>
        <w:rPr>
          <w:rFonts w:hint="eastAsia" w:ascii="方正黑体_GBK" w:hAnsi="方正黑体_GBK" w:eastAsia="方正黑体_GBK" w:cs="方正黑体_GBK"/>
          <w:b w:val="0"/>
          <w:bCs w:val="0"/>
          <w:color w:val="auto"/>
          <w:sz w:val="32"/>
          <w:szCs w:val="32"/>
          <w:lang w:val="en-US" w:eastAsia="zh-CN"/>
        </w:rPr>
        <w:t>处理</w:t>
      </w:r>
      <w:r>
        <w:rPr>
          <w:rFonts w:hint="eastAsia" w:ascii="方正黑体_GBK" w:hAnsi="方正黑体_GBK" w:eastAsia="方正黑体_GBK" w:cs="方正黑体_GBK"/>
          <w:b w:val="0"/>
          <w:bCs w:val="0"/>
          <w:color w:val="auto"/>
          <w:sz w:val="32"/>
          <w:szCs w:val="32"/>
        </w:rPr>
        <w:t xml:space="preserve">费用收取 </w:t>
      </w:r>
    </w:p>
    <w:p w14:paraId="05568A2D">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第十八条（污水处理费征收管理） </w:t>
      </w:r>
      <w:r>
        <w:rPr>
          <w:rFonts w:hint="eastAsia" w:ascii="方正仿宋_GBK" w:hAnsi="方正仿宋_GBK" w:eastAsia="方正仿宋_GBK" w:cs="方正仿宋_GBK"/>
          <w:b w:val="0"/>
          <w:bCs w:val="0"/>
          <w:color w:val="auto"/>
          <w:sz w:val="32"/>
          <w:szCs w:val="32"/>
          <w:lang w:val="en-US" w:eastAsia="zh-CN"/>
        </w:rPr>
        <w:t> 具体收费细则待重庆市大足区工业污水处理收费办法正式印发后执行。</w:t>
      </w:r>
      <w:bookmarkStart w:id="0" w:name="_GoBack"/>
      <w:bookmarkEnd w:id="0"/>
    </w:p>
    <w:p w14:paraId="6A2B2E3C">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14D3B72D">
      <w:pPr>
        <w:pStyle w:val="4"/>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left="0" w:leftChars="0"/>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七</w:t>
      </w:r>
      <w:r>
        <w:rPr>
          <w:rFonts w:hint="eastAsia" w:ascii="方正黑体_GBK" w:hAnsi="方正黑体_GBK" w:eastAsia="方正黑体_GBK" w:cs="方正黑体_GBK"/>
          <w:b w:val="0"/>
          <w:bCs w:val="0"/>
          <w:color w:val="auto"/>
          <w:sz w:val="32"/>
          <w:szCs w:val="32"/>
        </w:rPr>
        <w:t>章</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监督与考核</w:t>
      </w:r>
    </w:p>
    <w:p w14:paraId="0F04A14D">
      <w:pPr>
        <w:pStyle w:val="4"/>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left="0" w:leftChars="0"/>
        <w:jc w:val="center"/>
        <w:textAlignment w:val="auto"/>
        <w:rPr>
          <w:rFonts w:hint="eastAsia" w:ascii="方正仿宋_GBK" w:hAnsi="方正仿宋_GBK" w:eastAsia="方正仿宋_GBK" w:cs="方正仿宋_GBK"/>
          <w:b w:val="0"/>
          <w:bCs w:val="0"/>
          <w:color w:val="auto"/>
          <w:sz w:val="32"/>
          <w:szCs w:val="32"/>
        </w:rPr>
      </w:pPr>
    </w:p>
    <w:p w14:paraId="75040477">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十九</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监督检查机制</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工业园区污水处理厂监督检查机制应当符合如下规定：</w:t>
      </w:r>
    </w:p>
    <w:p w14:paraId="58972270">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相关管理</w:t>
      </w:r>
      <w:r>
        <w:rPr>
          <w:rFonts w:hint="eastAsia" w:ascii="方正仿宋_GBK" w:hAnsi="方正仿宋_GBK" w:eastAsia="方正仿宋_GBK" w:cs="方正仿宋_GBK"/>
          <w:b w:val="0"/>
          <w:bCs w:val="0"/>
          <w:color w:val="auto"/>
          <w:sz w:val="32"/>
          <w:szCs w:val="32"/>
        </w:rPr>
        <w:t>部门</w:t>
      </w:r>
      <w:r>
        <w:rPr>
          <w:rFonts w:hint="eastAsia" w:ascii="方正仿宋_GBK" w:hAnsi="方正仿宋_GBK" w:eastAsia="方正仿宋_GBK" w:cs="方正仿宋_GBK"/>
          <w:b w:val="0"/>
          <w:bCs w:val="0"/>
          <w:color w:val="auto"/>
          <w:sz w:val="32"/>
          <w:szCs w:val="32"/>
          <w:lang w:val="en-US" w:eastAsia="zh-CN"/>
        </w:rPr>
        <w:t>按照职责</w:t>
      </w:r>
      <w:r>
        <w:rPr>
          <w:rFonts w:hint="eastAsia" w:ascii="方正仿宋_GBK" w:hAnsi="方正仿宋_GBK" w:eastAsia="方正仿宋_GBK" w:cs="方正仿宋_GBK"/>
          <w:b w:val="0"/>
          <w:bCs w:val="0"/>
          <w:color w:val="auto"/>
          <w:sz w:val="32"/>
          <w:szCs w:val="32"/>
        </w:rPr>
        <w:t>建立健全</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运行监督检查机制，</w:t>
      </w:r>
      <w:r>
        <w:rPr>
          <w:rFonts w:hint="eastAsia" w:ascii="方正仿宋_GBK" w:hAnsi="方正仿宋_GBK" w:eastAsia="方正仿宋_GBK" w:cs="方正仿宋_GBK"/>
          <w:b w:val="0"/>
          <w:bCs w:val="0"/>
          <w:color w:val="auto"/>
          <w:spacing w:val="-6"/>
          <w:sz w:val="32"/>
          <w:szCs w:val="32"/>
        </w:rPr>
        <w:t>对</w:t>
      </w:r>
      <w:r>
        <w:rPr>
          <w:rFonts w:hint="eastAsia" w:ascii="方正仿宋_GBK" w:hAnsi="方正仿宋_GBK" w:eastAsia="方正仿宋_GBK" w:cs="方正仿宋_GBK"/>
          <w:b w:val="0"/>
          <w:bCs w:val="0"/>
          <w:color w:val="auto"/>
          <w:spacing w:val="-6"/>
          <w:sz w:val="32"/>
          <w:szCs w:val="32"/>
          <w:lang w:eastAsia="zh-CN"/>
        </w:rPr>
        <w:t>污水处理厂</w:t>
      </w:r>
      <w:r>
        <w:rPr>
          <w:rFonts w:hint="eastAsia" w:ascii="方正仿宋_GBK" w:hAnsi="方正仿宋_GBK" w:eastAsia="方正仿宋_GBK" w:cs="方正仿宋_GBK"/>
          <w:b w:val="0"/>
          <w:bCs w:val="0"/>
          <w:color w:val="auto"/>
          <w:spacing w:val="-6"/>
          <w:sz w:val="32"/>
          <w:szCs w:val="32"/>
        </w:rPr>
        <w:t>运行管理情况进行日常监督检查，检查内容包括设施运行状况、水质达标情况、台账管理、安全生产、应急管理等方面</w:t>
      </w:r>
      <w:r>
        <w:rPr>
          <w:rFonts w:hint="eastAsia" w:ascii="方正仿宋_GBK" w:hAnsi="方正仿宋_GBK" w:eastAsia="方正仿宋_GBK" w:cs="方正仿宋_GBK"/>
          <w:b w:val="0"/>
          <w:bCs w:val="0"/>
          <w:color w:val="auto"/>
          <w:sz w:val="32"/>
          <w:szCs w:val="32"/>
        </w:rPr>
        <w:t>。</w:t>
      </w:r>
    </w:p>
    <w:p w14:paraId="6896B6FD">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pacing w:val="-6"/>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pacing w:val="-6"/>
          <w:sz w:val="32"/>
          <w:szCs w:val="32"/>
        </w:rPr>
        <w:t>实施监督检查时，检查人员有权</w:t>
      </w:r>
      <w:r>
        <w:rPr>
          <w:rFonts w:hint="eastAsia" w:ascii="方正仿宋_GBK" w:hAnsi="方正仿宋_GBK" w:eastAsia="方正仿宋_GBK" w:cs="方正仿宋_GBK"/>
          <w:b w:val="0"/>
          <w:bCs w:val="0"/>
          <w:color w:val="auto"/>
          <w:spacing w:val="-6"/>
          <w:sz w:val="32"/>
          <w:szCs w:val="32"/>
          <w:lang w:val="en-US" w:eastAsia="zh-CN"/>
        </w:rPr>
        <w:t>按程序</w:t>
      </w:r>
      <w:r>
        <w:rPr>
          <w:rFonts w:hint="eastAsia" w:ascii="方正仿宋_GBK" w:hAnsi="方正仿宋_GBK" w:eastAsia="方正仿宋_GBK" w:cs="方正仿宋_GBK"/>
          <w:b w:val="0"/>
          <w:bCs w:val="0"/>
          <w:color w:val="auto"/>
          <w:spacing w:val="-6"/>
          <w:sz w:val="32"/>
          <w:szCs w:val="32"/>
        </w:rPr>
        <w:t>进入现场检查、监测，查阅、复制文件资料，要求被检查单位和个人就有关问题做出说明。被检查单位和个人应予以配合，不得妨碍和阻挠监督检查。</w:t>
      </w:r>
    </w:p>
    <w:p w14:paraId="6C6DC4BF">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鼓励公众参与</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运行监督，设立举报电话和邮箱，及时调查处理公众举报的违法违规行为，并反馈处理结果。</w:t>
      </w:r>
    </w:p>
    <w:p w14:paraId="7F286101">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ascii="方正仿宋_GBK" w:hAnsi="方正仿宋_GBK" w:eastAsia="方正仿宋_GBK" w:cs="方正仿宋_GBK"/>
          <w:b w:val="0"/>
          <w:bCs w:val="0"/>
          <w:color w:val="auto"/>
          <w:sz w:val="32"/>
          <w:szCs w:val="32"/>
          <w:lang w:val="en-US"/>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二十</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考核评价制度</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工业园区污水处理厂考核评价制度应当符合如下规定：</w:t>
      </w:r>
    </w:p>
    <w:p w14:paraId="0ED067C2">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各园区管委会（发展中心）</w:t>
      </w:r>
      <w:r>
        <w:rPr>
          <w:rFonts w:hint="eastAsia" w:ascii="方正仿宋_GBK" w:hAnsi="方正仿宋_GBK" w:eastAsia="方正仿宋_GBK" w:cs="方正仿宋_GBK"/>
          <w:b w:val="0"/>
          <w:bCs w:val="0"/>
          <w:color w:val="auto"/>
          <w:sz w:val="32"/>
          <w:szCs w:val="32"/>
        </w:rPr>
        <w:t>建立</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运行管理考核评价制度，</w:t>
      </w:r>
      <w:r>
        <w:rPr>
          <w:rFonts w:hint="eastAsia" w:ascii="方正仿宋_GBK" w:hAnsi="方正仿宋_GBK" w:eastAsia="方正仿宋_GBK" w:cs="方正仿宋_GBK"/>
          <w:b w:val="0"/>
          <w:bCs w:val="0"/>
          <w:color w:val="auto"/>
          <w:sz w:val="32"/>
          <w:szCs w:val="32"/>
          <w:lang w:val="en-US" w:eastAsia="zh-CN"/>
        </w:rPr>
        <w:t>会同</w:t>
      </w:r>
      <w:r>
        <w:rPr>
          <w:rFonts w:hint="eastAsia" w:ascii="方正仿宋_GBK" w:hAnsi="方正仿宋_GBK" w:eastAsia="方正仿宋_GBK" w:cs="方正仿宋_GBK"/>
          <w:b w:val="0"/>
          <w:bCs w:val="0"/>
          <w:color w:val="auto"/>
          <w:sz w:val="32"/>
          <w:szCs w:val="32"/>
        </w:rPr>
        <w:t>相关</w:t>
      </w:r>
      <w:r>
        <w:rPr>
          <w:rFonts w:hint="eastAsia" w:ascii="方正仿宋_GBK" w:hAnsi="方正仿宋_GBK" w:eastAsia="方正仿宋_GBK" w:cs="方正仿宋_GBK"/>
          <w:b w:val="0"/>
          <w:bCs w:val="0"/>
          <w:color w:val="auto"/>
          <w:sz w:val="32"/>
          <w:szCs w:val="32"/>
          <w:lang w:val="en-US" w:eastAsia="zh-CN"/>
        </w:rPr>
        <w:t>职能</w:t>
      </w:r>
      <w:r>
        <w:rPr>
          <w:rFonts w:hint="eastAsia" w:ascii="方正仿宋_GBK" w:hAnsi="方正仿宋_GBK" w:eastAsia="方正仿宋_GBK" w:cs="方正仿宋_GBK"/>
          <w:b w:val="0"/>
          <w:bCs w:val="0"/>
          <w:color w:val="auto"/>
          <w:sz w:val="32"/>
          <w:szCs w:val="32"/>
        </w:rPr>
        <w:t>部门，定期对</w:t>
      </w:r>
      <w:r>
        <w:rPr>
          <w:rFonts w:hint="eastAsia" w:ascii="方正仿宋_GBK" w:hAnsi="方正仿宋_GBK" w:eastAsia="方正仿宋_GBK" w:cs="方正仿宋_GBK"/>
          <w:b w:val="0"/>
          <w:bCs w:val="0"/>
          <w:color w:val="auto"/>
          <w:sz w:val="32"/>
          <w:szCs w:val="32"/>
          <w:lang w:eastAsia="zh-CN"/>
        </w:rPr>
        <w:t>污水处理厂</w:t>
      </w:r>
      <w:r>
        <w:rPr>
          <w:rFonts w:hint="eastAsia" w:ascii="方正仿宋_GBK" w:hAnsi="方正仿宋_GBK" w:eastAsia="方正仿宋_GBK" w:cs="方正仿宋_GBK"/>
          <w:b w:val="0"/>
          <w:bCs w:val="0"/>
          <w:color w:val="auto"/>
          <w:sz w:val="32"/>
          <w:szCs w:val="32"/>
        </w:rPr>
        <w:t>运营单位进行考核评价。考核评价指标包括污水处理量、水质达标率、设备设施完好率、环境管理等方面。</w:t>
      </w:r>
    </w:p>
    <w:p w14:paraId="7C48C7A0">
      <w:pPr>
        <w:pStyle w:val="4"/>
        <w:keepNext w:val="0"/>
        <w:keepLines w:val="0"/>
        <w:pageBreakBefore w:val="0"/>
        <w:widowControl/>
        <w:kinsoku/>
        <w:wordWrap/>
        <w:overflowPunct/>
        <w:topLinePunct w:val="0"/>
        <w:autoSpaceDE/>
        <w:autoSpaceDN/>
        <w:bidi w:val="0"/>
        <w:adjustRightInd/>
        <w:snapToGrid/>
        <w:spacing w:before="0" w:after="0" w:line="594" w:lineRule="exact"/>
        <w:jc w:val="center"/>
        <w:textAlignment w:val="auto"/>
        <w:rPr>
          <w:rFonts w:hint="eastAsia" w:ascii="方正黑体_GBK" w:hAnsi="方正黑体_GBK" w:eastAsia="方正黑体_GBK" w:cs="方正黑体_GBK"/>
          <w:b w:val="0"/>
          <w:bCs w:val="0"/>
          <w:color w:val="auto"/>
          <w:sz w:val="32"/>
          <w:szCs w:val="32"/>
        </w:rPr>
      </w:pPr>
    </w:p>
    <w:p w14:paraId="2B5CEBCD">
      <w:pPr>
        <w:pStyle w:val="4"/>
        <w:keepNext w:val="0"/>
        <w:keepLines w:val="0"/>
        <w:pageBreakBefore w:val="0"/>
        <w:widowControl/>
        <w:kinsoku/>
        <w:wordWrap/>
        <w:overflowPunct/>
        <w:topLinePunct w:val="0"/>
        <w:autoSpaceDE/>
        <w:autoSpaceDN/>
        <w:bidi w:val="0"/>
        <w:adjustRightInd/>
        <w:snapToGrid/>
        <w:spacing w:before="0" w:after="0" w:line="594" w:lineRule="exact"/>
        <w:jc w:val="center"/>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val="en-US" w:eastAsia="zh-CN"/>
        </w:rPr>
        <w:t>八</w:t>
      </w:r>
      <w:r>
        <w:rPr>
          <w:rFonts w:hint="eastAsia" w:ascii="方正黑体_GBK" w:hAnsi="方正黑体_GBK" w:eastAsia="方正黑体_GBK" w:cs="方正黑体_GBK"/>
          <w:b w:val="0"/>
          <w:bCs w:val="0"/>
          <w:color w:val="auto"/>
          <w:sz w:val="32"/>
          <w:szCs w:val="32"/>
        </w:rPr>
        <w:t>章</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附则</w:t>
      </w:r>
    </w:p>
    <w:p w14:paraId="4946C414">
      <w:pPr>
        <w:keepNext w:val="0"/>
        <w:keepLines w:val="0"/>
        <w:pageBreakBefore w:val="0"/>
        <w:kinsoku/>
        <w:wordWrap/>
        <w:overflowPunct/>
        <w:topLinePunct w:val="0"/>
        <w:autoSpaceDE/>
        <w:autoSpaceDN/>
        <w:bidi w:val="0"/>
        <w:spacing w:line="594" w:lineRule="exact"/>
        <w:textAlignment w:val="auto"/>
        <w:rPr>
          <w:rFonts w:hint="eastAsia"/>
          <w:color w:val="auto"/>
        </w:rPr>
      </w:pPr>
    </w:p>
    <w:p w14:paraId="5D3FA2CB">
      <w:pPr>
        <w:pStyle w:val="5"/>
        <w:keepNext w:val="0"/>
        <w:keepLines w:val="0"/>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第二十</w:t>
      </w: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解释权</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本办法由区生态环境局负责解释。</w:t>
      </w:r>
    </w:p>
    <w:p w14:paraId="54FFDF93">
      <w:pPr>
        <w:keepNext w:val="0"/>
        <w:keepLines w:val="0"/>
        <w:pageBreakBefore w:val="0"/>
        <w:kinsoku/>
        <w:wordWrap/>
        <w:overflowPunct/>
        <w:topLinePunct w:val="0"/>
        <w:autoSpaceDE/>
        <w:autoSpaceDN/>
        <w:bidi w:val="0"/>
        <w:spacing w:line="594" w:lineRule="exact"/>
        <w:textAlignment w:val="auto"/>
      </w:pPr>
      <w:r>
        <w:rPr>
          <w:rFonts w:hint="eastAsia" w:ascii="方正黑体_GBK" w:hAnsi="方正黑体_GBK" w:eastAsia="方正黑体_GBK" w:cs="方正黑体_GBK"/>
          <w:b w:val="0"/>
          <w:bCs w:val="0"/>
          <w:color w:val="auto"/>
          <w:sz w:val="32"/>
          <w:szCs w:val="32"/>
        </w:rPr>
        <w:t>第二十</w:t>
      </w:r>
      <w:r>
        <w:rPr>
          <w:rFonts w:hint="eastAsia" w:ascii="方正黑体_GBK" w:hAnsi="方正黑体_GBK" w:eastAsia="方正黑体_GBK" w:cs="方正黑体_GBK"/>
          <w:b w:val="0"/>
          <w:bCs w:val="0"/>
          <w:color w:val="auto"/>
          <w:sz w:val="32"/>
          <w:szCs w:val="32"/>
          <w:lang w:val="en-US" w:eastAsia="zh-CN"/>
        </w:rPr>
        <w:t>二</w:t>
      </w:r>
      <w:r>
        <w:rPr>
          <w:rFonts w:hint="eastAsia" w:ascii="方正黑体_GBK" w:hAnsi="方正黑体_GBK" w:eastAsia="方正黑体_GBK" w:cs="方正黑体_GBK"/>
          <w:b w:val="0"/>
          <w:bCs w:val="0"/>
          <w:color w:val="auto"/>
          <w:sz w:val="32"/>
          <w:szCs w:val="32"/>
        </w:rPr>
        <w:t>条</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实施时间</w:t>
      </w:r>
      <w:r>
        <w:rPr>
          <w:rFonts w:hint="eastAsia" w:ascii="方正黑体_GBK" w:hAnsi="方正黑体_GBK" w:eastAsia="方正黑体_GBK" w:cs="方正黑体_GBK"/>
          <w:b w:val="0"/>
          <w:bCs w:val="0"/>
          <w:color w:val="auto"/>
          <w:sz w:val="32"/>
          <w:szCs w:val="32"/>
          <w:lang w:eastAsia="zh-CN"/>
        </w:rPr>
        <w:t>）</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本办法自发布之日起施行。</w:t>
      </w:r>
    </w:p>
    <w:sectPr>
      <w:footerReference r:id="rId5" w:type="default"/>
      <w:pgSz w:w="11906" w:h="16838"/>
      <w:pgMar w:top="2098" w:right="1474" w:bottom="1984" w:left="1587" w:header="851" w:footer="147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64CB">
    <w:pPr>
      <w:pStyle w:val="6"/>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68CBE">
                          <w:pPr>
                            <w:pStyle w:val="6"/>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A68CBE">
                    <w:pPr>
                      <w:pStyle w:val="6"/>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2E6A3B"/>
    <w:multiLevelType w:val="singleLevel"/>
    <w:tmpl w:val="7D2E6A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3MTk3OWQxOTc4NTU4OWM5ODYzNDE5Yzg0YmUifQ=="/>
  </w:docVars>
  <w:rsids>
    <w:rsidRoot w:val="22C90780"/>
    <w:rsid w:val="01492153"/>
    <w:rsid w:val="02082062"/>
    <w:rsid w:val="03C84489"/>
    <w:rsid w:val="0466617C"/>
    <w:rsid w:val="07A62D33"/>
    <w:rsid w:val="07C02047"/>
    <w:rsid w:val="082D45E6"/>
    <w:rsid w:val="087F780C"/>
    <w:rsid w:val="08FA50E4"/>
    <w:rsid w:val="09104908"/>
    <w:rsid w:val="0AC7549A"/>
    <w:rsid w:val="0AD61B81"/>
    <w:rsid w:val="0B5A4560"/>
    <w:rsid w:val="0B8909A2"/>
    <w:rsid w:val="0BFC73C5"/>
    <w:rsid w:val="0C654F6B"/>
    <w:rsid w:val="0CC35D33"/>
    <w:rsid w:val="0D9A6E96"/>
    <w:rsid w:val="0DEE2D3E"/>
    <w:rsid w:val="11877731"/>
    <w:rsid w:val="13257202"/>
    <w:rsid w:val="15015A4D"/>
    <w:rsid w:val="15E96C0C"/>
    <w:rsid w:val="19204D40"/>
    <w:rsid w:val="19A277FE"/>
    <w:rsid w:val="19CC487B"/>
    <w:rsid w:val="19E80F89"/>
    <w:rsid w:val="19FA13E8"/>
    <w:rsid w:val="1A7D3DC7"/>
    <w:rsid w:val="1AC45552"/>
    <w:rsid w:val="1D350989"/>
    <w:rsid w:val="1E7A2AF8"/>
    <w:rsid w:val="1F0B0B1C"/>
    <w:rsid w:val="1F38650F"/>
    <w:rsid w:val="1F731553"/>
    <w:rsid w:val="1F880C26"/>
    <w:rsid w:val="1F8F4381"/>
    <w:rsid w:val="203B0065"/>
    <w:rsid w:val="22387B97"/>
    <w:rsid w:val="22C2681B"/>
    <w:rsid w:val="22C90780"/>
    <w:rsid w:val="2463402E"/>
    <w:rsid w:val="26977FBF"/>
    <w:rsid w:val="2751016E"/>
    <w:rsid w:val="284B1061"/>
    <w:rsid w:val="291122AA"/>
    <w:rsid w:val="29B82726"/>
    <w:rsid w:val="29EC6874"/>
    <w:rsid w:val="2A353D77"/>
    <w:rsid w:val="2A44220C"/>
    <w:rsid w:val="2E10233F"/>
    <w:rsid w:val="2F5B427F"/>
    <w:rsid w:val="2FF40317"/>
    <w:rsid w:val="2FFD70E5"/>
    <w:rsid w:val="32C739DA"/>
    <w:rsid w:val="33286205"/>
    <w:rsid w:val="336F02F9"/>
    <w:rsid w:val="3592207D"/>
    <w:rsid w:val="35F42D6C"/>
    <w:rsid w:val="365B4B65"/>
    <w:rsid w:val="36B6623F"/>
    <w:rsid w:val="39253208"/>
    <w:rsid w:val="3962620A"/>
    <w:rsid w:val="3AC32CD9"/>
    <w:rsid w:val="3B023801"/>
    <w:rsid w:val="3CB94393"/>
    <w:rsid w:val="3CDC4526"/>
    <w:rsid w:val="3D0561BA"/>
    <w:rsid w:val="3E0E4BB3"/>
    <w:rsid w:val="412F10C8"/>
    <w:rsid w:val="414A4154"/>
    <w:rsid w:val="43D86C1D"/>
    <w:rsid w:val="471F398D"/>
    <w:rsid w:val="48BD345D"/>
    <w:rsid w:val="48DD3AFF"/>
    <w:rsid w:val="496164DE"/>
    <w:rsid w:val="4B35377F"/>
    <w:rsid w:val="4B3E144D"/>
    <w:rsid w:val="4B5F25AA"/>
    <w:rsid w:val="4D461C73"/>
    <w:rsid w:val="4EA12ED9"/>
    <w:rsid w:val="4F876573"/>
    <w:rsid w:val="52F91536"/>
    <w:rsid w:val="54773FDF"/>
    <w:rsid w:val="54947768"/>
    <w:rsid w:val="55074E6C"/>
    <w:rsid w:val="55081F04"/>
    <w:rsid w:val="55E24503"/>
    <w:rsid w:val="56242D6E"/>
    <w:rsid w:val="574134AB"/>
    <w:rsid w:val="577949F3"/>
    <w:rsid w:val="58262DCD"/>
    <w:rsid w:val="584414A5"/>
    <w:rsid w:val="59DE1485"/>
    <w:rsid w:val="5A56726E"/>
    <w:rsid w:val="5AED1980"/>
    <w:rsid w:val="5B2F58ED"/>
    <w:rsid w:val="5B70435F"/>
    <w:rsid w:val="5B8147BE"/>
    <w:rsid w:val="5CF27722"/>
    <w:rsid w:val="5DB91FED"/>
    <w:rsid w:val="60025ECE"/>
    <w:rsid w:val="618B3CA1"/>
    <w:rsid w:val="61AD00BB"/>
    <w:rsid w:val="61D45648"/>
    <w:rsid w:val="63FF44D2"/>
    <w:rsid w:val="656767D3"/>
    <w:rsid w:val="66291CDA"/>
    <w:rsid w:val="665C20B0"/>
    <w:rsid w:val="67896ED4"/>
    <w:rsid w:val="68AD09A1"/>
    <w:rsid w:val="6A507835"/>
    <w:rsid w:val="6DF826BE"/>
    <w:rsid w:val="746C7962"/>
    <w:rsid w:val="75F25040"/>
    <w:rsid w:val="7610431D"/>
    <w:rsid w:val="765D7836"/>
    <w:rsid w:val="77D47CF8"/>
    <w:rsid w:val="790F4D60"/>
    <w:rsid w:val="7AA3211E"/>
    <w:rsid w:val="7AF661D7"/>
    <w:rsid w:val="7CB2631C"/>
    <w:rsid w:val="7D276B1C"/>
    <w:rsid w:val="7DE95B7F"/>
    <w:rsid w:val="7F0A2251"/>
    <w:rsid w:val="EFFF3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left"/>
    </w:pPr>
    <w:rPr>
      <w:rFonts w:eastAsia="方正仿宋_GBK" w:asciiTheme="minorAscii" w:hAnsiTheme="minorAscii" w:cstheme="minorBidi"/>
      <w:sz w:val="32"/>
      <w:szCs w:val="22"/>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1">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4567</Words>
  <Characters>4567</Characters>
  <Lines>0</Lines>
  <Paragraphs>0</Paragraphs>
  <TotalTime>72</TotalTime>
  <ScaleCrop>false</ScaleCrop>
  <LinksUpToDate>false</LinksUpToDate>
  <CharactersWithSpaces>4626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2026-01-20T14:09:00Z</dcterms:created>
  <dc:creator>杨永铭</dc:creator>
  <cp:lastModifiedBy>杨永铭</cp:lastModifiedBy>
  <cp:lastPrinted>2026-02-05T06:15:00Z</cp:lastPrinted>
  <dcterms:modified xsi:type="dcterms:W3CDTF">2026-02-09T07:57:23Z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4574FE81FA8B44D58449F6207B4CDD2D_11</vt:lpwstr>
  </property>
  <property fmtid="{D5CDD505-2E9C-101B-9397-08002B2CF9AE}" pid="4" name="KSOTemplateDocerSaveRecord">
    <vt:lpwstr>eyJoZGlkIjoiZDVkN2ZlYmQ4NDQ2MWI5MDI4NjkwMjUxYWUzOWNhNmEiLCJ1c2VySWQiOiIzODU4MTk5MTIifQ==</vt:lpwstr>
  </property>
</Properties>
</file>