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5" w:type="dxa"/>
        <w:tblInd w:w="93" w:type="dxa"/>
        <w:tblCellMar>
          <w:top w:w="15" w:type="dxa"/>
          <w:bottom w:w="15" w:type="dxa"/>
        </w:tblCellMar>
        <w:tblLook w:val="0000"/>
      </w:tblPr>
      <w:tblGrid>
        <w:gridCol w:w="1620"/>
        <w:gridCol w:w="4785"/>
        <w:gridCol w:w="1483"/>
        <w:gridCol w:w="1612"/>
        <w:gridCol w:w="1587"/>
        <w:gridCol w:w="1318"/>
      </w:tblGrid>
      <w:tr w:rsidR="00D932A8" w:rsidRPr="00D932A8" w:rsidTr="00D932A8">
        <w:trPr>
          <w:trHeight w:val="840"/>
        </w:trPr>
        <w:tc>
          <w:tcPr>
            <w:tcW w:w="11087" w:type="dxa"/>
            <w:gridSpan w:val="5"/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36"/>
                <w:szCs w:val="36"/>
              </w:rPr>
              <w:t>一般公共预算财政拨款支出预算表</w:t>
            </w:r>
          </w:p>
        </w:tc>
        <w:tc>
          <w:tcPr>
            <w:tcW w:w="1318" w:type="dxa"/>
            <w:shd w:val="clear" w:color="auto" w:fill="FFFFFF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32A8" w:rsidRPr="00D932A8" w:rsidTr="00D932A8">
        <w:trPr>
          <w:trHeight w:val="435"/>
        </w:trPr>
        <w:tc>
          <w:tcPr>
            <w:tcW w:w="9500" w:type="dxa"/>
            <w:gridSpan w:val="4"/>
            <w:shd w:val="clear" w:color="auto" w:fill="FFFFFF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单位：</w:t>
            </w: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重庆市大足区龙水湖水库管理所</w:t>
            </w: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87" w:type="dxa"/>
            <w:shd w:val="clear" w:color="auto" w:fill="FFFFFF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FFFFFF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932A8" w:rsidRPr="00D932A8" w:rsidTr="00D932A8">
        <w:trPr>
          <w:trHeight w:val="435"/>
        </w:trPr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2018</w:t>
            </w: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4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2019</w:t>
            </w: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年预算数</w:t>
            </w:r>
          </w:p>
        </w:tc>
      </w:tr>
      <w:tr w:rsidR="00D932A8" w:rsidRPr="00D932A8" w:rsidTr="00D932A8">
        <w:trPr>
          <w:trHeight w:val="43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8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32A8" w:rsidRPr="00D932A8" w:rsidRDefault="00D932A8" w:rsidP="00D932A8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437.21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581.80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80.95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105.99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105.99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80.95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105.12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105.12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35.76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35.01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35.01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14.01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14.01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2080599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其他行政事业单位离退休支出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56.10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56.10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20899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其他社会保障和就业支出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0.89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0.88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0.88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2089901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其他社会保障和就业支出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0.89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0.88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0.88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28.52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21011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行政事业单位医疗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28.52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28.52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21.67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306.29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21303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水利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306.29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2130306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水利工程运行与维护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306.29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433.13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21.45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21.45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932A8" w:rsidRPr="00D932A8" w:rsidTr="00D932A8">
        <w:trPr>
          <w:trHeight w:val="40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21.54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D932A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21.01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2A8" w:rsidRPr="00D932A8" w:rsidRDefault="00D932A8" w:rsidP="00D932A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58C2" w:rsidRDefault="003158C2"/>
    <w:sectPr w:rsidR="003158C2" w:rsidSect="00D932A8">
      <w:pgSz w:w="16838" w:h="11906" w:orient="landscape"/>
      <w:pgMar w:top="454" w:right="1440" w:bottom="21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AA" w:rsidRDefault="003542AA" w:rsidP="002234D3">
      <w:r>
        <w:separator/>
      </w:r>
    </w:p>
  </w:endnote>
  <w:endnote w:type="continuationSeparator" w:id="1">
    <w:p w:rsidR="003542AA" w:rsidRDefault="003542AA" w:rsidP="0022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AA" w:rsidRDefault="003542AA" w:rsidP="002234D3">
      <w:r>
        <w:separator/>
      </w:r>
    </w:p>
  </w:footnote>
  <w:footnote w:type="continuationSeparator" w:id="1">
    <w:p w:rsidR="003542AA" w:rsidRDefault="003542AA" w:rsidP="00223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A8"/>
    <w:rsid w:val="002234D3"/>
    <w:rsid w:val="003158C2"/>
    <w:rsid w:val="003542AA"/>
    <w:rsid w:val="00923184"/>
    <w:rsid w:val="00D9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2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34D3"/>
    <w:rPr>
      <w:kern w:val="2"/>
      <w:sz w:val="18"/>
      <w:szCs w:val="18"/>
    </w:rPr>
  </w:style>
  <w:style w:type="paragraph" w:styleId="a4">
    <w:name w:val="footer"/>
    <w:basedOn w:val="a"/>
    <w:link w:val="Char0"/>
    <w:rsid w:val="0022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34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一般公共预算财政拨款支出预算表</dc:title>
  <dc:subject/>
  <dc:creator>微软用户</dc:creator>
  <cp:keywords/>
  <dc:description/>
  <cp:lastModifiedBy>水务局信息管理员</cp:lastModifiedBy>
  <cp:revision>2</cp:revision>
  <dcterms:created xsi:type="dcterms:W3CDTF">2019-02-28T04:06:00Z</dcterms:created>
  <dcterms:modified xsi:type="dcterms:W3CDTF">2019-02-28T04:06:00Z</dcterms:modified>
</cp:coreProperties>
</file>