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仿宋_GBK"/>
          <w:sz w:val="32"/>
        </w:rPr>
      </w:pPr>
      <w:bookmarkStart w:id="0" w:name="_GoBack"/>
      <w:r>
        <w:rPr>
          <w:rFonts w:eastAsia="方正小标宋_GBK"/>
          <w:sz w:val="44"/>
          <w:szCs w:val="32"/>
        </w:rPr>
        <w:t>行政复议代表推选书</w:t>
      </w:r>
    </w:p>
    <w:bookmarkEnd w:id="0"/>
    <w:p>
      <w:pPr>
        <w:snapToGrid w:val="0"/>
        <w:spacing w:line="594" w:lineRule="exact"/>
        <w:rPr>
          <w:rFonts w:eastAsia="仿宋_GB2312"/>
          <w:color w:val="000000"/>
          <w:sz w:val="30"/>
        </w:rPr>
      </w:pP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复议代表姓名：   ，性别：   ，出生年月：      ，公民身份号码：                 ，工作单位：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住所：                              联系电话：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复议代表姓名：   ，性别：   ，出生年月：      ，公民身份号码：                 ，工作单位：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住所：                              联系电话：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复议代表姓名：   ，性别：   ，出生年月：      ，公民身份号码：                 ，工作单位：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住所：                              联系电话：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复议代表姓名：   ，性别：   ，出生年月：      ，公民身份号码：                 ，工作单位：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住所：                              联系电话：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复议代表姓名：   ，性别：   ，出生年月：      ，公民身份号码：                 ，工作单位：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住所：                              联系电话：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snapToGrid w:val="0"/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我们共同推选                                  (视情况推选1至5名)作为我方复议代表，参加我方与             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行政复议一案的有关复议事项。其复议行为对全体推选人发生效力。</w:t>
      </w:r>
    </w:p>
    <w:p>
      <w:pPr>
        <w:snapToGrid w:val="0"/>
        <w:spacing w:line="594" w:lineRule="exact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ind w:firstLine="2560" w:firstLineChars="8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全体申请人：(签名或盖章)</w:t>
      </w:r>
    </w:p>
    <w:p>
      <w:pPr>
        <w:snapToGrid w:val="0"/>
        <w:spacing w:line="594" w:lineRule="exact"/>
        <w:ind w:right="840" w:rightChars="4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   月   日</w:t>
      </w:r>
    </w:p>
    <w:p>
      <w:pPr>
        <w:snapToGrid w:val="0"/>
        <w:spacing w:line="594" w:lineRule="exact"/>
        <w:ind w:firstLine="560" w:firstLineChars="200"/>
        <w:rPr>
          <w:rFonts w:eastAsia="方正仿宋_GBK"/>
          <w:color w:val="000000"/>
          <w:sz w:val="28"/>
        </w:rPr>
      </w:pPr>
    </w:p>
    <w:p>
      <w:pPr>
        <w:snapToGrid w:val="0"/>
        <w:spacing w:line="594" w:lineRule="exact"/>
        <w:ind w:firstLine="560" w:firstLineChars="200"/>
        <w:rPr>
          <w:rFonts w:eastAsia="方正仿宋_GBK"/>
          <w:bCs/>
          <w:color w:val="000000"/>
          <w:sz w:val="28"/>
        </w:rPr>
      </w:pPr>
    </w:p>
    <w:p>
      <w:pPr>
        <w:tabs>
          <w:tab w:val="left" w:pos="8294"/>
        </w:tabs>
        <w:spacing w:line="594" w:lineRule="exact"/>
        <w:jc w:val="center"/>
        <w:rPr>
          <w:rFonts w:eastAsia="方正小标宋_GBK"/>
          <w:sz w:val="4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448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2024-01-10T08:18:35Z</dcterms:created>
  <dc:creator>Administrator</dc:creator>
  <cp:lastModifiedBy>WPS_1607229518</cp:lastModifiedBy>
  <dcterms:modified xsi:type="dcterms:W3CDTF">2024-01-10T08:18:40Z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974B3747B45E4F22A80C3085CB5230B9_12</vt:lpwstr>
  </property>
</Properties>
</file>