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4D0B">
      <w:pPr>
        <w:spacing w:line="0" w:lineRule="atLeast"/>
        <w:ind w:firstLine="320" w:firstLineChars="1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B796059">
      <w:pPr>
        <w:jc w:val="center"/>
      </w:pPr>
      <w:r>
        <w:rPr>
          <w:rFonts w:eastAsia="宋体"/>
          <w:color w:val="000000"/>
          <w:kern w:val="0"/>
          <w:sz w:val="36"/>
          <w:szCs w:val="36"/>
        </w:rPr>
        <w:t>2025</w:t>
      </w: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年永川</w:t>
      </w:r>
      <w:r>
        <w:rPr>
          <w:rFonts w:hint="eastAsia" w:ascii="方正小标宋_GBK" w:eastAsia="方正小标宋_GBK"/>
          <w:color w:val="000000"/>
          <w:kern w:val="0"/>
          <w:sz w:val="36"/>
          <w:szCs w:val="36"/>
          <w:lang w:val="en-US" w:eastAsia="zh-CN"/>
        </w:rPr>
        <w:t>片</w:t>
      </w:r>
      <w:r>
        <w:rPr>
          <w:rFonts w:hint="eastAsia" w:ascii="方正小标宋_GBK" w:eastAsia="方正小标宋_GBK"/>
          <w:color w:val="000000"/>
          <w:kern w:val="0"/>
          <w:sz w:val="36"/>
          <w:szCs w:val="36"/>
        </w:rPr>
        <w:t>区中初级职称申报评审工作计划</w:t>
      </w:r>
    </w:p>
    <w:tbl>
      <w:tblPr>
        <w:tblStyle w:val="2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806"/>
        <w:gridCol w:w="4609"/>
        <w:gridCol w:w="1271"/>
        <w:gridCol w:w="1270"/>
        <w:gridCol w:w="1417"/>
        <w:gridCol w:w="1417"/>
      </w:tblGrid>
      <w:tr w14:paraId="6576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DE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0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评委会名称</w:t>
            </w:r>
          </w:p>
        </w:tc>
        <w:tc>
          <w:tcPr>
            <w:tcW w:w="46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38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评审范围</w:t>
            </w:r>
          </w:p>
        </w:tc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26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咨询电话</w:t>
            </w:r>
          </w:p>
        </w:tc>
        <w:tc>
          <w:tcPr>
            <w:tcW w:w="40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A4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时间安排（以申报系统设定时间为准）</w:t>
            </w:r>
          </w:p>
        </w:tc>
      </w:tr>
      <w:tr w14:paraId="7EE5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 w14:paraId="4571F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vMerge w:val="continue"/>
            <w:tcBorders>
              <w:tl2br w:val="nil"/>
              <w:tr2bl w:val="nil"/>
            </w:tcBorders>
            <w:vAlign w:val="center"/>
          </w:tcPr>
          <w:p w14:paraId="62078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vMerge w:val="continue"/>
            <w:tcBorders>
              <w:tl2br w:val="nil"/>
              <w:tr2bl w:val="nil"/>
            </w:tcBorders>
            <w:vAlign w:val="center"/>
          </w:tcPr>
          <w:p w14:paraId="3049F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vMerge w:val="continue"/>
            <w:tcBorders>
              <w:tl2br w:val="nil"/>
              <w:tr2bl w:val="nil"/>
            </w:tcBorders>
            <w:vAlign w:val="center"/>
          </w:tcPr>
          <w:p w14:paraId="4B2E6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0E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申报时间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32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审核时间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58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缴费时间</w:t>
            </w:r>
          </w:p>
        </w:tc>
      </w:tr>
      <w:tr w14:paraId="0E91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8A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9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重庆市中职教师中级职称永川片区评审委员会委员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14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永川区、铜梁区、潼南区、大足区、荣昌区、璧山区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F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49822425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C7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9.6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9.26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73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5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10.31</w:t>
            </w:r>
          </w:p>
        </w:tc>
      </w:tr>
      <w:tr w14:paraId="7BEA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2E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4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重庆市新闻专业中级职称永川片区评审委员会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1F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永川区、江津区、合川区、大足区、綦江区、荣昌区、铜梁区、璧山区、潼南区、万盛区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DC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49806670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98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9.6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9.26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AE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5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10.31</w:t>
            </w:r>
          </w:p>
        </w:tc>
      </w:tr>
      <w:tr w14:paraId="69F4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0E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26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重庆市艺术、图书资料、文物博物、群众文化专业中级职称永川片区评审委员会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5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永川区、江津区、合川区、大足区、綦江区、荣昌区、铜梁区、璧山区、潼南区、万盛区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A2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49887258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B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9.6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9.26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4C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2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10.31</w:t>
            </w:r>
          </w:p>
        </w:tc>
      </w:tr>
      <w:tr w14:paraId="77A8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FA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18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重庆市档案专业中级职称永川片区评审委员会</w:t>
            </w:r>
          </w:p>
        </w:tc>
        <w:tc>
          <w:tcPr>
            <w:tcW w:w="4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4E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永川区、江津区、合川区、大足区、綦江区、荣昌区、铜梁区、璧山区、潼南区、万盛区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1A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49887996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66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9.6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9.26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C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10.11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eastAsia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B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10.27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bookmarkStart w:id="0" w:name="_GoBack"/>
            <w:bookmarkEnd w:id="0"/>
            <w:r>
              <w:rPr>
                <w:rFonts w:eastAsia="宋体"/>
                <w:color w:val="000000"/>
                <w:kern w:val="0"/>
                <w:sz w:val="24"/>
              </w:rPr>
              <w:t>10.31</w:t>
            </w:r>
          </w:p>
        </w:tc>
      </w:tr>
    </w:tbl>
    <w:p w14:paraId="539B81B8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Tk1M2Q5ZjdlY2E1NDVjNTE0N2ZiN2EzMzFlYWEifQ=="/>
  </w:docVars>
  <w:rsids>
    <w:rsidRoot w:val="00000000"/>
    <w:rsid w:val="00CA65FE"/>
    <w:rsid w:val="545A2CDF"/>
    <w:rsid w:val="6442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462</Characters>
  <Lines>0</Lines>
  <Paragraphs>0</Paragraphs>
  <TotalTime>0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弓长人义</cp:lastModifiedBy>
  <dcterms:modified xsi:type="dcterms:W3CDTF">2025-09-04T06:12:37Z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44CB4A8110584C498D89DAE1ACEA29C6_13</vt:lpwstr>
  </property>
  <property fmtid="{D5CDD505-2E9C-101B-9397-08002B2CF9AE}" pid="4" name="KSOTemplateDocerSaveRecord">
    <vt:lpwstr>eyJoZGlkIjoiYWEwMGI0YjBiZTYxMGU1OGI4OTE2NjVjMTE3ZTY3MzUiLCJ1c2VySWQiOiI2OTU2NDkwOTkifQ==</vt:lpwstr>
  </property>
</Properties>
</file>