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afterAutospacing="0" w:line="594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w w:val="98"/>
          <w:sz w:val="44"/>
          <w:szCs w:val="44"/>
          <w:lang w:eastAsia="zh-CN"/>
        </w:rPr>
      </w:pPr>
      <w:r>
        <w:rPr>
          <w:rFonts w:eastAsia="方正小标宋_GBK"/>
          <w:color w:val="000000"/>
          <w:kern w:val="0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2023年</w:t>
      </w:r>
      <w:r>
        <w:rPr>
          <w:rFonts w:hint="default" w:ascii="Times New Roman" w:hAnsi="Times New Roman" w:eastAsia="方正小标宋_GBK" w:cs="Times New Roman"/>
          <w:w w:val="98"/>
          <w:sz w:val="44"/>
          <w:szCs w:val="44"/>
        </w:rPr>
        <w:t>现代设施农业</w:t>
      </w:r>
      <w:r>
        <w:rPr>
          <w:rFonts w:hint="default" w:ascii="Times New Roman" w:hAnsi="Times New Roman" w:eastAsia="方正小标宋_GBK" w:cs="Times New Roman"/>
          <w:w w:val="98"/>
          <w:sz w:val="44"/>
          <w:szCs w:val="44"/>
          <w:lang w:eastAsia="zh-CN"/>
        </w:rPr>
        <w:t>建设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w w:val="98"/>
          <w:sz w:val="44"/>
          <w:szCs w:val="44"/>
          <w:lang w:eastAsia="zh-CN"/>
        </w:rPr>
        <w:t>贷款贴息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的公示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300" w:afterAutospacing="0"/>
        <w:ind w:right="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300" w:afterAutospacing="0"/>
        <w:ind w:left="0" w:right="0" w:firstLine="645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重庆市农业农村委员会、重庆市财政局关于印发重庆市2023年现代设施农业建设贷款贴息试点工作方案的通知》（渝农发〔2024〕4号）、《重庆市财政局关于提前下达2024年市级农业相关转移支付资金预算指标的通知》（渝财农〔2023〕122 号）文件精神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，现对经评审和办公会审议通过的10家从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事农业生产经营活动的各类农业经营主体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贴息27.95524万元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情况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予以公示。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农业农村委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电话：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43722062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区纪委派驻区农业农村委纪检监察组：43780996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监督举报电话：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43722112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12345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电子邮箱：dazufupin@163.com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 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ind w:firstLine="640" w:firstLineChars="200"/>
        <w:jc w:val="center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cs="Times New Roman"/>
          <w:szCs w:val="32"/>
          <w:lang w:val="en-US" w:eastAsia="zh-CN"/>
        </w:rPr>
        <w:t>重庆市大足区</w:t>
      </w:r>
      <w:r>
        <w:rPr>
          <w:rFonts w:hint="eastAsia" w:cs="Times New Roman"/>
          <w:szCs w:val="32"/>
          <w:lang w:val="en-US" w:eastAsia="zh-CN"/>
        </w:rPr>
        <w:t>农业农村委员会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/>
    <w:p>
      <w:pPr>
        <w:pStyle w:val="2"/>
      </w:pPr>
    </w:p>
    <w:p>
      <w:pPr>
        <w:pStyle w:val="3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>
      <w:pPr>
        <w:spacing w:line="60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2023年现代设施农业建设贷款贴息情况表</w:t>
      </w:r>
    </w:p>
    <w:p>
      <w:pPr>
        <w:spacing w:line="600" w:lineRule="exact"/>
        <w:ind w:firstLine="482"/>
        <w:jc w:val="center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24"/>
          <w:lang w:bidi="ar"/>
        </w:rPr>
        <w:t>区县：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24"/>
          <w:lang w:eastAsia="zh-CN" w:bidi="ar"/>
        </w:rPr>
        <w:t>大足区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24"/>
          <w:lang w:bidi="ar"/>
        </w:rPr>
        <w:t xml:space="preserve">       联系人：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24"/>
          <w:lang w:eastAsia="zh-CN" w:bidi="ar"/>
        </w:rPr>
        <w:t>李冬菊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24"/>
          <w:lang w:bidi="ar"/>
        </w:rPr>
        <w:t xml:space="preserve">              联系电话：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24"/>
          <w:lang w:val="en-US" w:eastAsia="zh-CN" w:bidi="ar"/>
        </w:rPr>
        <w:t>13996090689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24"/>
          <w:lang w:bidi="ar"/>
        </w:rPr>
        <w:t xml:space="preserve">       填报时间：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24"/>
          <w:lang w:val="en-US" w:eastAsia="zh-CN" w:bidi="ar"/>
        </w:rPr>
        <w:t>2024.1.26</w:t>
      </w:r>
    </w:p>
    <w:tbl>
      <w:tblPr>
        <w:tblStyle w:val="9"/>
        <w:tblpPr w:leftFromText="180" w:rightFromText="180" w:vertAnchor="text" w:horzAnchor="page" w:tblpXSpec="center" w:tblpY="107"/>
        <w:tblOverlap w:val="never"/>
        <w:tblW w:w="1298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401"/>
        <w:gridCol w:w="1323"/>
        <w:gridCol w:w="742"/>
        <w:gridCol w:w="851"/>
        <w:gridCol w:w="3260"/>
        <w:gridCol w:w="1276"/>
        <w:gridCol w:w="1275"/>
        <w:gridCol w:w="1418"/>
        <w:gridCol w:w="7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序号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项目名称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建设地点</w:t>
            </w:r>
          </w:p>
        </w:tc>
        <w:tc>
          <w:tcPr>
            <w:tcW w:w="74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所属领域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建设主体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建设内容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投资规模</w:t>
            </w:r>
          </w:p>
          <w:p>
            <w:pPr>
              <w:widowControl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（万元）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贷款规模</w:t>
            </w:r>
          </w:p>
          <w:p>
            <w:pPr>
              <w:widowControl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（万元）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贴息金额</w:t>
            </w:r>
          </w:p>
          <w:p>
            <w:pPr>
              <w:widowControl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（万元）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正东猪场改扩建项目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大足区石马镇白光村十组</w:t>
            </w:r>
          </w:p>
        </w:tc>
        <w:tc>
          <w:tcPr>
            <w:tcW w:w="74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设施畜牧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重庆正东生猪养殖有限公司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1、改建标准化猪舍3000平方并配套其所需的附属设施设备；2、对种猪场的设施设备进行部分更新。实现年出栏生猪1.5万头。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681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350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4.8922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lang w:eastAsia="zh-CN"/>
              </w:rPr>
              <w:t>熊婷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大足区2021年重庆荣昌猪产业集群项目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大足区回龙镇新权社区5组</w:t>
            </w:r>
          </w:p>
        </w:tc>
        <w:tc>
          <w:tcPr>
            <w:tcW w:w="74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设施畜牧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重庆市大足区坤顺生猪养殖有限责任公司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修建养殖圈舍3200平方米；隔离舍140平方米；管理用房（含办公楼1栋、宿舍楼1栋）；配套用房（含库房2间，药房1间，消毒更衣间2间及与之配套的雾化消毒设备）；污水处理系统；净道270米；化尸池10立方米。购买监控、产床、风机等设施设备。年出栏生猪4500头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550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2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lang w:eastAsia="zh-CN"/>
              </w:rPr>
              <w:t>熊婷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3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大足荣昌猪标准化养殖基地项目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大足区高升镇先进村7组</w:t>
            </w:r>
          </w:p>
        </w:tc>
        <w:tc>
          <w:tcPr>
            <w:tcW w:w="74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设施畜牧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重庆市大足区立人生态农业发展有限公司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40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1.新建圈舍3300平方米。2.漏缝地板1900平方米。3.购置料塔、自由采食槽、风机等设施设备。4.地暖1100平方米。5.配套用房240平方米。5.建设日供水400立方米，6.供电400KV。7.粪污处理10000立方米/年等改造提升工程。年出栏生猪6000头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631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8.2256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lang w:eastAsia="zh-CN"/>
              </w:rPr>
              <w:t>熊婷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4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大足荣昌猪标准化养殖基地项目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大足区龙石镇凤凰村3组</w:t>
            </w:r>
          </w:p>
        </w:tc>
        <w:tc>
          <w:tcPr>
            <w:tcW w:w="74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设施畜牧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重庆市大足区万明生猪养殖场（唐运珍）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新建标准化圈舍4050平方米；新建管理用房170平方米，新建隔离圈舍20平方米。购买料塔、自由采食槽、风机等设施设备，降温水帘100平方米，地暖1200平方米。年出栏生猪9000头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681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288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5.0586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lang w:eastAsia="zh-CN"/>
              </w:rPr>
              <w:t>熊婷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5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大足荣昌猪标准化养殖基地项目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大足区铁山镇三寨村7组</w:t>
            </w:r>
          </w:p>
        </w:tc>
        <w:tc>
          <w:tcPr>
            <w:tcW w:w="74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设施畜牧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重庆市大足区华浩生态农业有限公司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扩建标准化圈舍1860平方米，漏缝地板1000平方米、降温水帘60平方米、新建上猪平台30平方米、购置料塔、自由采食槽、风机登上设施设备。年出栏生猪3200头。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301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50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0.8575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lang w:eastAsia="zh-CN"/>
              </w:rPr>
              <w:t>熊婷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4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大足区2023年三驱镇铁桥村大唐丰域设施农业建设项目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重庆市大足区三驱镇铁桥村2组</w:t>
            </w:r>
          </w:p>
        </w:tc>
        <w:tc>
          <w:tcPr>
            <w:tcW w:w="74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eastAsia="zh-CN"/>
              </w:rPr>
              <w:t>设施种植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重庆大唐丰域生态农业发展有限公司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1.新建普通钢架大棚37亩；2.新购买滴管带60亩；3.新建农资库房769平方米。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125.0055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100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2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lang w:eastAsia="zh-CN"/>
              </w:rPr>
              <w:t>文鹏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大足区2023年珠溪镇小滩村惠农花椒基础设施建设项目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重庆市大足区珠溪镇小滩村10组</w:t>
            </w:r>
          </w:p>
        </w:tc>
        <w:tc>
          <w:tcPr>
            <w:tcW w:w="74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设施种植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重庆市大足区惠农花椒种植专业合作社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1、对270亩受旱灾死亡花椒树根清除、进行土地整治（包括挖掘、深松、翻土、平整、开沟等）及购买花椒种苗进行补植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2、新建高效节水灌溉设施：（1）20平方管理房（泵房）砖加彩钢结构，室内混凝土地面；（2）200立方蓄水池修复；（3）首部系统：配置变频泵站（泵房主管配置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en-US"/>
              </w:rPr>
              <w:t xml:space="preserve">UPVC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给水管，管径90毫米，以及其他连接紧固件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、安全泄压阀、自动反冲洗过滤器（叠片过滤器或砂石过滤器）、空气阀、控制中心、 电气设备等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36"/>
                <w:sz w:val="21"/>
                <w:szCs w:val="21"/>
              </w:rPr>
              <w:t>；（4）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滴灌：配置流量为4升压力补偿滴头、16毫米滴灌管，输水管道配置HD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en-US" w:bidi="en-US"/>
              </w:rPr>
              <w:t>PE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管，管承压力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en-US" w:bidi="en-US"/>
              </w:rPr>
              <w:t>1.0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bidi="en-US"/>
              </w:rPr>
              <w:t xml:space="preserve">Pa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（管径90毫米）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en-US" w:bidi="en-US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，自动电磁阀及配件辅料及人工费投入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125.05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lang w:eastAsia="zh-CN"/>
              </w:rPr>
              <w:t>文鹏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大足区2023年中敖镇观寺村、碑坳村博客园喷灌及自动施药系统建设项目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中敖镇观寺村1、5、6、8组、碑坳村1组</w:t>
            </w:r>
          </w:p>
        </w:tc>
        <w:tc>
          <w:tcPr>
            <w:tcW w:w="74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设施种植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博客园（重庆）生态农业发展有限公司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新建两套喷灌设施，电磁阀控制；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新建两套恒压自动施药系统。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136.08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lang w:eastAsia="zh-CN"/>
              </w:rPr>
              <w:t>文鹏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重庆市大足区一律红草莓种植股份合作社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设施项目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重庆市大足区智凤街道登云社区5组</w:t>
            </w:r>
          </w:p>
        </w:tc>
        <w:tc>
          <w:tcPr>
            <w:tcW w:w="74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设施蔬菜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农民合作社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新建草莓火龙果人工补光灯科技示范项目新换大棚膜，遮阳网项目，购买大棚钢管等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0.92134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/>
              </w:rPr>
              <w:t>邓娇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重庆市大足区啄头山果蔬种植专业合作社冷库项目</w:t>
            </w:r>
          </w:p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三驱镇铁桥村</w:t>
            </w:r>
          </w:p>
        </w:tc>
        <w:tc>
          <w:tcPr>
            <w:tcW w:w="74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仓储保鲜和烘干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大足区啄头山果蔬种植专业合作社</w:t>
            </w:r>
          </w:p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1.1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#机械冷藏库容量为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00m³，建设内</w:t>
            </w:r>
          </w:p>
          <w:p>
            <w:pPr>
              <w:snapToGrid w:val="0"/>
              <w:spacing w:line="240" w:lineRule="exact"/>
              <w:ind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容如下：土石方挖填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120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m³，场地平整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㎡，彩钢大棚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0㎡，地面硬化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 m³；（2）制冷系统1套，包括压缩机组1台、吊顶式冷风机1台、热力膨胀阀1只、制冷系统管道及相关管件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套、制冷管道保温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套、氟利昂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瓶、冷冻油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升、冷风机吊支架1套、制冷安装辅材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套，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机组安装辅材1批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；（3）冷藏库库体部分包括聚氨酯双面彩钢冷库板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620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㎡，XPS挤塑保温板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180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㎡，中型手动平移冷库门1套，冷库安装辅材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570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㎡，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丙纶防潮层180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㎡； 电气系统包括定制温控箱1台、冷库灯3套、动力电缆1套、照明电缆1套、控制电缆1套、电缆桥架1套、其他辅材1套。</w:t>
            </w:r>
          </w:p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2.2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#机械冷藏库容量为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00m³，建设内</w:t>
            </w:r>
          </w:p>
          <w:p>
            <w:pPr>
              <w:snapToGrid w:val="0"/>
              <w:spacing w:line="240" w:lineRule="exact"/>
              <w:ind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容如下：（1）土石方挖填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120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m³，场地平整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㎡，彩钢大棚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0㎡，地面硬化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 m³；（2）制冷系统1套，包括压缩机组1台、吊顶式冷风机1台、热力膨胀阀1只、制冷系统管道及相关管件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套、制冷管道保温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套、氟利昂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瓶、冷冻油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升、冷风机吊支架1套、制冷安装辅材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套，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机组安装辅材1批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；（3）冷藏库库体部分包括聚氨酯双面彩钢冷库板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620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㎡，XPS挤塑保温板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180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㎡，中型手动平移冷库门1套，冷库安装辅材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570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㎡，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丙纶防潮层180㎡； （4）电气系统包括定制温控箱1台、冷库灯3套、动力电缆1套、照明电缆1套、控制电缆1套、电缆桥架1套、其他辅材1套。</w:t>
            </w:r>
          </w:p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140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75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  <w:t>1.8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lang w:eastAsia="zh-CN"/>
              </w:rPr>
              <w:t>罗茜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4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jc w:val="both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合计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——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——</w:t>
            </w:r>
          </w:p>
        </w:tc>
        <w:tc>
          <w:tcPr>
            <w:tcW w:w="74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——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——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——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val="en-US" w:eastAsia="zh-CN"/>
              </w:rPr>
              <w:t>3570.1355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val="en-US" w:eastAsia="zh-CN"/>
              </w:rPr>
              <w:t>1738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val="en-US" w:eastAsia="zh-CN"/>
              </w:rPr>
              <w:t>27.95524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</w:tr>
    </w:tbl>
    <w:p>
      <w:pPr>
        <w:pStyle w:val="3"/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5Y2QzMTA3Njc3Y2EwOTNlMWQ1YjA0Mzc5ZmNlOTgifQ=="/>
  </w:docVars>
  <w:rsids>
    <w:rsidRoot w:val="485956A6"/>
    <w:rsid w:val="1B7879BA"/>
    <w:rsid w:val="22177C6C"/>
    <w:rsid w:val="485956A6"/>
    <w:rsid w:val="4AB35379"/>
    <w:rsid w:val="50C72767"/>
    <w:rsid w:val="6736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Arial" w:hAnsi="Arial" w:eastAsia="Arial" w:cs="Arial"/>
      <w:lang w:eastAsia="en-US"/>
    </w:rPr>
  </w:style>
  <w:style w:type="paragraph" w:styleId="3">
    <w:name w:val="Body Text 2"/>
    <w:basedOn w:val="1"/>
    <w:qFormat/>
    <w:uiPriority w:val="0"/>
    <w:pPr>
      <w:spacing w:after="120" w:afterLines="0" w:line="480" w:lineRule="auto"/>
    </w:pPr>
    <w:rPr>
      <w:rFonts w:eastAsia="宋体"/>
      <w:sz w:val="21"/>
    </w:rPr>
  </w:style>
  <w:style w:type="paragraph" w:styleId="5">
    <w:name w:val="footer"/>
    <w:basedOn w:val="1"/>
    <w:next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2024-01-26T02:48:00Z</dcterms:created>
  <dc:creator>hp104</dc:creator>
  <cp:lastModifiedBy>hp104</cp:lastModifiedBy>
  <cp:lastPrinted>2024-01-26T03:09:00Z</cp:lastPrinted>
  <dcterms:modified xsi:type="dcterms:W3CDTF">2024-01-26T07:08:51Z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6EBA835909754067872D5DA300973136_12</vt:lpwstr>
  </property>
</Properties>
</file>