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right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行（产）业分类：____________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  <w:highlight w:val="none"/>
        </w:rPr>
        <w:t>2022年大足区巩固拓展脱贫攻坚成果和乡村振兴项目实施方案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项目名称：大足区2022年***镇***村***“数商兴农工程”建设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（体现地理位置及项目特征）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项目实施单位：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通讯地址：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邮政编码：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联 系 人：              职务/职称：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办公电话：             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项目主管部门：重庆市大足区农业农村委员会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联 系 人：              职务/职称：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办公电话：             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楷体_GBK" w:cs="Times New Roman"/>
          <w:color w:val="auto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highlight w:val="none"/>
        </w:rPr>
        <w:t>重庆市大足区农业农村委员会 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一、村基本情况产业发展现状及规划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（简要描述村基本情况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eastAsia="zh-CN"/>
        </w:rPr>
        <w:t>，村特色产业的发展现状（基地面积、是否有物联网设备、基地是否有市电和通信能力、种养殖规模、产量产值、产品及销售渠道、问题和难点等），未来规划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二、项目任务计划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（一）项目任务来由（背景）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（二）建设地点及规模（地点明确到**村**组）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（四）建设进度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</w:rPr>
        <w:t>（明确到月份）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（五）项目推进及管理措施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（六）项目绩效目标（含项目带动能力：带动农户、脱贫户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及未消除风险的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监测对象方式及增收金额，直接经济、社会、生态效益等）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（七）其它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股权改革情况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三、资金投入概算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（一）项目总投资及资金来源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（二）资金具体用途和投资标准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（三）申请财政资金及资金使用环节（要具体说明财政资金使用支持环节、补助标准和额度等）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（四）其它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四、组织保障措施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五、项目实施单位情况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（一）单位性质、隶属关系、职能（业务）范围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（二）财务收支和资产状况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>（四）申报实施该项目现有条件（包括自筹资金的筹措方案）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相关单位情况及参与事项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 xml:space="preserve"> 附件：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-1．项目主要人员与任务分工（包含镇村监督人员）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-2．项目评审表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highlight w:val="none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-3．项目评审专家情况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  <w:br w:type="page"/>
      </w: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  <w:t>—1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792" w:firstLineChars="200"/>
        <w:jc w:val="center"/>
        <w:rPr>
          <w:rFonts w:hint="default" w:ascii="Times New Roman" w:hAnsi="Times New Roman" w:eastAsia="方正小标宋_GBK" w:cs="Times New Roman"/>
          <w:bCs/>
          <w:color w:val="auto"/>
          <w:sz w:val="40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0"/>
          <w:highlight w:val="none"/>
        </w:rPr>
        <w:t>项目主要人员与任务分工</w:t>
      </w:r>
    </w:p>
    <w:tbl>
      <w:tblPr>
        <w:tblStyle w:val="9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961"/>
        <w:gridCol w:w="1583"/>
        <w:gridCol w:w="1867"/>
        <w:gridCol w:w="200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  <w:t>项目任务分工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  <w:br w:type="page"/>
      </w: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  <w:t>—2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0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0"/>
          <w:highlight w:val="none"/>
        </w:rPr>
        <w:t>项目评审表</w:t>
      </w:r>
    </w:p>
    <w:tbl>
      <w:tblPr>
        <w:tblStyle w:val="9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5967"/>
        <w:gridCol w:w="812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  <w:t>评审类别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  <w:t>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  <w:t>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  <w:t>评审标准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  <w:t>评审结果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业务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评审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现有条件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是否符合项目申报的前提条件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业务目标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6"/>
                <w:sz w:val="24"/>
                <w:highlight w:val="none"/>
              </w:rPr>
              <w:t>是否能实现预期目标（与脱贫户及监测对象利益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6"/>
                <w:sz w:val="24"/>
                <w:highlight w:val="none"/>
                <w:lang w:val="en-US" w:eastAsia="zh-CN"/>
              </w:rPr>
              <w:t>联结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6"/>
                <w:sz w:val="24"/>
                <w:highlight w:val="none"/>
              </w:rPr>
              <w:t>机制）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建设内容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建设内容是否符合建设规范，规模是否符合要求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申报资料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入库申报资料是否完整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财务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评审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项目单位财务能力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1、近三年财务状况是否良好；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财政支持环节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1、是否有明确的支持环节；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2、确定的环节是否符合财政资金管理要求；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3、是否有明确的补助（补贴）标准；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4、补助（补贴）标准确定是否合理。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资金筹措</w:t>
            </w: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 xml:space="preserve">1、项目建设资金测算是否合理； 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2、资金来源是否有保障；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3、申请资金是否在控制额度内。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评审结论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 xml:space="preserve"> （写明是否通过评审的评审结论）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304" w:firstLineChars="14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 xml:space="preserve">评审组长（签字）：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888" w:firstLineChars="8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 xml:space="preserve">                  年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评审人员签字</w:t>
            </w:r>
          </w:p>
        </w:tc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highlight w:val="none"/>
        </w:rPr>
        <w:t>说明:区县主管部门评审用、市级单位不填此表。评审工作在主管部门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 w:val="28"/>
          <w:highlight w:val="none"/>
        </w:rPr>
      </w:pP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  <w:br w:type="page"/>
      </w: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bCs/>
          <w:color w:val="auto"/>
          <w:szCs w:val="32"/>
          <w:highlight w:val="none"/>
        </w:rPr>
        <w:t>—3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0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0"/>
          <w:highlight w:val="none"/>
        </w:rPr>
        <w:t>项目评审专家情况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11"/>
        <w:gridCol w:w="711"/>
        <w:gridCol w:w="1479"/>
        <w:gridCol w:w="1916"/>
        <w:gridCol w:w="181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职务/技术职称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评审组长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  <w:sectPr>
          <w:footerReference r:id="rId3" w:type="default"/>
          <w:footerReference r:id="rId4" w:type="even"/>
          <w:pgSz w:w="11907" w:h="16840"/>
          <w:pgMar w:top="2098" w:right="1531" w:bottom="1984" w:left="1531" w:header="851" w:footer="1361" w:gutter="0"/>
          <w:pgNumType w:fmt="decimal"/>
          <w:cols w:space="720" w:num="1"/>
          <w:rtlGutter w:val="0"/>
          <w:docGrid w:type="linesAndChars" w:linePitch="600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highlight w:val="none"/>
          <w:lang w:val="en-US" w:eastAsia="zh-CN"/>
        </w:rPr>
        <w:t>2</w:t>
      </w:r>
    </w:p>
    <w:tbl>
      <w:tblPr>
        <w:tblStyle w:val="9"/>
        <w:tblpPr w:leftFromText="180" w:rightFromText="180" w:vertAnchor="text" w:horzAnchor="page" w:tblpX="1702" w:tblpY="60"/>
        <w:tblOverlap w:val="never"/>
        <w:tblW w:w="91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6"/>
        <w:gridCol w:w="71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9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auto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auto"/>
                <w:kern w:val="0"/>
                <w:sz w:val="44"/>
                <w:szCs w:val="44"/>
                <w:highlight w:val="none"/>
              </w:rPr>
              <w:t>2022年项目入库申请审核表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（项目名称：大足区2022年***镇***村***项目）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项目类别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产业发展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建设性质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（新建    续建    改扩建）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实施地点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（详细至**镇**村**组）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计划实施时间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计划开工时间：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计划完工时间：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主要建设任务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（根据实施方案建设内容进行填报）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资金规模和筹资方式（万元）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总投入：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，申请财政资金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，自筹资金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受益对象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受益农户***人，其中受益脱贫户及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未消除风险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监测对象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***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群众参与和带贫减贫机制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8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绩效目标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（要明确带动模式、带动人数、增收金额等内容。）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9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申报单位意见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="472" w:firstLineChars="200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本单位对以上内容真实性和准确性负责。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  （签字盖章）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7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村级意见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（村委意见）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（村委签字盖章）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7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镇（街）审核意见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（乡镇政府签字盖章）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7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部门审核意见</w:t>
            </w:r>
          </w:p>
        </w:tc>
        <w:tc>
          <w:tcPr>
            <w:tcW w:w="7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（签字盖章）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9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备注：1.项目类别：产业发展、就业项目、乡村建设行动、巩固三保障成果、乡村治理和精神文明建设、项目管理费、其他。2.入库申请审核表的内容必须与项目库明细表保持一致。3.村镇签字盖章时间应在村镇入库公示期结束（注意与村镇会议记录、公示时间逻辑关系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1984" w:right="1417" w:bottom="1644" w:left="1417" w:header="851" w:footer="1361" w:gutter="0"/>
          <w:pgNumType w:fmt="decimal"/>
          <w:cols w:space="720" w:num="1"/>
          <w:docGrid w:type="linesAndChars" w:linePitch="600" w:charSpace="-849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黑体_GBK" w:cs="Times New Roman"/>
          <w:color w:val="auto"/>
          <w:kern w:val="0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</w:rPr>
        <w:t>大足区2022年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数商兴农工程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</w:rPr>
        <w:t>项目汇总表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汇总单位（盖章）：                                                                                          单位：万元</w:t>
      </w:r>
    </w:p>
    <w:tbl>
      <w:tblPr>
        <w:tblStyle w:val="9"/>
        <w:tblW w:w="135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20"/>
        <w:gridCol w:w="1129"/>
        <w:gridCol w:w="1650"/>
        <w:gridCol w:w="1446"/>
        <w:gridCol w:w="951"/>
        <w:gridCol w:w="2131"/>
        <w:gridCol w:w="1846"/>
        <w:gridCol w:w="166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项目所在镇街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申请财政资金金额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建设内容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财政支持环节及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标准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</w:rPr>
              <w:t>目标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联系人及联系方式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说明：本表内容按照实施方案过录。</w:t>
      </w:r>
    </w:p>
    <w:p>
      <w:pPr>
        <w:pStyle w:val="2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spacing w:line="7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2022年“数商兴农工程”建设试点示范村申报表</w:t>
      </w:r>
    </w:p>
    <w:p>
      <w:pPr>
        <w:spacing w:line="594" w:lineRule="exact"/>
        <w:ind w:firstLine="0" w:firstLineChars="0"/>
        <w:rPr>
          <w:rFonts w:hint="default" w:ascii="Times New Roman" w:hAnsi="Times New Roman" w:eastAsia="方正仿宋_GBK" w:cs="Times New Roman"/>
        </w:rPr>
      </w:pPr>
    </w:p>
    <w:tbl>
      <w:tblPr>
        <w:tblStyle w:val="9"/>
        <w:tblW w:w="5007" w:type="pct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837"/>
        <w:gridCol w:w="1023"/>
        <w:gridCol w:w="960"/>
        <w:gridCol w:w="1387"/>
        <w:gridCol w:w="88"/>
        <w:gridCol w:w="3606"/>
        <w:gridCol w:w="191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174" w:type="pct"/>
            <w:gridSpan w:val="8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u w:val="single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  <w:lang w:val="en-US" w:eastAsia="zh-CN"/>
              </w:rPr>
              <w:t>镇街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候选示范村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村基本情况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村级特色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产业类型</w:t>
            </w:r>
          </w:p>
        </w:tc>
        <w:tc>
          <w:tcPr>
            <w:tcW w:w="1297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产业发展现状及规划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项目申报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xx村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填写说明：简要描述村基本情况（村级面积、人口、党组织情况、村级是否有活动中心、村内是否有监控、劳务输出人口数量和地区分布等）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在种植类（大田类·普通基地种植、设施农业·大棚种植）、水产类、养殖类、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产品加工类等选择一类</w:t>
            </w:r>
          </w:p>
        </w:tc>
        <w:tc>
          <w:tcPr>
            <w:tcW w:w="1297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填写说明：简要说明候选示范村特色产业的发展现状（以一个示范基地/一个合作社/一个主要产业/一个加工厂描述）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（基地面积、是否有物联网设备、基地是否有市电和通信能力、种养殖规模、产量产值、产品及销售渠道、问题和难点等）及未来规划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填写说明：各县（区）指定1~2名示范村创建工作负责人及联系方式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8"/>
                <w:szCs w:val="28"/>
              </w:rPr>
              <w:t>试点示范村建设内容（模板）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候选示范村</w:t>
            </w:r>
          </w:p>
        </w:tc>
        <w:tc>
          <w:tcPr>
            <w:tcW w:w="1341" w:type="pct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2315" w:type="pct"/>
            <w:gridSpan w:val="3"/>
            <w:shd w:val="clear" w:color="auto" w:fill="auto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申报说明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2" w:hRule="atLeast"/>
        </w:trPr>
        <w:tc>
          <w:tcPr>
            <w:tcW w:w="82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XXX村</w:t>
            </w:r>
          </w:p>
        </w:tc>
        <w:tc>
          <w:tcPr>
            <w:tcW w:w="1341" w:type="pct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数字乡村服务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基础必选</w:t>
            </w:r>
          </w:p>
        </w:tc>
        <w:tc>
          <w:tcPr>
            <w:tcW w:w="2315" w:type="pct"/>
            <w:gridSpan w:val="3"/>
            <w:shd w:val="clear" w:color="auto" w:fill="auto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填写说明：简述村级目前的乡村治理现状，主要工作开展情况，监控部署情况，信息化系统建设情况；当前村级政务服务的主要类型（医保、社保、证明类、票据类等），服务办理的场所、人员、网络配备情况；简述村级劳动力资源现状，主要务工方向（建筑工地、工厂企业、餐饮服务等）；村级电商发展情况（农业技术、职业技能、电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6" w:type="pct"/>
            <w:vMerge w:val="continue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乡村产业服务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产业可视化监管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基础必选</w:t>
            </w:r>
          </w:p>
        </w:tc>
        <w:tc>
          <w:tcPr>
            <w:tcW w:w="2315" w:type="pct"/>
            <w:gridSpan w:val="3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填写说明：简述村级产业的规模和分布情况，目前的物联网设备部署情况等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6" w:type="pct"/>
            <w:vMerge w:val="continue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数字化大田普通基地种植</w:t>
            </w:r>
          </w:p>
        </w:tc>
        <w:tc>
          <w:tcPr>
            <w:tcW w:w="518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可选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（五选一）</w:t>
            </w:r>
          </w:p>
        </w:tc>
        <w:tc>
          <w:tcPr>
            <w:tcW w:w="2315" w:type="pct"/>
            <w:gridSpan w:val="3"/>
            <w:vMerge w:val="restart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填写说明：简述村级特色产业[种植（普通大田农业/设施大棚农业/水产/养殖）目前的发展情况，以及数字化发展基础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6" w:type="pct"/>
            <w:vMerge w:val="continue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数字化设施农业·大棚种植</w:t>
            </w:r>
          </w:p>
        </w:tc>
        <w:tc>
          <w:tcPr>
            <w:tcW w:w="518" w:type="pct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5" w:type="pct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6" w:type="pct"/>
            <w:vMerge w:val="continue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数字化水产</w:t>
            </w:r>
          </w:p>
        </w:tc>
        <w:tc>
          <w:tcPr>
            <w:tcW w:w="518" w:type="pct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5" w:type="pct"/>
            <w:gridSpan w:val="3"/>
            <w:vMerge w:val="continue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826" w:type="pct"/>
            <w:vMerge w:val="continue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数字化养殖</w:t>
            </w:r>
          </w:p>
        </w:tc>
        <w:tc>
          <w:tcPr>
            <w:tcW w:w="518" w:type="pct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5" w:type="pct"/>
            <w:gridSpan w:val="3"/>
            <w:vMerge w:val="continue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6" w:type="pct"/>
            <w:vMerge w:val="continue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数字化加工</w:t>
            </w:r>
          </w:p>
        </w:tc>
        <w:tc>
          <w:tcPr>
            <w:tcW w:w="518" w:type="pct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5" w:type="pct"/>
            <w:gridSpan w:val="3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8"/>
                <w:szCs w:val="28"/>
              </w:rPr>
              <w:t>填写说明：简要介绍农产品加工企业或工厂的基本情况，包括企业名称、规模、主要加工品种和产品类型等情况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sectPr>
          <w:pgSz w:w="16840" w:h="11907" w:orient="landscape"/>
          <w:pgMar w:top="1417" w:right="1417" w:bottom="1417" w:left="1417" w:header="851" w:footer="1361" w:gutter="0"/>
          <w:pgNumType w:fmt="decimal"/>
          <w:cols w:space="720" w:num="1"/>
          <w:docGrid w:type="linesAndChars" w:linePitch="600" w:charSpace="-849"/>
        </w:sect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firstLine="1780" w:firstLineChars="500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shd w:val="clear" w:color="auto" w:fill="FFFFFF"/>
        </w:rPr>
        <w:t>项目入库申请的公示（参考模板）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根据***会议研究，拟将****项目申请纳入大足区巩固拓展脱贫攻坚成果和乡村振兴项目库，现进行公示。公示期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天（202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年*月*日—*月*日）。如对项目有异议，请在公示期内反映。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**村电话：（镇级公示改为区主管部门电话）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镇纪委监督举报电话：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监督电话：43581933  12345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《大足区2022年巩固拓展脱贫攻坚成果和乡村振兴项目库明细表》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left="948" w:hanging="948" w:hangingChars="3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left="622" w:leftChars="197" w:firstLine="2844" w:firstLineChars="9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重庆市大足区***镇村民委员会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94" w:lineRule="exact"/>
        <w:ind w:firstLine="3476" w:firstLineChars="11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（重庆市大足区***镇人民政府）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5056" w:firstLineChars="16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年**月**日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872" w:firstLineChars="2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872" w:firstLineChars="2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sectPr>
          <w:pgSz w:w="11907" w:h="16840"/>
          <w:pgMar w:top="1984" w:right="1417" w:bottom="1644" w:left="1417" w:header="851" w:footer="1361" w:gutter="0"/>
          <w:pgNumType w:fmt="decimal"/>
          <w:cols w:space="720" w:num="1"/>
          <w:docGrid w:type="linesAndChars" w:linePitch="600" w:charSpace="-849"/>
        </w:sect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570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区农业农村委：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8" w:firstLineChars="200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>我单位在申报巩固拓展脱贫攻坚成果和乡村振兴项目中，郑重承诺，三年内无不良信用记录和涉税违法行为，未列入信用中国网站（www.creditchina.gov.cn）“失信被执行人”、“重大税收违法案件当事人名单”中；主营产品符合国家产业政策、环保政策和质量管理标准体系，近两年内未出现产品质量安全事件；对提交各项材料的真实性、有效性负责；按照方案时间节点完成建设内容。我方对以上承诺负全部法律责任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8" w:firstLineChars="200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570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570"/>
        <w:jc w:val="center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 xml:space="preserve">                                              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570"/>
        <w:jc w:val="center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 xml:space="preserve">                            申报单位名称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0" w:line="594" w:lineRule="exact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法定代表人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570"/>
        <w:jc w:val="center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  <w:t xml:space="preserve">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eastAsia="方正仿宋_GBK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8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（此页无正文）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kinsoku/>
        <w:wordWrap/>
        <w:overflowPunct/>
        <w:topLinePunct w:val="0"/>
        <w:bidi w:val="0"/>
        <w:adjustRightInd w:val="0"/>
        <w:snapToGrid w:val="0"/>
        <w:spacing w:line="594" w:lineRule="exac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重庆市大足区农业农村委员会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202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日印发</w:t>
      </w:r>
    </w:p>
    <w:sectPr>
      <w:pgSz w:w="11907" w:h="16840"/>
      <w:pgMar w:top="1134" w:right="1417" w:bottom="1134" w:left="1417" w:header="851" w:footer="1361" w:gutter="0"/>
      <w:pgNumType w:fmt="decimal"/>
      <w:cols w:space="720" w:num="1"/>
      <w:docGrid w:type="linesAndChars" w:linePitch="604" w:charSpace="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ind w:firstLine="140" w:firstLineChars="50"/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ind w:firstLine="140" w:firstLineChars="50"/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xnF0C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sZxdA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800735" cy="2305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ind w:firstLine="140" w:firstLineChars="50"/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8.15pt;width:63.05pt;mso-position-horizontal:outside;mso-position-horizontal-relative:margin;mso-position-vertical:top;mso-wrap-style:none;z-index:251661312;mso-width-relative:page;mso-height-relative:page;" filled="f" stroked="f" coordsize="21600,21600" o:gfxdata="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GGl/SAAAABAEAAA8AAAAAAAAAAQAgAAAAIgAAAGRycy9kb3ducmV2LnhtbFBL&#10;AQIUABQAAAAIAIdO4kCM4/uPwwEAAIoDAAAOAAAAAAAAAAEAIAAAACE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ind w:firstLine="140" w:firstLineChars="50"/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711835" cy="23050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8.15pt;width:56.05pt;mso-position-horizontal:outside;mso-position-horizontal-relative:margin;mso-position-vertical:top;mso-wrap-style:none;z-index:251662336;mso-width-relative:page;mso-height-relative:page;" filled="f" stroked="f" coordsize="21600,21600" o:gfxdata="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8GcX80gAAAAQBAAAPAAAAAAAAAAEAIAAAACIAAABkcnMvZG93bnJldi54bWxQ&#10;SwECFAAUAAAACACHTuJA4UCesMQBAACKAwAADgAAAAAAAAABACAAAAAh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TFjODAzOWJkYjJiNDk0YTY5NTI4MjJhNWVmNWUifQ=="/>
  </w:docVars>
  <w:rsids>
    <w:rsidRoot w:val="65E574EE"/>
    <w:rsid w:val="01A86BBB"/>
    <w:rsid w:val="032F5441"/>
    <w:rsid w:val="04B05649"/>
    <w:rsid w:val="05697BB0"/>
    <w:rsid w:val="05EC5F62"/>
    <w:rsid w:val="068E6E98"/>
    <w:rsid w:val="0A2D1C50"/>
    <w:rsid w:val="0A6E5D8A"/>
    <w:rsid w:val="0AC42460"/>
    <w:rsid w:val="0C7358DA"/>
    <w:rsid w:val="0EB66BB2"/>
    <w:rsid w:val="0FE26127"/>
    <w:rsid w:val="105C1B48"/>
    <w:rsid w:val="127A3ECA"/>
    <w:rsid w:val="163D0A0A"/>
    <w:rsid w:val="18672EAE"/>
    <w:rsid w:val="195D7AD9"/>
    <w:rsid w:val="198F4156"/>
    <w:rsid w:val="19F60EEC"/>
    <w:rsid w:val="1A450695"/>
    <w:rsid w:val="1A646862"/>
    <w:rsid w:val="1ADE2A09"/>
    <w:rsid w:val="1B925A67"/>
    <w:rsid w:val="1EA37F26"/>
    <w:rsid w:val="1FDB12B6"/>
    <w:rsid w:val="21C935BC"/>
    <w:rsid w:val="21D34EB9"/>
    <w:rsid w:val="23F92A88"/>
    <w:rsid w:val="277176CD"/>
    <w:rsid w:val="2B154448"/>
    <w:rsid w:val="2CD75F5D"/>
    <w:rsid w:val="31E57E30"/>
    <w:rsid w:val="33DF2F90"/>
    <w:rsid w:val="37187084"/>
    <w:rsid w:val="377A2F57"/>
    <w:rsid w:val="3863435C"/>
    <w:rsid w:val="39515538"/>
    <w:rsid w:val="3ACF2D67"/>
    <w:rsid w:val="3B4322E6"/>
    <w:rsid w:val="3B5E6B1C"/>
    <w:rsid w:val="3BF2286F"/>
    <w:rsid w:val="3CBB3FB7"/>
    <w:rsid w:val="3CF70486"/>
    <w:rsid w:val="3D381143"/>
    <w:rsid w:val="42B86B72"/>
    <w:rsid w:val="43592F75"/>
    <w:rsid w:val="45780153"/>
    <w:rsid w:val="481A7CBC"/>
    <w:rsid w:val="4943327D"/>
    <w:rsid w:val="4A172855"/>
    <w:rsid w:val="4D1F46E6"/>
    <w:rsid w:val="4D2B707B"/>
    <w:rsid w:val="50F973DE"/>
    <w:rsid w:val="53244A85"/>
    <w:rsid w:val="5402441A"/>
    <w:rsid w:val="56296EC7"/>
    <w:rsid w:val="568140A3"/>
    <w:rsid w:val="57A0385F"/>
    <w:rsid w:val="57B21CAE"/>
    <w:rsid w:val="5F2A6653"/>
    <w:rsid w:val="625C2C9A"/>
    <w:rsid w:val="62C05617"/>
    <w:rsid w:val="63B12FFD"/>
    <w:rsid w:val="65DD7CAA"/>
    <w:rsid w:val="65E574EE"/>
    <w:rsid w:val="66A1659E"/>
    <w:rsid w:val="6A1D06A5"/>
    <w:rsid w:val="6BB43C17"/>
    <w:rsid w:val="6CE26C15"/>
    <w:rsid w:val="6EB92946"/>
    <w:rsid w:val="6F795A80"/>
    <w:rsid w:val="6FAC298C"/>
    <w:rsid w:val="71A045D3"/>
    <w:rsid w:val="73CF0CB4"/>
    <w:rsid w:val="766F3739"/>
    <w:rsid w:val="78A40518"/>
    <w:rsid w:val="7A2E3E6E"/>
    <w:rsid w:val="7A942E0B"/>
    <w:rsid w:val="7F1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spacing w:after="120" w:afterLines="0"/>
      <w:jc w:val="both"/>
    </w:pPr>
    <w:rPr>
      <w:rFonts w:ascii="Times New Roman" w:hAnsi="Times New Roman" w:eastAsia="Times New Roman" w:cs="Times New Roman"/>
      <w:kern w:val="0"/>
      <w:sz w:val="24"/>
      <w:szCs w:val="24"/>
      <w:lang w:bidi="ar-SA"/>
    </w:rPr>
  </w:style>
  <w:style w:type="paragraph" w:styleId="5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方正仿宋简体" w:cs="Times New Roman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customStyle="1" w:styleId="12">
    <w:name w:val="大标题"/>
    <w:basedOn w:val="1"/>
    <w:qFormat/>
    <w:uiPriority w:val="0"/>
    <w:pPr>
      <w:spacing w:line="300" w:lineRule="auto"/>
      <w:ind w:firstLine="0" w:firstLineChars="0"/>
      <w:jc w:val="center"/>
    </w:pPr>
    <w:rPr>
      <w:rFonts w:ascii="方正小标宋简体" w:eastAsia="方正小标宋简体" w:cs="Times New Roman"/>
      <w:sz w:val="4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5852</Words>
  <Characters>6082</Characters>
  <Lines>0</Lines>
  <Paragraphs>0</Paragraphs>
  <TotalTime>25</TotalTime>
  <ScaleCrop>false</ScaleCrop>
  <LinksUpToDate>false</LinksUpToDate>
  <CharactersWithSpaces>6748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2022-03-25T02:42:00Z</dcterms:created>
  <dc:creator>小山</dc:creator>
  <cp:lastModifiedBy>Administrator</cp:lastModifiedBy>
  <cp:lastPrinted>2022-03-29T00:51:00Z</cp:lastPrinted>
  <dcterms:modified xsi:type="dcterms:W3CDTF">2022-04-26T08:21:34Z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72BB17AD382C4907ACADBAD73AA35025</vt:lpwstr>
  </property>
  <property fmtid="{D5CDD505-2E9C-101B-9397-08002B2CF9AE}" pid="4" name="KSOSaveFontToCloudKey">
    <vt:lpwstr>455094348_cloud</vt:lpwstr>
  </property>
  <property fmtid="{D5CDD505-2E9C-101B-9397-08002B2CF9AE}" pid="5" name="commondata">
    <vt:lpwstr>eyJoZGlkIjoiODdhZTNhMzdlOGRiYmFmMGFkMDU3ODFjZWZiNzk1NjQifQ==</vt:lpwstr>
  </property>
</Properties>
</file>