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78B7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22"/>
          <w:lang w:val="en-US" w:eastAsia="zh-CN" w:bidi="ar-SA"/>
        </w:rPr>
      </w:pPr>
    </w:p>
    <w:p w14:paraId="29FA469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22"/>
          <w:lang w:val="en-US" w:eastAsia="zh-CN" w:bidi="ar-SA"/>
        </w:rPr>
      </w:pPr>
    </w:p>
    <w:p w14:paraId="3132472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22"/>
          <w:lang w:val="en-US" w:eastAsia="zh-CN" w:bidi="ar-SA"/>
        </w:rPr>
      </w:pPr>
    </w:p>
    <w:p w14:paraId="64128CE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22"/>
          <w:lang w:val="en-US" w:eastAsia="zh-CN" w:bidi="ar-SA"/>
        </w:rPr>
      </w:pPr>
    </w:p>
    <w:p w14:paraId="765178E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22"/>
          <w:lang w:val="en-US" w:eastAsia="zh-CN" w:bidi="ar-SA"/>
        </w:rPr>
      </w:pPr>
    </w:p>
    <w:p w14:paraId="3445580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22"/>
          <w:lang w:val="en-US" w:eastAsia="zh-CN" w:bidi="ar-SA"/>
        </w:rPr>
      </w:pPr>
    </w:p>
    <w:p w14:paraId="6AE83BB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大足农委发〔202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</w:t>
      </w:r>
    </w:p>
    <w:p w14:paraId="527CA3B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22"/>
          <w:lang w:val="en-US" w:eastAsia="zh-CN" w:bidi="ar-SA"/>
        </w:rPr>
      </w:pPr>
    </w:p>
    <w:p w14:paraId="26106BB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22"/>
          <w:lang w:val="en-US" w:eastAsia="zh-CN" w:bidi="ar-SA"/>
        </w:rPr>
        <w:t>重庆市大足区农业农村委员会</w:t>
      </w:r>
    </w:p>
    <w:p w14:paraId="31684D3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57"/>
          <w:kern w:val="0"/>
          <w:sz w:val="44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91"/>
          <w:kern w:val="0"/>
          <w:sz w:val="44"/>
          <w:szCs w:val="22"/>
          <w:lang w:val="en-US" w:eastAsia="zh-CN" w:bidi="ar-SA"/>
        </w:rPr>
        <w:t>重庆市大足区财政局</w:t>
      </w:r>
    </w:p>
    <w:p w14:paraId="1D1D213F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</w:pPr>
      <w:bookmarkStart w:id="0" w:name="OLE_LINK1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22"/>
          <w:lang w:eastAsia="zh-CN"/>
        </w:rPr>
        <w:t>关于印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22"/>
          <w:lang w:eastAsia="zh-CN"/>
        </w:rPr>
        <w:t>发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  <w:t>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  <w:lang w:val="en-US" w:eastAsia="zh-CN"/>
        </w:rPr>
        <w:t>水稻节水增粮绿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  <w:t>色高产</w:t>
      </w:r>
    </w:p>
    <w:p w14:paraId="2467CD58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22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  <w:t>高效行动项目实施方案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  <w:lang w:eastAsia="zh-CN"/>
        </w:rPr>
        <w:t>的通知</w:t>
      </w:r>
    </w:p>
    <w:bookmarkEnd w:id="0"/>
    <w:p w14:paraId="74001C2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1494B27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各镇街人民政府（办事处）：</w:t>
      </w:r>
    </w:p>
    <w:p w14:paraId="1F8403A6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重庆市农业农村委员会办公室关于印发重庆市 2025年绿色高产高效行动项目实施方案的通知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1"/>
          <w:szCs w:val="31"/>
        </w:rPr>
        <w:t>渝农办发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〔2025〕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1"/>
          <w:szCs w:val="31"/>
        </w:rPr>
        <w:t>47号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）、《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重庆市财政局关于下达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2025年中央粮油生产保障资金预算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1"/>
          <w:szCs w:val="31"/>
        </w:rPr>
        <w:t>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1"/>
          <w:szCs w:val="31"/>
          <w:lang w:eastAsia="zh-CN"/>
        </w:rPr>
        <w:t>财农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〔2025〕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1"/>
          <w:szCs w:val="31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1"/>
          <w:szCs w:val="31"/>
        </w:rPr>
        <w:t>号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，结合我区实际，特制定《2025年大足区水稻节水增粮绿色高产高效行动项目实施方案》。现印发给你们，请遵照执行。</w:t>
      </w:r>
    </w:p>
    <w:p w14:paraId="24D63F8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</w:pPr>
    </w:p>
    <w:p w14:paraId="11D1419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</w:pPr>
    </w:p>
    <w:p w14:paraId="2BA0CEA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  <w:t>重庆市大足区农业农村委员会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重庆市大足区财政局</w:t>
      </w:r>
    </w:p>
    <w:p w14:paraId="09F9D7E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 w14:paraId="2B24B452"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联系人：王权志；联系电话：023-43780119）</w:t>
      </w:r>
    </w:p>
    <w:p w14:paraId="5392FF6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 w:firstLine="596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eastAsia="zh-CN"/>
        </w:rPr>
      </w:pPr>
    </w:p>
    <w:p w14:paraId="30D1CD3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 w:firstLine="596" w:firstLineChars="200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eastAsia="zh-CN"/>
        </w:rPr>
        <w:t>（此件公开发布）</w:t>
      </w:r>
    </w:p>
    <w:p w14:paraId="2C3FE3F1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 w14:paraId="4CCC636B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 w14:paraId="6AE36302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 w14:paraId="1DE12BB7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 w14:paraId="5BD9DE2B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 w14:paraId="4CE22811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 w14:paraId="68003F42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 w14:paraId="59ECC59B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 w14:paraId="212D4FE1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 w14:paraId="60DC9035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 w14:paraId="75A91E09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 w14:paraId="3B03ACBC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 w14:paraId="690CAE97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 w14:paraId="4C70AEA3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 w14:paraId="6FBE5838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 w14:paraId="41FF8FBB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  <w:t>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  <w:lang w:val="en-US" w:eastAsia="zh-CN"/>
        </w:rPr>
        <w:t>大足区水稻节水增粮</w:t>
      </w:r>
    </w:p>
    <w:p w14:paraId="2EEC87D7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  <w:lang w:val="en-US" w:eastAsia="zh-CN"/>
        </w:rPr>
        <w:t>绿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  <w:t>色高产高效行动项目实施方案</w:t>
      </w:r>
    </w:p>
    <w:p w14:paraId="5F6BF185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textAlignment w:val="auto"/>
        <w:rPr>
          <w:rFonts w:hint="default" w:ascii="Times New Roman" w:hAnsi="Times New Roman" w:eastAsia="微软雅黑" w:cs="Times New Roman"/>
          <w:color w:val="333333"/>
          <w:sz w:val="19"/>
          <w:szCs w:val="19"/>
        </w:rPr>
      </w:pPr>
    </w:p>
    <w:p w14:paraId="7577C27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default" w:ascii="Times New Roman" w:hAnsi="Times New Roman" w:eastAsia="微软雅黑" w:cs="Times New Roman"/>
          <w:color w:val="333333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好202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粮油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绿色高产高效行动促进大面积单产提升，带动粮油等主要作物大面积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节水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增产增效，保障粮食和重要农产品稳定安全供给，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结合我区实际，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制定本方案。</w:t>
      </w:r>
    </w:p>
    <w:p w14:paraId="0D1D7A61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34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基本原则</w:t>
      </w:r>
    </w:p>
    <w:p w14:paraId="0781AD9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一是聚焦节水短板，开展节水攻关。聚焦干旱对水稻产业发展的短板弱项，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集成推广抗旱节水稻新品种和节水控制灌溉、测墒湿润灌溉、生物降解地膜覆盖保墒等节水灌溉技术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。</w:t>
      </w:r>
    </w:p>
    <w:p w14:paraId="6B46145B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二是突出示范引领，带动均衡增产。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创建10个千亩方和2个万亩片，带动大面积单产提升和均衡增产。</w:t>
      </w:r>
    </w:p>
    <w:p w14:paraId="7286445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三是着力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四良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集成，激活创建活力。加快良田良种良机良法集成推广，持续推进主导品种、主推技术、主力机型融合发展，分区域、分要素、分环节抓好耕种管收全过程。</w:t>
      </w:r>
    </w:p>
    <w:p w14:paraId="724342B8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34" w:firstLineChars="0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建设内容</w:t>
      </w:r>
    </w:p>
    <w:p w14:paraId="0B3884C8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一是在回龙、高升建节水增粮万亩示范片2个；在万古、国梁、金山、石马、龙水、邮亭、珠溪、宝兴、季家、龙石等镇街建水稻节水增粮千亩示范方10个，辐射带动全区10万亩水稻均衡增产。</w:t>
      </w:r>
    </w:p>
    <w:p w14:paraId="5A89D58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集成推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广抗旱节水稻新品种和水资源高效利用、水稻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一喷多促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等技术模式。推广抗旱节水新品种（旱优73）10000亩；建设智能节水灌溉系统2套，推广浅水栽秧、深水返青、薄水分蘖、够苗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>晒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田、干湿涨籽等水资源高效利用技术10000亩；推广水稻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一喷多促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技术10000亩。项目区水稻水分生产力提高10%以上，亩产较全区上年平均水平提高5%以上。</w:t>
      </w:r>
    </w:p>
    <w:p w14:paraId="722F7EB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34" w:firstLineChars="0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资金估算</w:t>
      </w:r>
    </w:p>
    <w:p w14:paraId="1FC4B15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lang w:val="en-US" w:eastAsia="zh-CN"/>
        </w:rPr>
        <w:t>项目总投资240万元。具体用途和标准如下：</w:t>
      </w:r>
    </w:p>
    <w:p w14:paraId="20F05A1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（一）采购并发放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抗旱节水新品种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（旱优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10000公斤，预算单价75元每公斤，</w:t>
      </w:r>
      <w:r>
        <w:rPr>
          <w:rFonts w:hint="default" w:ascii="Times New Roman" w:hAnsi="Times New Roman" w:cs="Times New Roman"/>
          <w:color w:val="auto"/>
          <w:spacing w:val="0"/>
          <w:lang w:val="en-US" w:eastAsia="zh-CN"/>
        </w:rPr>
        <w:t>投资估算75万元。</w:t>
      </w:r>
    </w:p>
    <w:p w14:paraId="05F4701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（二）在高标准农田集中连片区域，增添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智能节水灌溉系统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2套，投资估算120万元。</w:t>
      </w:r>
    </w:p>
    <w:p w14:paraId="2F48A315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（三）采购并发放水稻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一喷多促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物资。每亩采购≥40%氯虫·噻虫嗪（20克）、≥40%苯甲·嘧菌酯（20克）、硅钾水溶肥（50ml）、中量元素型含氨基酸水溶肥（氨基酸≥130g/L；Mg≥30g/L）（50克）、≥7.5%茶黄液沉降剂（10克）。预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算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每亩成本23元，投资估算23万元。</w:t>
      </w:r>
    </w:p>
    <w:p w14:paraId="585D28CF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（四）开展无人机作业20000亩次，预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算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单价10元每亩次，投资估算20万元。</w:t>
      </w:r>
    </w:p>
    <w:p w14:paraId="3AF4BAE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lang w:val="en-US" w:eastAsia="zh-CN"/>
        </w:rPr>
        <w:t>（五）技术服务支持2万元。包括宣传、培训、会议、科技试验、标牌等。</w:t>
      </w:r>
    </w:p>
    <w:p w14:paraId="6EEA52A2"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34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四、建设时间</w:t>
      </w:r>
    </w:p>
    <w:p w14:paraId="4A743D7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2025年7月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2026年12月。其中：2025年7月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2026年2月，开展项目规划、方案制定、宣传发动、技术培训、物资采购等工作。2026年3月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8月，项目实施。2026年9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12月，项目验收总结。</w:t>
      </w:r>
    </w:p>
    <w:p w14:paraId="1880259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634" w:leftChars="0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  <w:lang w:eastAsia="zh-CN"/>
        </w:rPr>
        <w:t>五、</w:t>
      </w: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保障措施</w:t>
      </w:r>
    </w:p>
    <w:p w14:paraId="3BA1C84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lang w:val="en-US" w:eastAsia="zh-CN"/>
        </w:rPr>
        <w:t>（一）加强组织保障</w:t>
      </w:r>
    </w:p>
    <w:p w14:paraId="53C3DEB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tabs>
          <w:tab w:val="left" w:pos="1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成立大足区2025年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节水增粮推进县项目建设工作领导小组，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zh-CN"/>
        </w:rPr>
        <w:t>负责项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目统筹协调、资金筹集、组织实施等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zh-CN"/>
        </w:rPr>
        <w:t>工作。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依托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市农技推广总站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重庆市农业科学院、重庆三峡农业科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等科研单位和团队开展技术指导服务。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在关键农时季节，开展现场观摩、技术培训、巡回指导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测产验收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行动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，做给农民看、带着农民干，加快高产高效关键技术推广应用，不断提高技术到位率和覆盖率。</w:t>
      </w:r>
    </w:p>
    <w:p w14:paraId="73DCC29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lang w:val="en-US" w:eastAsia="zh-CN"/>
        </w:rPr>
        <w:t>（二）加强资金监管</w:t>
      </w:r>
    </w:p>
    <w:p w14:paraId="5C51FA5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4" w:lineRule="exact"/>
        <w:ind w:left="0" w:right="0" w:firstLine="640" w:firstLineChars="200"/>
        <w:textAlignment w:val="auto"/>
        <w:outlineLvl w:val="0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加强项目物资、资金监管力度，建立项目资金使用台账，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严格落实财政资金使用管理办法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确保资金及时到位、拨付，全部用于节水增粮水稻绿色高产高效行动项目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。</w:t>
      </w:r>
    </w:p>
    <w:p w14:paraId="2FD6FAA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color w:val="auto"/>
          <w:spacing w:val="0"/>
          <w:sz w:val="32"/>
          <w:szCs w:val="32"/>
          <w:lang w:val="en-US" w:eastAsia="zh-CN"/>
        </w:rPr>
        <w:t>（三）强化工作宣传</w:t>
      </w:r>
    </w:p>
    <w:p w14:paraId="799AEB6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项目示范区设立标识标牌，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明确体现创建作物、技术模式、行政及技术负责人等信息，便于宣传展示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充分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挖掘典型经验做法，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利用各类媒体，广泛宣传节水增粮技术和有关政策要求。通过现场观摩、经验交流、典型示范等方式，展示推广成效，引导社会各界关注支持，营造良好舆论氛围。</w:t>
      </w:r>
    </w:p>
    <w:p w14:paraId="60FB5EF0">
      <w:pPr>
        <w:pStyle w:val="2"/>
        <w:widowControl w:val="0"/>
        <w:numPr>
          <w:ilvl w:val="0"/>
          <w:numId w:val="0"/>
        </w:numPr>
        <w:spacing w:before="0" w:beforeAutospacing="1" w:after="0" w:afterAutospacing="1"/>
        <w:jc w:val="left"/>
        <w:outlineLvl w:val="0"/>
        <w:rPr>
          <w:rFonts w:hint="default" w:ascii="Times New Roman" w:hAnsi="Times New Roman" w:cs="Times New Roman"/>
        </w:rPr>
      </w:pPr>
    </w:p>
    <w:p w14:paraId="32F8FDE2">
      <w:pPr>
        <w:rPr>
          <w:rFonts w:hint="default" w:ascii="Times New Roman" w:hAnsi="Times New Roman" w:cs="Times New Roman"/>
        </w:rPr>
      </w:pPr>
    </w:p>
    <w:p w14:paraId="18F4D161">
      <w:pPr>
        <w:pStyle w:val="2"/>
        <w:rPr>
          <w:rFonts w:hint="default" w:ascii="Times New Roman" w:hAnsi="Times New Roman" w:cs="Times New Roman"/>
        </w:rPr>
      </w:pPr>
    </w:p>
    <w:p w14:paraId="2DADCEEA">
      <w:pPr>
        <w:rPr>
          <w:rFonts w:hint="default" w:ascii="Times New Roman" w:hAnsi="Times New Roman" w:cs="Times New Roman"/>
        </w:rPr>
      </w:pPr>
    </w:p>
    <w:p w14:paraId="2C56331A">
      <w:pPr>
        <w:pStyle w:val="2"/>
        <w:rPr>
          <w:rFonts w:hint="default" w:ascii="Times New Roman" w:hAnsi="Times New Roman" w:cs="Times New Roman"/>
        </w:rPr>
      </w:pPr>
    </w:p>
    <w:p w14:paraId="54301595">
      <w:pPr>
        <w:rPr>
          <w:rFonts w:hint="default" w:ascii="Times New Roman" w:hAnsi="Times New Roman" w:cs="Times New Roman"/>
        </w:rPr>
      </w:pPr>
    </w:p>
    <w:p w14:paraId="4B0A24FD">
      <w:pPr>
        <w:pStyle w:val="2"/>
        <w:rPr>
          <w:rFonts w:hint="default" w:ascii="Times New Roman" w:hAnsi="Times New Roman" w:cs="Times New Roman"/>
        </w:rPr>
      </w:pPr>
    </w:p>
    <w:p w14:paraId="30EE9ADA">
      <w:pPr>
        <w:rPr>
          <w:rFonts w:hint="default" w:ascii="Times New Roman" w:hAnsi="Times New Roman" w:cs="Times New Roman"/>
        </w:rPr>
      </w:pPr>
    </w:p>
    <w:p w14:paraId="4C4121AD">
      <w:pPr>
        <w:pStyle w:val="2"/>
        <w:rPr>
          <w:rFonts w:hint="default" w:ascii="Times New Roman" w:hAnsi="Times New Roman" w:cs="Times New Roman"/>
        </w:rPr>
      </w:pPr>
    </w:p>
    <w:p w14:paraId="148D8EB8">
      <w:pPr>
        <w:rPr>
          <w:rFonts w:hint="default" w:ascii="Times New Roman" w:hAnsi="Times New Roman" w:cs="Times New Roman"/>
        </w:rPr>
      </w:pPr>
    </w:p>
    <w:p w14:paraId="22028F97">
      <w:pPr>
        <w:pStyle w:val="2"/>
        <w:rPr>
          <w:rFonts w:hint="default" w:ascii="Times New Roman" w:hAnsi="Times New Roman" w:cs="Times New Roman"/>
        </w:rPr>
      </w:pPr>
    </w:p>
    <w:p w14:paraId="2E6942D6">
      <w:pPr>
        <w:rPr>
          <w:rFonts w:hint="default" w:ascii="Times New Roman" w:hAnsi="Times New Roman" w:cs="Times New Roman"/>
        </w:rPr>
      </w:pPr>
    </w:p>
    <w:p w14:paraId="5F8205DD">
      <w:pPr>
        <w:pStyle w:val="2"/>
        <w:rPr>
          <w:rFonts w:hint="default" w:ascii="Times New Roman" w:hAnsi="Times New Roman" w:cs="Times New Roman"/>
        </w:rPr>
      </w:pPr>
    </w:p>
    <w:p w14:paraId="0F3C64FB">
      <w:pPr>
        <w:pStyle w:val="2"/>
        <w:rPr>
          <w:rFonts w:hint="default" w:ascii="Times New Roman" w:hAnsi="Times New Roman" w:cs="Times New Roman"/>
        </w:rPr>
      </w:pPr>
    </w:p>
    <w:p w14:paraId="0705CF07">
      <w:pPr>
        <w:rPr>
          <w:rFonts w:hint="default" w:ascii="Times New Roman" w:hAnsi="Times New Roman" w:cs="Times New Roman"/>
        </w:rPr>
      </w:pPr>
    </w:p>
    <w:p w14:paraId="697E146D"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重庆市大足区农业农村委员会办公室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     2025年7月23日印发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00E59"/>
    <w:multiLevelType w:val="singleLevel"/>
    <w:tmpl w:val="98300E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TFjODAzOWJkYjJiNDk0YTY5NTI4MjJhNWVmNWUifQ=="/>
  </w:docVars>
  <w:rsids>
    <w:rsidRoot w:val="4B4C1AEE"/>
    <w:rsid w:val="02445A7A"/>
    <w:rsid w:val="02D20268"/>
    <w:rsid w:val="0380706D"/>
    <w:rsid w:val="083B5373"/>
    <w:rsid w:val="08406CE4"/>
    <w:rsid w:val="0C9413AC"/>
    <w:rsid w:val="0C9D4705"/>
    <w:rsid w:val="16042AAF"/>
    <w:rsid w:val="195375D8"/>
    <w:rsid w:val="1A24165B"/>
    <w:rsid w:val="1E9811D0"/>
    <w:rsid w:val="22302D72"/>
    <w:rsid w:val="22B91715"/>
    <w:rsid w:val="269C55D5"/>
    <w:rsid w:val="275C51F6"/>
    <w:rsid w:val="279F6B83"/>
    <w:rsid w:val="29AC4A9B"/>
    <w:rsid w:val="2A3E1349"/>
    <w:rsid w:val="31E643F6"/>
    <w:rsid w:val="32A95302"/>
    <w:rsid w:val="380D1E8F"/>
    <w:rsid w:val="3B6838CC"/>
    <w:rsid w:val="403F1053"/>
    <w:rsid w:val="41446F5A"/>
    <w:rsid w:val="42E155CA"/>
    <w:rsid w:val="43574906"/>
    <w:rsid w:val="46663DC4"/>
    <w:rsid w:val="478B4A29"/>
    <w:rsid w:val="4A9B157C"/>
    <w:rsid w:val="4AB04F4C"/>
    <w:rsid w:val="4B4C1AEE"/>
    <w:rsid w:val="4B9C5510"/>
    <w:rsid w:val="4E3A581A"/>
    <w:rsid w:val="52C84ED8"/>
    <w:rsid w:val="55A67D7E"/>
    <w:rsid w:val="55BB0D24"/>
    <w:rsid w:val="571335AB"/>
    <w:rsid w:val="59AC5554"/>
    <w:rsid w:val="5A820063"/>
    <w:rsid w:val="5D46498D"/>
    <w:rsid w:val="5E6071EA"/>
    <w:rsid w:val="5E6B5190"/>
    <w:rsid w:val="5EE30B66"/>
    <w:rsid w:val="628F3B10"/>
    <w:rsid w:val="63E723C3"/>
    <w:rsid w:val="6529562E"/>
    <w:rsid w:val="675F206D"/>
    <w:rsid w:val="6A2346E4"/>
    <w:rsid w:val="6C2076DB"/>
    <w:rsid w:val="6F966F2D"/>
    <w:rsid w:val="70716758"/>
    <w:rsid w:val="70744BA6"/>
    <w:rsid w:val="707F6C75"/>
    <w:rsid w:val="74FD05BA"/>
    <w:rsid w:val="760F4A49"/>
    <w:rsid w:val="766E6271"/>
    <w:rsid w:val="76764668"/>
    <w:rsid w:val="7B16338B"/>
    <w:rsid w:val="7CD97B5E"/>
    <w:rsid w:val="7CE7660B"/>
    <w:rsid w:val="7DC2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5">
    <w:name w:val="索引 51"/>
    <w:next w:val="1"/>
    <w:autoRedefine/>
    <w:qFormat/>
    <w:uiPriority w:val="0"/>
    <w:pPr>
      <w:widowControl w:val="0"/>
      <w:ind w:left="168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9">
    <w:name w:val="正文（缩进）"/>
    <w:qFormat/>
    <w:uiPriority w:val="0"/>
    <w:pPr>
      <w:widowControl w:val="0"/>
      <w:spacing w:line="594" w:lineRule="exact"/>
      <w:ind w:firstLine="482"/>
      <w:jc w:val="both"/>
    </w:pPr>
    <w:rPr>
      <w:rFonts w:hint="eastAsia"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10">
    <w:name w:val="List Paragraph"/>
    <w:basedOn w:val="1"/>
    <w:qFormat/>
    <w:uiPriority w:val="1"/>
    <w:pPr>
      <w:spacing w:before="4"/>
      <w:ind w:left="720" w:firstLine="64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1605</Words>
  <Characters>1745</Characters>
  <Lines>0</Lines>
  <Paragraphs>0</Paragraphs>
  <TotalTime>10</TotalTime>
  <ScaleCrop>false</ScaleCrop>
  <LinksUpToDate>false</LinksUpToDate>
  <CharactersWithSpaces>1807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2025-06-23T02:18:00Z</dcterms:created>
  <dc:creator>神鹰1</dc:creator>
  <cp:lastModifiedBy>微微จุ๊บ</cp:lastModifiedBy>
  <dcterms:modified xsi:type="dcterms:W3CDTF">2025-07-24T02:40:04Z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93B579B7F96D4105A71A77E819B50D96_11</vt:lpwstr>
  </property>
  <property fmtid="{D5CDD505-2E9C-101B-9397-08002B2CF9AE}" pid="4" name="KSOTemplateDocerSaveRecord">
    <vt:lpwstr>eyJoZGlkIjoiMWFkODIzNDMyZDYzYThhN2IwMzIyOTBlNmMwMzY0NjEiLCJ1c2VySWQiOiI1ODUyNzk5NDYifQ==</vt:lpwstr>
  </property>
</Properties>
</file>