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45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6679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E36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4944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25A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F7E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81C3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大足农委发〔2025〕2号</w:t>
      </w:r>
    </w:p>
    <w:p w14:paraId="21B09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C03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重庆市大足区农业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农村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委员会</w:t>
      </w:r>
    </w:p>
    <w:p w14:paraId="0BC3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8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85"/>
          <w:sz w:val="44"/>
          <w:szCs w:val="44"/>
        </w:rPr>
        <w:t>重庆市大足区财政局</w:t>
      </w:r>
    </w:p>
    <w:p w14:paraId="11E1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关于申报大足区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2020—2022年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国家柠檬优势</w:t>
      </w:r>
    </w:p>
    <w:p w14:paraId="5B732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特色产业集群剩余资金项目的通知</w:t>
      </w:r>
    </w:p>
    <w:p w14:paraId="072D9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B32F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各镇街产业发展中心、新型农业经营主体和村（社区）集体经济组织：</w:t>
      </w:r>
    </w:p>
    <w:p w14:paraId="01AED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大足区作为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国家柠檬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优势特色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产业集群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发展重点区，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2020—2022年共计申报中央资金9405万元，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目前还剩余资金1557.7万元。为有效利用剩余资金继续用于柠檬产业集群建设，根据全区农业优势特色产业集群发展专题会议要求，拟再次组织大足区2020—2022年国家柠檬优势特色产业集群剩余资金项目申报，现将有关事项通知如下。</w:t>
      </w:r>
    </w:p>
    <w:p w14:paraId="4A1E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申报对象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及产生方式</w:t>
      </w:r>
    </w:p>
    <w:p w14:paraId="57C6A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申报对象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柠檬相关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种植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基地在大足辖区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并注册登记）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加工、储藏、营销（登记在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大足辖区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在相关主管部门登记备案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新型农业经营主体。</w:t>
      </w:r>
    </w:p>
    <w:p w14:paraId="56C5D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产生方式：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补助对象和项目通过自愿申报、竞争择优的方式产生。</w:t>
      </w:r>
    </w:p>
    <w:p w14:paraId="442B8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产业发展中心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组织辖区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新型农业经营主体积极申报，并对实施单位做好项目督促工作。</w:t>
      </w:r>
    </w:p>
    <w:p w14:paraId="4081C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二、申报条件</w:t>
      </w:r>
    </w:p>
    <w:p w14:paraId="1748C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支持鼓励从事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柠檬相关产业的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新型农业经营主体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大足区2020—2022年国家柠檬优势特色产业集群剩余资金项目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，实施主体必须符合下列条件：</w:t>
      </w:r>
    </w:p>
    <w:p w14:paraId="2E5F2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（一）在本区域内注册的家庭农场、农民专业合作社、农业企业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农村集体经济组织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等。（附营业执照和企业法人身份证复印件并加盖鲜章）</w:t>
      </w:r>
    </w:p>
    <w:p w14:paraId="23F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原则上柠檬相关种植的基地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面积≥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亩。（附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土地流转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协议）</w:t>
      </w:r>
    </w:p>
    <w:p w14:paraId="7FCE8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（三）三年内无不良信用记录和涉税违法行为。（附承诺函或查询记录）</w:t>
      </w:r>
    </w:p>
    <w:p w14:paraId="3EA82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同一建设项目不能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多头、重复申报。（附承诺函）</w:t>
      </w:r>
    </w:p>
    <w:p w14:paraId="6E80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三、建设内容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及期限</w:t>
      </w:r>
    </w:p>
    <w:p w14:paraId="1A52A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bookmarkStart w:id="0" w:name="_Toc67441611"/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</w:t>
      </w:r>
      <w:bookmarkEnd w:id="0"/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项目建设内容</w:t>
      </w:r>
    </w:p>
    <w:p w14:paraId="2DEC9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大足区2020—2022年国家柠檬优势特色产业集群剩余资金项目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中央资金部分可用于以下几个方面建设：</w:t>
      </w:r>
    </w:p>
    <w:p w14:paraId="12BE05A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蓄水池、蓄水存储设备等水利设施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建设；</w:t>
      </w:r>
    </w:p>
    <w:p w14:paraId="2B59A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2．新增水肥一体化、喷灌、滴灌、渗灌、微灌等节水灌溉设施建设；</w:t>
      </w:r>
    </w:p>
    <w:p w14:paraId="7E63F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新增遮阳网、遮阳棚等抗旱遮阳设施建设；</w:t>
      </w:r>
    </w:p>
    <w:p w14:paraId="68E1B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新增生物防控系统建设；</w:t>
      </w:r>
    </w:p>
    <w:p w14:paraId="02A2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5．新增果园飞防、机械化运输等设备购置；</w:t>
      </w:r>
    </w:p>
    <w:p w14:paraId="6BB7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6．新建烘干、切片、选果加工厂房和相关配套设施。</w:t>
      </w:r>
    </w:p>
    <w:p w14:paraId="63A8A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（二）建设期限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ab/>
      </w:r>
    </w:p>
    <w:p w14:paraId="66876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日前完成项目建设任务。</w:t>
      </w:r>
    </w:p>
    <w:p w14:paraId="6108C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四、申报原则及补助标准</w:t>
      </w:r>
    </w:p>
    <w:p w14:paraId="090A8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大足区2020—2022年国家柠檬优势特色产业集群剩余资金项目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新型经营主体申请中央资金分别按照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不超过总投资的2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申报资金与自筹资金比例为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1:3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）进行补助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如申报金额大于总补助金额（1557.7万元）按竞争立项排名依次实施；如申报金额小于总补助金额，实行先报先评，先建先补。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自筹资金可用于干旱导致的苗木补栽、抗旱保水剂、土地租金、园区内围栏、生产便道、污水处理系统、防草膜等建设，物资采购和土地租金必须在项目建设周期范围内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4A49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申报要求</w:t>
      </w:r>
    </w:p>
    <w:p w14:paraId="161AF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（一）符合条件的项目实施单位自愿形成项目实施方案申报，不得代编代报。</w:t>
      </w:r>
    </w:p>
    <w:p w14:paraId="59369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（二）建设地址、产业发展必须符合大足规划，采用直接补助方式的同一建设内容不能重复享受市级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以上财政补助资金。</w:t>
      </w:r>
    </w:p>
    <w:p w14:paraId="4F569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原建不补、不建不补、先建后补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原则，严禁虚报建设内容，骗取、套取财政资金，项目审批后严禁擅自更改建设业主、建设地点和建设内容等项目内容。</w:t>
      </w:r>
    </w:p>
    <w:p w14:paraId="2CE6B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（四）取得项目补助的新型农业经营主体，必须按照批复内容，加快建设进度，保证建设质量并在规定时间完成项目建设。</w:t>
      </w:r>
    </w:p>
    <w:p w14:paraId="56FB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（五）经市级备案的实施方案不得擅自调整，报市级备案的方案作为监督检查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验收、审计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的依据。</w:t>
      </w:r>
    </w:p>
    <w:p w14:paraId="09EA0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（六）不得擅自更改项目实施方案文档格式和删减栏目（格式见附件）。</w:t>
      </w:r>
    </w:p>
    <w:p w14:paraId="4D072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七）与柠檬产业集群无关的项目，未明确绩效目标的项目、单位基本支出、交通工具及通讯设备、修建楼堂馆所、各种奖金津贴和福利补助、偿还债务和垫资等项目，简单发钱发物的项目，美化、绿化、装修等“造景”工程、形象工程，一律不得入库。</w:t>
      </w:r>
    </w:p>
    <w:p w14:paraId="7549B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（八）本项目实施单位纳入党员干部亲属涉权事项公开制度监管，严格按要求提供相关信息。</w:t>
      </w:r>
    </w:p>
    <w:p w14:paraId="01DF2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、材料报送</w:t>
      </w:r>
    </w:p>
    <w:p w14:paraId="0EC94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（一）需提交的申报材料</w:t>
      </w:r>
    </w:p>
    <w:p w14:paraId="0F9D3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项目实施方案。纸质件（一式五份）和电子件（必须一致，否则按较次版本确认予以处理），申报对象对项目的真实性、合规性、准确性负责，街镇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产业发展中心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履行监管责任。</w:t>
      </w:r>
    </w:p>
    <w:p w14:paraId="53967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相关资质证明材料：营业执照、法人身份证、租地合同等（复印件）证明符合申报条件的材料。</w:t>
      </w:r>
    </w:p>
    <w:p w14:paraId="11C6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（二）装订。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为便于按行业分类和组织区级评审，项目实施方案实行单个项目拉杆压条式简单装订，不得多个项目实施方案一起装订，不得胶印。</w:t>
      </w:r>
    </w:p>
    <w:p w14:paraId="036A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（三）报送时间。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1月13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前，逾期视为自动放弃、不再受理。</w:t>
      </w:r>
    </w:p>
    <w:p w14:paraId="0D84B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（四）报送方式。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各镇街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产业发展中心负责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辖区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整理工作，纸质资料统一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送至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农业农村委602室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特色经济科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并签字确认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电子资料打包后通过渝快政一表通报送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鹏；联系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43780149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</w:p>
    <w:p w14:paraId="334CF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FC6C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58" w:leftChars="304" w:hanging="1120" w:hanging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大足区2020—2022年国家柠檬优势特色产业集群剩余资金项目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实施方案（格式）</w:t>
      </w:r>
    </w:p>
    <w:p w14:paraId="23502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60" w:leftChars="0" w:hanging="1760" w:hangingChars="5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2．镇（街）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2020—2022年国家柠檬优势特色产业集群剩余资金项目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汇总表（格式）</w:t>
      </w:r>
    </w:p>
    <w:p w14:paraId="18891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0B619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36F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9EDE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</w:rPr>
        <w:t>重庆市大足区农业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</w:rPr>
        <w:t>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重庆市大足区财政局</w:t>
      </w:r>
    </w:p>
    <w:p w14:paraId="70798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5B6A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140CD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21BF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495D7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8972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DF3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2E78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DF45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766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823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A387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DC1A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DDED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EAAE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E42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B66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FC84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6F7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1</w:t>
      </w:r>
    </w:p>
    <w:p w14:paraId="2F95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行（产）业分类：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>_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eastAsia="zh-CN"/>
        </w:rPr>
        <w:t>柠檬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>___</w:t>
      </w:r>
    </w:p>
    <w:p w14:paraId="0F8D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 w14:paraId="5A3C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 w14:paraId="05E5B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大足区2020—2022年国家柠檬优势特色产业</w:t>
      </w:r>
    </w:p>
    <w:p w14:paraId="3AA62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集群剩余资金项目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实施方案</w:t>
      </w:r>
    </w:p>
    <w:p w14:paraId="68EA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28"/>
        </w:rPr>
      </w:pPr>
    </w:p>
    <w:p w14:paraId="4A371DB6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项目名称：</w:t>
      </w:r>
    </w:p>
    <w:p w14:paraId="525C9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项目实施单位：</w:t>
      </w:r>
    </w:p>
    <w:p w14:paraId="3A000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通讯地址：</w:t>
      </w:r>
    </w:p>
    <w:p w14:paraId="72B6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邮政编码：</w:t>
      </w:r>
    </w:p>
    <w:p w14:paraId="7C79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联 系 人：              职务/职称：</w:t>
      </w:r>
    </w:p>
    <w:p w14:paraId="7AC0D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办公电话：              手机：</w:t>
      </w:r>
    </w:p>
    <w:p w14:paraId="4D58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项目主管部门：重庆市大足区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农业农村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委员会</w:t>
      </w:r>
    </w:p>
    <w:p w14:paraId="2D88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联 系 人：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文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鹏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职务/职称：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兽医师</w:t>
      </w:r>
    </w:p>
    <w:p w14:paraId="2C1D1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办公电话：43780149      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auto"/>
          <w:sz w:val="32"/>
        </w:rPr>
        <w:t>填制日期：20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月  日</w:t>
      </w:r>
    </w:p>
    <w:p w14:paraId="5BA5A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4816B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03995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8"/>
        </w:rPr>
      </w:pPr>
    </w:p>
    <w:p w14:paraId="32E0D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重庆市农业农村委员会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制</w:t>
      </w:r>
    </w:p>
    <w:p w14:paraId="6C049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</w:rPr>
        <w:t xml:space="preserve">  一、项目所涉产业发展现状（或工作开展情况）</w:t>
      </w:r>
    </w:p>
    <w:p w14:paraId="0969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</w:rPr>
        <w:t>二、项目任务计划</w:t>
      </w:r>
    </w:p>
    <w:p w14:paraId="55ED9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（一）项目任务来由（背景）</w:t>
      </w:r>
    </w:p>
    <w:p w14:paraId="154B0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（二）建设地点及规模</w:t>
      </w:r>
    </w:p>
    <w:p w14:paraId="15509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（三）项目内容（分项具体说明，既要有定性表述，又要有定量数据）</w:t>
      </w:r>
    </w:p>
    <w:p w14:paraId="0FC2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（四）建设进度</w:t>
      </w:r>
    </w:p>
    <w:p w14:paraId="7F37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（五）项目推进及管理措施</w:t>
      </w:r>
    </w:p>
    <w:p w14:paraId="5229A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（六）项目绩效目标（含项目带动能力，直接经济、社会、生态效益等）</w:t>
      </w:r>
    </w:p>
    <w:p w14:paraId="5902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（七）其它</w:t>
      </w:r>
    </w:p>
    <w:p w14:paraId="16D5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</w:rPr>
        <w:t>三、资金投入概算</w:t>
      </w:r>
    </w:p>
    <w:p w14:paraId="3782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（一）项目总投资及资金来源</w:t>
      </w:r>
    </w:p>
    <w:p w14:paraId="17118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（二）资金具体用途和投资标准</w:t>
      </w:r>
    </w:p>
    <w:p w14:paraId="5078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（三）申请市级项目资金及资金使用环节（要具体说明财政资金使用支持环节、补助标准和额度等）</w:t>
      </w:r>
    </w:p>
    <w:p w14:paraId="1B95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（四）其它</w:t>
      </w:r>
    </w:p>
    <w:p w14:paraId="5373A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7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</w:rPr>
        <w:t>四、组织保障措施</w:t>
      </w:r>
    </w:p>
    <w:p w14:paraId="41E4F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</w:rPr>
        <w:t>五、项目实施单位情况</w:t>
      </w:r>
    </w:p>
    <w:p w14:paraId="1AD3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（一）单位性质、隶属关系、职能（业务）范围</w:t>
      </w:r>
    </w:p>
    <w:p w14:paraId="7F6EA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（二）财务收支和资产状况</w:t>
      </w:r>
    </w:p>
    <w:p w14:paraId="7559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（三）有无不良记录（财政部门及审计机关处理处罚决定、行业通报批评、媒体曝光等）</w:t>
      </w:r>
    </w:p>
    <w:p w14:paraId="32B5D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（四）申报实施该项目现有条件（包括自筹资金的筹措方案）</w:t>
      </w:r>
    </w:p>
    <w:p w14:paraId="31797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</w:rPr>
        <w:t>六、相关单位情况及参与事项</w:t>
      </w:r>
    </w:p>
    <w:p w14:paraId="6D921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80" w:firstLineChars="15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247" w:gutter="0"/>
          <w:pgNumType w:fmt="decimal"/>
          <w:cols w:space="720" w:num="1"/>
          <w:docGrid w:linePitch="579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</w:t>
      </w:r>
    </w:p>
    <w:p w14:paraId="52BE6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表一</w:t>
      </w:r>
    </w:p>
    <w:p w14:paraId="5FBC9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3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</w:rPr>
        <w:t>项目主要人员与任务分工</w:t>
      </w:r>
    </w:p>
    <w:p w14:paraId="4BC5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34F9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noWrap w:val="0"/>
            <w:vAlign w:val="center"/>
          </w:tcPr>
          <w:p w14:paraId="6405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 w14:paraId="7A16E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0CD0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575" w:type="dxa"/>
            <w:noWrap w:val="0"/>
            <w:vAlign w:val="center"/>
          </w:tcPr>
          <w:p w14:paraId="3AC52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2053" w:type="dxa"/>
            <w:noWrap w:val="0"/>
            <w:vAlign w:val="center"/>
          </w:tcPr>
          <w:p w14:paraId="224B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职务/职称</w:t>
            </w:r>
          </w:p>
        </w:tc>
        <w:tc>
          <w:tcPr>
            <w:tcW w:w="1945" w:type="dxa"/>
            <w:noWrap w:val="0"/>
            <w:vAlign w:val="center"/>
          </w:tcPr>
          <w:p w14:paraId="757C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项目任务分工</w:t>
            </w:r>
          </w:p>
        </w:tc>
        <w:tc>
          <w:tcPr>
            <w:tcW w:w="878" w:type="dxa"/>
            <w:noWrap w:val="0"/>
            <w:vAlign w:val="center"/>
          </w:tcPr>
          <w:p w14:paraId="728A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备注</w:t>
            </w:r>
          </w:p>
        </w:tc>
      </w:tr>
      <w:tr w14:paraId="6615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17FB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EFF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CDF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116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3529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8518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633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451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528A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DE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0EA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C6E9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5392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3288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175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7F5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3E51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2A0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735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EB0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B063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3A5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7CB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6F7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289D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85C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D7B2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5A0E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2851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33E7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F7F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965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6C58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E8B4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7646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8EE7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3F3E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B19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21E4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F9D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25CA1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8AB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A7BB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CEE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1B3D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4F6B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723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3E5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60CB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C8A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BF6C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019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826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1739D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0F3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B65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0110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599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CA3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ED6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002D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29B7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1F5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8D3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642A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821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C67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238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BF89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D7B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E6C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0F16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  <w:sectPr>
          <w:pgSz w:w="11906" w:h="16838"/>
          <w:pgMar w:top="1418" w:right="1418" w:bottom="1418" w:left="1418" w:header="851" w:footer="1247" w:gutter="0"/>
          <w:pgNumType w:fmt="decimal"/>
          <w:cols w:space="720" w:num="1"/>
          <w:docGrid w:linePitch="579" w:charSpace="0"/>
        </w:sectPr>
      </w:pPr>
    </w:p>
    <w:p w14:paraId="3659D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表二</w:t>
      </w:r>
    </w:p>
    <w:p w14:paraId="7A19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项目评审表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174"/>
        <w:gridCol w:w="967"/>
        <w:gridCol w:w="667"/>
      </w:tblGrid>
      <w:tr w14:paraId="1DFC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82" w:type="dxa"/>
            <w:noWrap w:val="0"/>
            <w:vAlign w:val="center"/>
          </w:tcPr>
          <w:p w14:paraId="54C2F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评审类别</w:t>
            </w:r>
          </w:p>
        </w:tc>
        <w:tc>
          <w:tcPr>
            <w:tcW w:w="1073" w:type="dxa"/>
            <w:noWrap w:val="0"/>
            <w:vAlign w:val="center"/>
          </w:tcPr>
          <w:p w14:paraId="4BB5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评审</w:t>
            </w:r>
          </w:p>
          <w:p w14:paraId="0C1D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内容</w:t>
            </w:r>
          </w:p>
        </w:tc>
        <w:tc>
          <w:tcPr>
            <w:tcW w:w="5174" w:type="dxa"/>
            <w:noWrap w:val="0"/>
            <w:vAlign w:val="center"/>
          </w:tcPr>
          <w:p w14:paraId="2F2F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评审标准</w:t>
            </w:r>
          </w:p>
        </w:tc>
        <w:tc>
          <w:tcPr>
            <w:tcW w:w="967" w:type="dxa"/>
            <w:noWrap w:val="0"/>
            <w:vAlign w:val="center"/>
          </w:tcPr>
          <w:p w14:paraId="409D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评审结果</w:t>
            </w:r>
          </w:p>
        </w:tc>
        <w:tc>
          <w:tcPr>
            <w:tcW w:w="667" w:type="dxa"/>
            <w:noWrap w:val="0"/>
            <w:vAlign w:val="center"/>
          </w:tcPr>
          <w:p w14:paraId="5771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备注</w:t>
            </w:r>
          </w:p>
        </w:tc>
      </w:tr>
      <w:tr w14:paraId="714A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82" w:type="dxa"/>
            <w:vMerge w:val="restart"/>
            <w:noWrap w:val="0"/>
            <w:vAlign w:val="center"/>
          </w:tcPr>
          <w:p w14:paraId="61CE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业务</w:t>
            </w:r>
          </w:p>
          <w:p w14:paraId="22D0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评审</w:t>
            </w:r>
          </w:p>
        </w:tc>
        <w:tc>
          <w:tcPr>
            <w:tcW w:w="1073" w:type="dxa"/>
            <w:noWrap w:val="0"/>
            <w:vAlign w:val="center"/>
          </w:tcPr>
          <w:p w14:paraId="711D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现有条件</w:t>
            </w:r>
          </w:p>
        </w:tc>
        <w:tc>
          <w:tcPr>
            <w:tcW w:w="5174" w:type="dxa"/>
            <w:noWrap w:val="0"/>
            <w:vAlign w:val="center"/>
          </w:tcPr>
          <w:p w14:paraId="6545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是否符合项目申报的前提条件</w:t>
            </w:r>
          </w:p>
        </w:tc>
        <w:tc>
          <w:tcPr>
            <w:tcW w:w="967" w:type="dxa"/>
            <w:noWrap w:val="0"/>
            <w:vAlign w:val="center"/>
          </w:tcPr>
          <w:p w14:paraId="1686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7FD5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778A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" w:hRule="atLeast"/>
        </w:trPr>
        <w:tc>
          <w:tcPr>
            <w:tcW w:w="882" w:type="dxa"/>
            <w:vMerge w:val="continue"/>
            <w:noWrap w:val="0"/>
            <w:vAlign w:val="center"/>
          </w:tcPr>
          <w:p w14:paraId="4B41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711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业务目标</w:t>
            </w:r>
          </w:p>
        </w:tc>
        <w:tc>
          <w:tcPr>
            <w:tcW w:w="5174" w:type="dxa"/>
            <w:noWrap w:val="0"/>
            <w:vAlign w:val="center"/>
          </w:tcPr>
          <w:p w14:paraId="2FB0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是否能实现预期目标</w:t>
            </w:r>
          </w:p>
        </w:tc>
        <w:tc>
          <w:tcPr>
            <w:tcW w:w="967" w:type="dxa"/>
            <w:noWrap w:val="0"/>
            <w:vAlign w:val="center"/>
          </w:tcPr>
          <w:p w14:paraId="4971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4B78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1EF1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2" w:type="dxa"/>
            <w:vMerge w:val="continue"/>
            <w:noWrap w:val="0"/>
            <w:vAlign w:val="center"/>
          </w:tcPr>
          <w:p w14:paraId="6B478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46F9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建设内容</w:t>
            </w:r>
          </w:p>
        </w:tc>
        <w:tc>
          <w:tcPr>
            <w:tcW w:w="5174" w:type="dxa"/>
            <w:noWrap w:val="0"/>
            <w:vAlign w:val="center"/>
          </w:tcPr>
          <w:p w14:paraId="6A745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建设内容是否符合建设规范，规模是否符合要求</w:t>
            </w:r>
          </w:p>
        </w:tc>
        <w:tc>
          <w:tcPr>
            <w:tcW w:w="967" w:type="dxa"/>
            <w:noWrap w:val="0"/>
            <w:vAlign w:val="center"/>
          </w:tcPr>
          <w:p w14:paraId="4C9D9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1056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63C6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2" w:type="dxa"/>
            <w:vMerge w:val="restart"/>
            <w:noWrap w:val="0"/>
            <w:vAlign w:val="center"/>
          </w:tcPr>
          <w:p w14:paraId="17F6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财务</w:t>
            </w:r>
          </w:p>
          <w:p w14:paraId="159B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评审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 w14:paraId="29216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项目单位财务能力</w:t>
            </w:r>
          </w:p>
        </w:tc>
        <w:tc>
          <w:tcPr>
            <w:tcW w:w="5174" w:type="dxa"/>
            <w:noWrap w:val="0"/>
            <w:vAlign w:val="center"/>
          </w:tcPr>
          <w:p w14:paraId="47596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近三年财务状况是否良好；</w:t>
            </w:r>
          </w:p>
        </w:tc>
        <w:tc>
          <w:tcPr>
            <w:tcW w:w="967" w:type="dxa"/>
            <w:noWrap w:val="0"/>
            <w:vAlign w:val="center"/>
          </w:tcPr>
          <w:p w14:paraId="68DE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58C6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3C4D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 w:val="0"/>
            <w:vAlign w:val="center"/>
          </w:tcPr>
          <w:p w14:paraId="6CAD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 w14:paraId="580E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5174" w:type="dxa"/>
            <w:noWrap w:val="0"/>
            <w:vAlign w:val="center"/>
          </w:tcPr>
          <w:p w14:paraId="6EB3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有无不良记录（财政、审计、监察、业务主管机关的处理处罚决定、行业通报批评、媒体曝光等）。</w:t>
            </w:r>
          </w:p>
        </w:tc>
        <w:tc>
          <w:tcPr>
            <w:tcW w:w="967" w:type="dxa"/>
            <w:noWrap w:val="0"/>
            <w:vAlign w:val="center"/>
          </w:tcPr>
          <w:p w14:paraId="2A9B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2E50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5F6D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 w:val="0"/>
            <w:vAlign w:val="center"/>
          </w:tcPr>
          <w:p w14:paraId="3C99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vMerge w:val="restart"/>
            <w:noWrap w:val="0"/>
            <w:vAlign w:val="center"/>
          </w:tcPr>
          <w:p w14:paraId="47AF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财政支持环节</w:t>
            </w:r>
          </w:p>
        </w:tc>
        <w:tc>
          <w:tcPr>
            <w:tcW w:w="5174" w:type="dxa"/>
            <w:noWrap w:val="0"/>
            <w:vAlign w:val="center"/>
          </w:tcPr>
          <w:p w14:paraId="3EF0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是否有明确的支持环节；</w:t>
            </w:r>
          </w:p>
        </w:tc>
        <w:tc>
          <w:tcPr>
            <w:tcW w:w="967" w:type="dxa"/>
            <w:noWrap w:val="0"/>
            <w:vAlign w:val="center"/>
          </w:tcPr>
          <w:p w14:paraId="52CF7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7D84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0A77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 w:val="0"/>
            <w:vAlign w:val="center"/>
          </w:tcPr>
          <w:p w14:paraId="761A4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 w14:paraId="6A86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5174" w:type="dxa"/>
            <w:noWrap w:val="0"/>
            <w:vAlign w:val="center"/>
          </w:tcPr>
          <w:p w14:paraId="5344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确定的环节是否符合财政资金管理要求；</w:t>
            </w:r>
          </w:p>
        </w:tc>
        <w:tc>
          <w:tcPr>
            <w:tcW w:w="967" w:type="dxa"/>
            <w:noWrap w:val="0"/>
            <w:vAlign w:val="center"/>
          </w:tcPr>
          <w:p w14:paraId="0F96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5236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172B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 w:val="0"/>
            <w:vAlign w:val="center"/>
          </w:tcPr>
          <w:p w14:paraId="72A7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 w14:paraId="2447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5174" w:type="dxa"/>
            <w:noWrap w:val="0"/>
            <w:vAlign w:val="center"/>
          </w:tcPr>
          <w:p w14:paraId="07B2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是否有明确的补助（补贴）标准；</w:t>
            </w:r>
          </w:p>
        </w:tc>
        <w:tc>
          <w:tcPr>
            <w:tcW w:w="967" w:type="dxa"/>
            <w:noWrap w:val="0"/>
            <w:vAlign w:val="center"/>
          </w:tcPr>
          <w:p w14:paraId="3D30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4519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442E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 w:val="0"/>
            <w:vAlign w:val="center"/>
          </w:tcPr>
          <w:p w14:paraId="21D2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 w14:paraId="7917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5174" w:type="dxa"/>
            <w:noWrap w:val="0"/>
            <w:vAlign w:val="center"/>
          </w:tcPr>
          <w:p w14:paraId="49BCD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补助（补贴）标准确定是否合理。</w:t>
            </w:r>
          </w:p>
        </w:tc>
        <w:tc>
          <w:tcPr>
            <w:tcW w:w="967" w:type="dxa"/>
            <w:noWrap w:val="0"/>
            <w:vAlign w:val="center"/>
          </w:tcPr>
          <w:p w14:paraId="152B7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44F4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792A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 w:val="0"/>
            <w:vAlign w:val="center"/>
          </w:tcPr>
          <w:p w14:paraId="7BF2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vMerge w:val="restart"/>
            <w:noWrap w:val="0"/>
            <w:vAlign w:val="center"/>
          </w:tcPr>
          <w:p w14:paraId="1DC8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资金筹措</w:t>
            </w:r>
          </w:p>
        </w:tc>
        <w:tc>
          <w:tcPr>
            <w:tcW w:w="5174" w:type="dxa"/>
            <w:noWrap w:val="0"/>
            <w:vAlign w:val="center"/>
          </w:tcPr>
          <w:p w14:paraId="77FA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项目建设资金测算是否合理； </w:t>
            </w:r>
          </w:p>
        </w:tc>
        <w:tc>
          <w:tcPr>
            <w:tcW w:w="967" w:type="dxa"/>
            <w:noWrap w:val="0"/>
            <w:vAlign w:val="center"/>
          </w:tcPr>
          <w:p w14:paraId="7A7A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14AB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1073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 w:val="0"/>
            <w:vAlign w:val="center"/>
          </w:tcPr>
          <w:p w14:paraId="3EC4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 w14:paraId="0FDF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5174" w:type="dxa"/>
            <w:noWrap w:val="0"/>
            <w:vAlign w:val="center"/>
          </w:tcPr>
          <w:p w14:paraId="2AD12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资金来源是否有保障；</w:t>
            </w:r>
          </w:p>
        </w:tc>
        <w:tc>
          <w:tcPr>
            <w:tcW w:w="967" w:type="dxa"/>
            <w:noWrap w:val="0"/>
            <w:vAlign w:val="center"/>
          </w:tcPr>
          <w:p w14:paraId="221C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5473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1EC1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 w:val="0"/>
            <w:vAlign w:val="center"/>
          </w:tcPr>
          <w:p w14:paraId="16B0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 w14:paraId="1A92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5174" w:type="dxa"/>
            <w:noWrap w:val="0"/>
            <w:vAlign w:val="center"/>
          </w:tcPr>
          <w:p w14:paraId="4147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2C231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2228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4058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955" w:type="dxa"/>
            <w:gridSpan w:val="2"/>
            <w:noWrap w:val="0"/>
            <w:vAlign w:val="center"/>
          </w:tcPr>
          <w:p w14:paraId="2874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评审结论</w:t>
            </w:r>
          </w:p>
        </w:tc>
        <w:tc>
          <w:tcPr>
            <w:tcW w:w="6808" w:type="dxa"/>
            <w:gridSpan w:val="3"/>
            <w:noWrap w:val="0"/>
            <w:vAlign w:val="top"/>
          </w:tcPr>
          <w:p w14:paraId="2AD2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（写明是否通过评审的评审结论）</w:t>
            </w:r>
          </w:p>
          <w:p w14:paraId="1AA9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 w14:paraId="14D6A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 w14:paraId="098C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 w14:paraId="7D7942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 w14:paraId="32D11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 w14:paraId="42F02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 w14:paraId="6EF4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评审组长（签字）： </w:t>
            </w:r>
          </w:p>
          <w:p w14:paraId="6453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年   月    日</w:t>
            </w:r>
          </w:p>
          <w:p w14:paraId="1553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（评审组组长及成员对评审结果负责并承担法律责任）</w:t>
            </w:r>
          </w:p>
        </w:tc>
      </w:tr>
      <w:tr w14:paraId="1CDE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55" w:type="dxa"/>
            <w:gridSpan w:val="2"/>
            <w:noWrap w:val="0"/>
            <w:vAlign w:val="center"/>
          </w:tcPr>
          <w:p w14:paraId="6C59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评审人员签字</w:t>
            </w:r>
          </w:p>
        </w:tc>
        <w:tc>
          <w:tcPr>
            <w:tcW w:w="6808" w:type="dxa"/>
            <w:gridSpan w:val="3"/>
            <w:noWrap w:val="0"/>
            <w:vAlign w:val="top"/>
          </w:tcPr>
          <w:p w14:paraId="6429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</w:tbl>
    <w:p w14:paraId="5D97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21"/>
        </w:rPr>
        <w:t>说明</w:t>
      </w:r>
      <w:r>
        <w:rPr>
          <w:rFonts w:hint="default" w:ascii="Times New Roman" w:hAnsi="Times New Roman" w:eastAsia="仿宋_GB2312" w:cs="Times New Roman"/>
          <w:bCs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szCs w:val="21"/>
        </w:rPr>
        <w:t>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 w14:paraId="53F78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表三</w:t>
      </w:r>
    </w:p>
    <w:p w14:paraId="297F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项目评审专家情况</w:t>
      </w:r>
    </w:p>
    <w:p w14:paraId="0DA0E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0F28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noWrap w:val="0"/>
            <w:vAlign w:val="center"/>
          </w:tcPr>
          <w:p w14:paraId="6B50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 w14:paraId="5649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7273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575" w:type="dxa"/>
            <w:noWrap w:val="0"/>
            <w:vAlign w:val="center"/>
          </w:tcPr>
          <w:p w14:paraId="7F2F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2053" w:type="dxa"/>
            <w:noWrap w:val="0"/>
            <w:vAlign w:val="center"/>
          </w:tcPr>
          <w:p w14:paraId="5F296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职务/技术职称</w:t>
            </w:r>
          </w:p>
        </w:tc>
        <w:tc>
          <w:tcPr>
            <w:tcW w:w="1945" w:type="dxa"/>
            <w:noWrap w:val="0"/>
            <w:vAlign w:val="center"/>
          </w:tcPr>
          <w:p w14:paraId="10F8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878" w:type="dxa"/>
            <w:noWrap w:val="0"/>
            <w:vAlign w:val="center"/>
          </w:tcPr>
          <w:p w14:paraId="6EC7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备注</w:t>
            </w:r>
          </w:p>
        </w:tc>
      </w:tr>
      <w:tr w14:paraId="088C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3390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A81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B28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1F7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3887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3878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921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评审组 长</w:t>
            </w:r>
          </w:p>
        </w:tc>
      </w:tr>
      <w:tr w14:paraId="62F6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47B3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FB1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DAE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E50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3BD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ADB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F7D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BFE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74D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154A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964B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A87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D4D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4B0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EBB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D81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4FD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71E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6B41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66C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757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1EF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212F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4C0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43E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0FA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BD5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165F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CCA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B039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010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EC2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1179E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26D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BD2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503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63F0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9CB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960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1F9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08C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696B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CE0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68F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492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0C32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65D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3835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D207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69D16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48C4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7A61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A6D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48F54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 w14:paraId="25C95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 w14:paraId="43792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 w14:paraId="3C3D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 w14:paraId="067AC76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010F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表四</w:t>
      </w:r>
    </w:p>
    <w:p w14:paraId="22839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项目申报意见表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600"/>
      </w:tblGrid>
      <w:tr w14:paraId="5674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86" w:type="dxa"/>
            <w:noWrap w:val="0"/>
            <w:vAlign w:val="center"/>
          </w:tcPr>
          <w:p w14:paraId="3513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  <w:t>项目单位</w:t>
            </w:r>
          </w:p>
          <w:p w14:paraId="436E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  <w:t>意　　见</w:t>
            </w:r>
          </w:p>
        </w:tc>
        <w:tc>
          <w:tcPr>
            <w:tcW w:w="7600" w:type="dxa"/>
            <w:noWrap w:val="0"/>
            <w:vAlign w:val="center"/>
          </w:tcPr>
          <w:p w14:paraId="2B2E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63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本单位对以上内容的真实性和准确性负责，特申请立项。</w:t>
            </w:r>
          </w:p>
          <w:p w14:paraId="6481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63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 w14:paraId="4E81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63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　　　　负责人签名： 　　  （单位公章）</w:t>
            </w:r>
          </w:p>
          <w:p w14:paraId="26102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63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　　　　　　　　　  年　月　日</w:t>
            </w:r>
          </w:p>
        </w:tc>
      </w:tr>
      <w:tr w14:paraId="6329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1686" w:type="dxa"/>
            <w:noWrap w:val="0"/>
            <w:vAlign w:val="center"/>
          </w:tcPr>
          <w:p w14:paraId="6A9C5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  <w:t>区县农业行政主管部门意见</w:t>
            </w:r>
          </w:p>
        </w:tc>
        <w:tc>
          <w:tcPr>
            <w:tcW w:w="7600" w:type="dxa"/>
            <w:noWrap w:val="0"/>
            <w:vAlign w:val="center"/>
          </w:tcPr>
          <w:p w14:paraId="15441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 w14:paraId="5C283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1830" w:firstLineChars="6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负责人签名：   　  （单位公章）</w:t>
            </w:r>
          </w:p>
          <w:p w14:paraId="189F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　　　　　　　　 　年　月　日</w:t>
            </w:r>
          </w:p>
        </w:tc>
      </w:tr>
      <w:tr w14:paraId="333D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86" w:type="dxa"/>
            <w:noWrap w:val="0"/>
            <w:vAlign w:val="center"/>
          </w:tcPr>
          <w:p w14:paraId="2E38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  <w:t>区县财政部门意见</w:t>
            </w:r>
          </w:p>
        </w:tc>
        <w:tc>
          <w:tcPr>
            <w:tcW w:w="7600" w:type="dxa"/>
            <w:noWrap w:val="0"/>
            <w:vAlign w:val="center"/>
          </w:tcPr>
          <w:p w14:paraId="189D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 w14:paraId="2073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1830" w:firstLineChars="6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负责人签名：   　  （单位公章）</w:t>
            </w:r>
          </w:p>
          <w:p w14:paraId="0600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　　　　　　　　　　　　      年　月　日</w:t>
            </w:r>
          </w:p>
        </w:tc>
      </w:tr>
      <w:tr w14:paraId="1E38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686" w:type="dxa"/>
            <w:noWrap w:val="0"/>
            <w:vAlign w:val="center"/>
          </w:tcPr>
          <w:p w14:paraId="21F8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  <w:t>市级复核评审意见</w:t>
            </w:r>
          </w:p>
        </w:tc>
        <w:tc>
          <w:tcPr>
            <w:tcW w:w="7600" w:type="dxa"/>
            <w:noWrap w:val="0"/>
            <w:vAlign w:val="center"/>
          </w:tcPr>
          <w:p w14:paraId="2647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930" w:firstLineChars="3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 w14:paraId="7B6F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1650" w:firstLineChars="5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评审负责人签名：</w:t>
            </w:r>
          </w:p>
          <w:p w14:paraId="273B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4800" w:firstLineChars="15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　月　日</w:t>
            </w:r>
          </w:p>
        </w:tc>
      </w:tr>
      <w:tr w14:paraId="1183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86" w:type="dxa"/>
            <w:noWrap w:val="0"/>
            <w:vAlign w:val="center"/>
          </w:tcPr>
          <w:p w14:paraId="452E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  <w:t>备　　注</w:t>
            </w:r>
          </w:p>
        </w:tc>
        <w:tc>
          <w:tcPr>
            <w:tcW w:w="7600" w:type="dxa"/>
            <w:noWrap w:val="0"/>
            <w:vAlign w:val="center"/>
          </w:tcPr>
          <w:p w14:paraId="0AE5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2"/>
              </w:rPr>
            </w:pPr>
          </w:p>
        </w:tc>
      </w:tr>
    </w:tbl>
    <w:p w14:paraId="1D0200F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1C17EFC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51C0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98D1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BFB7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0092F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镇（街）2020—2022年国家柠檬优势特色产业集群剩余资金项目汇总表</w:t>
      </w:r>
    </w:p>
    <w:p w14:paraId="7BEF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汇总单位：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                                                         填报人：                                    </w:t>
      </w:r>
    </w:p>
    <w:p w14:paraId="14F9C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                                                                     单位：万元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71"/>
        <w:gridCol w:w="1303"/>
        <w:gridCol w:w="1450"/>
        <w:gridCol w:w="773"/>
        <w:gridCol w:w="788"/>
        <w:gridCol w:w="906"/>
        <w:gridCol w:w="847"/>
        <w:gridCol w:w="2422"/>
        <w:gridCol w:w="2344"/>
        <w:gridCol w:w="1553"/>
      </w:tblGrid>
      <w:tr w14:paraId="6D64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53AC3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 w14:paraId="52BA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项目所</w:t>
            </w:r>
          </w:p>
          <w:p w14:paraId="218D3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在镇街</w:t>
            </w:r>
          </w:p>
        </w:tc>
        <w:tc>
          <w:tcPr>
            <w:tcW w:w="1320" w:type="dxa"/>
            <w:vAlign w:val="center"/>
          </w:tcPr>
          <w:p w14:paraId="4FBD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项目</w:t>
            </w:r>
          </w:p>
          <w:p w14:paraId="141C9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70" w:type="dxa"/>
            <w:vAlign w:val="center"/>
          </w:tcPr>
          <w:p w14:paraId="3E383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项目实施</w:t>
            </w:r>
          </w:p>
          <w:p w14:paraId="76794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80" w:type="dxa"/>
            <w:vAlign w:val="center"/>
          </w:tcPr>
          <w:p w14:paraId="4FE8B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单位性质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2B9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申报资金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3D7B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总投资资金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52D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建设</w:t>
            </w:r>
          </w:p>
          <w:p w14:paraId="57A85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E2C0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财政支持环节建设内容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5DAB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自筹部分建设内容</w:t>
            </w:r>
          </w:p>
        </w:tc>
        <w:tc>
          <w:tcPr>
            <w:tcW w:w="1575" w:type="dxa"/>
            <w:vAlign w:val="center"/>
          </w:tcPr>
          <w:p w14:paraId="5EA73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联系人及联系方式</w:t>
            </w:r>
          </w:p>
        </w:tc>
      </w:tr>
      <w:tr w14:paraId="5DA5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4E5A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 w14:paraId="603C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10476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33E7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0EC3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338F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 w14:paraId="4902D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5FE4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 w14:paraId="53E8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 w14:paraId="3D60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0D7E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</w:tr>
      <w:tr w14:paraId="42E3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4011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 w14:paraId="1DD3A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21BE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06FE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4135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74CA3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 w14:paraId="046C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221CA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 w14:paraId="27A6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 w14:paraId="1A22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511A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</w:tr>
      <w:tr w14:paraId="1DDC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1D91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981" w:type="dxa"/>
            <w:vAlign w:val="center"/>
          </w:tcPr>
          <w:p w14:paraId="52AE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08657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1412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0BE8A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02BC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 w14:paraId="1716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5BBE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 w14:paraId="733A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 w14:paraId="3552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7A82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</w:rPr>
            </w:pPr>
          </w:p>
        </w:tc>
      </w:tr>
    </w:tbl>
    <w:p w14:paraId="60E53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注：</w:t>
      </w:r>
      <w:r>
        <w:rPr>
          <w:rFonts w:hint="default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  <w:lang w:eastAsia="zh-CN"/>
        </w:rPr>
        <w:t>项目名称填报格式为：镇街名</w:t>
      </w:r>
      <w:r>
        <w:rPr>
          <w:rFonts w:hint="default" w:ascii="Times New Roman" w:hAnsi="Times New Roman" w:cs="Times New Roman"/>
          <w:lang w:val="en-US" w:eastAsia="zh-CN"/>
        </w:rPr>
        <w:t>+单位简称+大足区2020—2022年国家柠檬优势特色产业集群剩余资金项目；</w:t>
      </w:r>
    </w:p>
    <w:p w14:paraId="42F2F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2.单位性质：村集体经济、私营企业、国有公司、家庭农场、种植大户；</w:t>
      </w:r>
    </w:p>
    <w:p w14:paraId="7FAF6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  <w:sectPr>
          <w:pgSz w:w="16838" w:h="11906" w:orient="landscape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 xml:space="preserve">    3.财政支持和自筹部分建设内容叙述新增或新建具体内容，不要求数量。</w:t>
      </w:r>
    </w:p>
    <w:p w14:paraId="192FD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1390B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78909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79180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665CE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18B4A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1795A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046C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1AFD6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687B1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0A26A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73EE3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694A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1D63F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1DFE8E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1AAC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153CE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2E5B1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5664A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F7ED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21F8D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6CF2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A342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7F539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9334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57565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EDC5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079B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2A73A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69E0E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4584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0044D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041D9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6A09C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63A77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6E847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43AB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ADB6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629C7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5C2F51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ABD5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725372BB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重庆市大足区农业农村委员会办公室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年1月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828C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ACDD5">
                          <w:pPr>
                            <w:pStyle w:val="5"/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v3uH21QAAAAgBAAAPAAAAAAAAAAEAIAAAACIAAABkcnMvZG93bnJl&#10;di54bWxQSwECFAAUAAAACACHTuJA9Aknl8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4ACDD5">
                    <w:pPr>
                      <w:pStyle w:val="5"/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327F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3278A75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4E03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TFjODAzOWJkYjJiNDk0YTY5NTI4MjJhNWVmNWUifQ=="/>
  </w:docVars>
  <w:rsids>
    <w:rsidRoot w:val="34BC59CC"/>
    <w:rsid w:val="0068199E"/>
    <w:rsid w:val="00F44F67"/>
    <w:rsid w:val="02151639"/>
    <w:rsid w:val="049F4842"/>
    <w:rsid w:val="056D6522"/>
    <w:rsid w:val="07E24333"/>
    <w:rsid w:val="0AE75B3C"/>
    <w:rsid w:val="0B550CF8"/>
    <w:rsid w:val="0BCD6AE0"/>
    <w:rsid w:val="0BF254A5"/>
    <w:rsid w:val="0C611715"/>
    <w:rsid w:val="118D33D8"/>
    <w:rsid w:val="14E12705"/>
    <w:rsid w:val="18187335"/>
    <w:rsid w:val="1CE7377A"/>
    <w:rsid w:val="209F6845"/>
    <w:rsid w:val="22121299"/>
    <w:rsid w:val="231B638E"/>
    <w:rsid w:val="25076E4C"/>
    <w:rsid w:val="27075144"/>
    <w:rsid w:val="279A1FF7"/>
    <w:rsid w:val="28FF00F7"/>
    <w:rsid w:val="2976210D"/>
    <w:rsid w:val="2C8F057B"/>
    <w:rsid w:val="2F44270A"/>
    <w:rsid w:val="304C4A34"/>
    <w:rsid w:val="30BD4891"/>
    <w:rsid w:val="32ED3BF4"/>
    <w:rsid w:val="34627AFE"/>
    <w:rsid w:val="34BC59CC"/>
    <w:rsid w:val="36D87F64"/>
    <w:rsid w:val="388019F5"/>
    <w:rsid w:val="3A626A76"/>
    <w:rsid w:val="404801EB"/>
    <w:rsid w:val="40F97454"/>
    <w:rsid w:val="416F64C2"/>
    <w:rsid w:val="440C44BB"/>
    <w:rsid w:val="44550E45"/>
    <w:rsid w:val="521D5FA0"/>
    <w:rsid w:val="52B91E32"/>
    <w:rsid w:val="53C438F2"/>
    <w:rsid w:val="67852F40"/>
    <w:rsid w:val="690948A4"/>
    <w:rsid w:val="6E2C6DD4"/>
    <w:rsid w:val="6EF963E4"/>
    <w:rsid w:val="7B3F662A"/>
    <w:rsid w:val="7D2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spacing w:after="120" w:afterLines="0"/>
      <w:jc w:val="both"/>
    </w:pPr>
    <w:rPr>
      <w:rFonts w:ascii="Times New Roman" w:hAnsi="Times New Roman" w:eastAsia="Times New Roman" w:cs="Times New Roman"/>
      <w:kern w:val="0"/>
      <w:sz w:val="24"/>
      <w:szCs w:val="24"/>
      <w:lang w:bidi="ar-SA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（缩进）"/>
    <w:basedOn w:val="1"/>
    <w:next w:val="1"/>
    <w:qFormat/>
    <w:uiPriority w:val="0"/>
    <w:pPr>
      <w:widowControl w:val="0"/>
      <w:spacing w:line="594" w:lineRule="exact"/>
      <w:ind w:firstLine="482"/>
      <w:jc w:val="both"/>
    </w:pPr>
    <w:rPr>
      <w:rFonts w:eastAsia="方正仿宋_GBK"/>
      <w:kern w:val="32"/>
      <w:sz w:val="32"/>
      <w:szCs w:val="24"/>
      <w:lang w:val="en-US" w:eastAsia="zh-CN" w:bidi="ar-SA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3284</Words>
  <Characters>3447</Characters>
  <Lines>0</Lines>
  <Paragraphs>0</Paragraphs>
  <TotalTime>9</TotalTime>
  <ScaleCrop>false</ScaleCrop>
  <LinksUpToDate>false</LinksUpToDate>
  <CharactersWithSpaces>3891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2024-10-30T01:50:00Z</dcterms:created>
  <dc:creator>文鹏</dc:creator>
  <cp:lastModifiedBy>微微จุ๊บ</cp:lastModifiedBy>
  <cp:lastPrinted>2024-12-31T02:58:00Z</cp:lastPrinted>
  <dcterms:modified xsi:type="dcterms:W3CDTF">2025-01-10T03:36:31Z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E43D3B57F93E43A5B5456DC5CF07B9C4_13</vt:lpwstr>
  </property>
  <property fmtid="{D5CDD505-2E9C-101B-9397-08002B2CF9AE}" pid="4" name="KSOTemplateDocerSaveRecord">
    <vt:lpwstr>eyJoZGlkIjoiMWFkODIzNDMyZDYzYThhN2IwMzIyOTBlNmMwMzY0NjEiLCJ1c2VySWQiOiI1ODUyNzk5NDYifQ==</vt:lpwstr>
  </property>
</Properties>
</file>