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方正仿宋_GBK"/>
          <w:sz w:val="32"/>
          <w:szCs w:val="20"/>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pPr>
      <w:r>
        <w:rPr>
          <w:rFonts w:hint="eastAsia" w:ascii="方正小标宋_GBK" w:eastAsia="方正小标宋_GBK"/>
          <w:w w:val="96"/>
          <w:sz w:val="44"/>
          <w:szCs w:val="44"/>
        </w:rPr>
        <w:t xml:space="preserve">           </w:t>
      </w:r>
      <w:r>
        <w:pict>
          <v:shape id="艺术字 4" o:spid="_x0000_s1030"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大足区科学技术局" style="font-family:方正小标宋_GBK;font-size:36pt;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方正仿宋_GBK" w:cs="Times New Roman"/>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page">
                  <wp:posOffset>968375</wp:posOffset>
                </wp:positionH>
                <wp:positionV relativeFrom="margin">
                  <wp:posOffset>3113405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25pt;margin-top:245.15pt;height:0pt;width:442.2pt;mso-position-horizontal-relative:page;mso-position-vertical-relative:margin;z-index:251660288;mso-width-relative:page;mso-height-relative:page;" filled="f" stroked="t" coordsize="21600,21600" o:gfxdata="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Dl8r2QAAAAwBAAAPAAAAAAAAAAEAIAAAACIAAABkcnMvZG93bnJldi54bWxQ&#10;SwECFAAUAAAACACHTuJAxpNJNvYBAADlAwAADgAAAAAAAAABACAAAAAoAQAAZHJzL2Uyb0RvYy54&#10;bWxQSwUGAAAAAAYABgBZAQAAkA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lang w:val="en-US" w:eastAsia="zh-CN"/>
        </w:rPr>
        <w:t>大足科发</w:t>
      </w:r>
      <w:r>
        <w:rPr>
          <w:rFonts w:hint="default"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31</w:t>
      </w:r>
      <w:r>
        <w:rPr>
          <w:rFonts w:hint="default" w:ascii="Times New Roman" w:hAnsi="Times New Roman" w:eastAsia="方正仿宋_GBK" w:cs="Times New Roman"/>
          <w:color w:val="auto"/>
          <w:sz w:val="32"/>
          <w:szCs w:val="32"/>
          <w:highlight w:val="none"/>
        </w:rPr>
        <w:t>号</w:t>
      </w:r>
    </w:p>
    <w:p>
      <w:pPr>
        <w:pStyle w:val="5"/>
        <w:ind w:left="0" w:leftChars="0" w:firstLine="0" w:firstLineChars="0"/>
        <w:rPr>
          <w:rFonts w:hint="default"/>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color w:val="000000"/>
          <w:sz w:val="45"/>
          <w:szCs w:val="45"/>
        </w:rPr>
      </w:pPr>
      <w:r>
        <w:rPr>
          <w:rFonts w:hint="eastAsia" w:ascii="Times New Roman" w:hAnsi="Times New Roman" w:eastAsia="方正小标宋_GBK" w:cs="Times New Roman"/>
          <w:sz w:val="44"/>
          <w:szCs w:val="44"/>
          <w:lang w:val="en-US" w:eastAsia="zh-CN"/>
        </w:rPr>
        <w:t xml:space="preserve"> </w:t>
      </w:r>
      <w:r>
        <w:rPr>
          <w:rFonts w:hint="eastAsia" w:ascii="方正小标宋_GBK" w:hAnsi="方正小标宋_GBK" w:eastAsia="方正小标宋_GBK" w:cs="方正小标宋_GBK"/>
          <w:color w:val="000000"/>
          <w:sz w:val="45"/>
          <w:szCs w:val="45"/>
        </w:rPr>
        <w:t>重庆市大足区科学技术局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color w:val="000000"/>
          <w:sz w:val="45"/>
          <w:szCs w:val="45"/>
        </w:rPr>
      </w:pPr>
      <w:r>
        <w:rPr>
          <w:rFonts w:hint="eastAsia" w:ascii="方正小标宋_GBK" w:hAnsi="方正小标宋_GBK" w:eastAsia="方正小标宋_GBK" w:cs="方正小标宋_GBK"/>
          <w:color w:val="000000"/>
          <w:sz w:val="45"/>
          <w:szCs w:val="45"/>
        </w:rPr>
        <w:t>关于</w:t>
      </w:r>
      <w:r>
        <w:rPr>
          <w:rFonts w:hint="eastAsia" w:ascii="方正小标宋_GBK" w:hAnsi="方正小标宋_GBK" w:eastAsia="方正小标宋_GBK" w:cs="方正小标宋_GBK"/>
          <w:color w:val="000000"/>
          <w:sz w:val="45"/>
          <w:szCs w:val="45"/>
          <w:lang w:val="en-US" w:eastAsia="zh-CN"/>
        </w:rPr>
        <w:t>2023年</w:t>
      </w:r>
      <w:r>
        <w:rPr>
          <w:rFonts w:hint="eastAsia" w:ascii="方正小标宋_GBK" w:hAnsi="方正小标宋_GBK" w:eastAsia="方正小标宋_GBK" w:cs="方正小标宋_GBK"/>
          <w:b w:val="0"/>
          <w:bCs w:val="0"/>
          <w:color w:val="000000"/>
          <w:sz w:val="44"/>
          <w:szCs w:val="44"/>
          <w:lang w:val="en-US" w:eastAsia="zh-CN"/>
        </w:rPr>
        <w:t>科技发展</w:t>
      </w:r>
      <w:r>
        <w:rPr>
          <w:rFonts w:hint="eastAsia" w:ascii="方正小标宋_GBK" w:hAnsi="方正小标宋_GBK" w:eastAsia="方正小标宋_GBK" w:cs="方正小标宋_GBK"/>
          <w:b w:val="0"/>
          <w:bCs w:val="0"/>
          <w:color w:val="000000"/>
          <w:sz w:val="44"/>
          <w:szCs w:val="44"/>
          <w:lang w:eastAsia="zh-CN"/>
        </w:rPr>
        <w:t>专项项目</w:t>
      </w:r>
      <w:r>
        <w:rPr>
          <w:rFonts w:hint="eastAsia" w:ascii="方正小标宋_GBK" w:hAnsi="方正小标宋_GBK" w:eastAsia="方正小标宋_GBK" w:cs="方正小标宋_GBK"/>
          <w:b w:val="0"/>
          <w:bCs w:val="0"/>
          <w:color w:val="000000"/>
          <w:sz w:val="44"/>
          <w:szCs w:val="44"/>
          <w:lang w:val="en-US" w:eastAsia="zh-CN"/>
        </w:rPr>
        <w:t>（人文社会类）</w:t>
      </w:r>
      <w:r>
        <w:rPr>
          <w:rFonts w:hint="eastAsia" w:ascii="方正小标宋_GBK" w:hAnsi="方正小标宋_GBK" w:eastAsia="方正小标宋_GBK" w:cs="方正小标宋_GBK"/>
          <w:b w:val="0"/>
          <w:bCs w:val="0"/>
          <w:color w:val="000000"/>
          <w:sz w:val="44"/>
          <w:szCs w:val="44"/>
        </w:rPr>
        <w:t>结题</w:t>
      </w:r>
      <w:r>
        <w:rPr>
          <w:rFonts w:hint="eastAsia" w:ascii="方正小标宋_GBK" w:hAnsi="方正小标宋_GBK" w:eastAsia="方正小标宋_GBK" w:cs="方正小标宋_GBK"/>
          <w:color w:val="000000"/>
          <w:sz w:val="45"/>
          <w:szCs w:val="45"/>
        </w:rPr>
        <w:t>通过名单公示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4"/>
          <w:szCs w:val="24"/>
          <w:lang w:val="en-US" w:eastAsia="zh-CN" w:bidi="ar"/>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600" w:lineRule="atLeast"/>
        <w:ind w:left="0" w:right="0" w:firstLine="0"/>
        <w:jc w:val="center"/>
        <w:rPr>
          <w:rFonts w:ascii="微软雅黑" w:hAnsi="微软雅黑" w:eastAsia="微软雅黑" w:cs="微软雅黑"/>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0" w:right="0" w:firstLine="645"/>
        <w:rPr>
          <w:rFonts w:hint="eastAsia"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31"/>
          <w:szCs w:val="31"/>
          <w:shd w:val="clear" w:color="auto" w:fill="FFFFFF"/>
        </w:rPr>
        <w:t>根据</w:t>
      </w:r>
      <w:r>
        <w:rPr>
          <w:rFonts w:hint="eastAsia" w:ascii="方正仿宋_GBK" w:hAnsi="方正仿宋_GBK" w:eastAsia="方正仿宋_GBK" w:cs="方正仿宋_GBK"/>
          <w:i w:val="0"/>
          <w:iCs w:val="0"/>
          <w:caps w:val="0"/>
          <w:color w:val="333333"/>
          <w:spacing w:val="0"/>
          <w:sz w:val="31"/>
          <w:szCs w:val="31"/>
          <w:shd w:val="clear" w:color="auto" w:fill="FFFFFF"/>
        </w:rPr>
        <w:t>《重庆市大足区科技发展项目管理办法》（大足科发﹝20</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23</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22</w:t>
      </w:r>
      <w:r>
        <w:rPr>
          <w:rFonts w:hint="eastAsia" w:ascii="方正仿宋_GBK" w:hAnsi="方正仿宋_GBK" w:eastAsia="方正仿宋_GBK" w:cs="方正仿宋_GBK"/>
          <w:i w:val="0"/>
          <w:iCs w:val="0"/>
          <w:caps w:val="0"/>
          <w:color w:val="333333"/>
          <w:spacing w:val="0"/>
          <w:sz w:val="31"/>
          <w:szCs w:val="31"/>
          <w:shd w:val="clear" w:color="auto" w:fill="FFFFFF"/>
        </w:rPr>
        <w:t>号）和《重庆市大足区科技发展项目实施细则》（大足科发〔20</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23</w:t>
      </w:r>
      <w:r>
        <w:rPr>
          <w:rFonts w:hint="eastAsia" w:ascii="方正仿宋_GBK" w:hAnsi="方正仿宋_GBK" w:eastAsia="方正仿宋_GBK" w:cs="方正仿宋_GBK"/>
          <w:i w:val="0"/>
          <w:iCs w:val="0"/>
          <w:caps w:val="0"/>
          <w:color w:val="333333"/>
          <w:spacing w:val="0"/>
          <w:sz w:val="31"/>
          <w:szCs w:val="31"/>
          <w:shd w:val="clear" w:color="auto" w:fill="FFFFFF"/>
        </w:rPr>
        <w:t>〕2</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3</w:t>
      </w:r>
      <w:r>
        <w:rPr>
          <w:rFonts w:hint="eastAsia" w:ascii="方正仿宋_GBK" w:hAnsi="方正仿宋_GBK" w:eastAsia="方正仿宋_GBK" w:cs="方正仿宋_GBK"/>
          <w:i w:val="0"/>
          <w:iCs w:val="0"/>
          <w:caps w:val="0"/>
          <w:color w:val="333333"/>
          <w:spacing w:val="0"/>
          <w:sz w:val="31"/>
          <w:szCs w:val="31"/>
          <w:shd w:val="clear" w:color="auto" w:fill="FFFFFF"/>
        </w:rPr>
        <w:t>号）文件要求，结合</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10</w:t>
      </w:r>
      <w:r>
        <w:rPr>
          <w:rFonts w:hint="eastAsia" w:ascii="方正仿宋_GBK" w:hAnsi="方正仿宋_GBK" w:eastAsia="方正仿宋_GBK" w:cs="方正仿宋_GBK"/>
          <w:i w:val="0"/>
          <w:iCs w:val="0"/>
          <w:caps w:val="0"/>
          <w:color w:val="333333"/>
          <w:spacing w:val="0"/>
          <w:sz w:val="31"/>
          <w:szCs w:val="31"/>
          <w:shd w:val="clear" w:color="auto" w:fill="FFFFFF"/>
        </w:rPr>
        <w:t>月</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8</w:t>
      </w:r>
      <w:r>
        <w:rPr>
          <w:rFonts w:hint="eastAsia" w:ascii="方正仿宋_GBK" w:hAnsi="方正仿宋_GBK" w:eastAsia="方正仿宋_GBK" w:cs="方正仿宋_GBK"/>
          <w:i w:val="0"/>
          <w:iCs w:val="0"/>
          <w:caps w:val="0"/>
          <w:color w:val="333333"/>
          <w:spacing w:val="0"/>
          <w:sz w:val="31"/>
          <w:szCs w:val="31"/>
          <w:shd w:val="clear" w:color="auto" w:fill="FFFFFF"/>
        </w:rPr>
        <w:t>日专家验收评审结果,经区科技局研究决定，对《大足区数字教育资源共建共享的策略研究》</w:t>
      </w:r>
      <w:r>
        <w:rPr>
          <w:rFonts w:hint="eastAsia" w:ascii="方正仿宋_GBK" w:hAnsi="方正仿宋_GBK" w:eastAsia="方正仿宋_GBK" w:cs="方正仿宋_GBK"/>
          <w:i w:val="0"/>
          <w:iCs w:val="0"/>
          <w:caps w:val="0"/>
          <w:color w:val="333333"/>
          <w:spacing w:val="0"/>
          <w:sz w:val="30"/>
          <w:szCs w:val="30"/>
          <w:shd w:val="clear" w:color="auto" w:fill="FFFFFF"/>
        </w:rPr>
        <w:t>等</w:t>
      </w:r>
      <w:r>
        <w:rPr>
          <w:rFonts w:hint="eastAsia" w:ascii="方正仿宋_GBK" w:hAnsi="方正仿宋_GBK" w:eastAsia="方正仿宋_GBK" w:cs="方正仿宋_GBK"/>
          <w:i w:val="0"/>
          <w:iCs w:val="0"/>
          <w:caps w:val="0"/>
          <w:color w:val="333333"/>
          <w:spacing w:val="0"/>
          <w:sz w:val="30"/>
          <w:szCs w:val="30"/>
          <w:shd w:val="clear" w:color="auto" w:fill="FFFFFF"/>
          <w:lang w:val="en-US" w:eastAsia="zh-CN"/>
        </w:rPr>
        <w:t>16</w:t>
      </w:r>
      <w:r>
        <w:rPr>
          <w:rFonts w:hint="eastAsia" w:ascii="方正仿宋_GBK" w:hAnsi="方正仿宋_GBK" w:eastAsia="方正仿宋_GBK" w:cs="方正仿宋_GBK"/>
          <w:i w:val="0"/>
          <w:iCs w:val="0"/>
          <w:caps w:val="0"/>
          <w:color w:val="333333"/>
          <w:spacing w:val="0"/>
          <w:sz w:val="30"/>
          <w:szCs w:val="30"/>
          <w:shd w:val="clear" w:color="auto" w:fill="FFFFFF"/>
        </w:rPr>
        <w:t>个项目给予结题认证通过。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color="auto" w:fill="FFFFFF"/>
        </w:rPr>
        <w:t>现将大足区</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2023年科技发展</w:t>
      </w:r>
      <w:r>
        <w:rPr>
          <w:rFonts w:hint="eastAsia" w:ascii="方正仿宋_GBK" w:hAnsi="方正仿宋_GBK" w:eastAsia="方正仿宋_GBK" w:cs="方正仿宋_GBK"/>
          <w:i w:val="0"/>
          <w:iCs w:val="0"/>
          <w:caps w:val="0"/>
          <w:color w:val="333333"/>
          <w:spacing w:val="0"/>
          <w:sz w:val="31"/>
          <w:szCs w:val="31"/>
          <w:shd w:val="clear" w:color="auto" w:fill="FFFFFF"/>
          <w:lang w:eastAsia="zh-CN"/>
        </w:rPr>
        <w:t>专项项目</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（人文社会类）</w:t>
      </w:r>
      <w:r>
        <w:rPr>
          <w:rFonts w:hint="eastAsia" w:ascii="方正仿宋_GBK" w:hAnsi="方正仿宋_GBK" w:eastAsia="方正仿宋_GBK" w:cs="方正仿宋_GBK"/>
          <w:i w:val="0"/>
          <w:iCs w:val="0"/>
          <w:caps w:val="0"/>
          <w:color w:val="333333"/>
          <w:spacing w:val="0"/>
          <w:sz w:val="31"/>
          <w:szCs w:val="31"/>
          <w:shd w:val="clear" w:color="auto" w:fill="FFFFFF"/>
        </w:rPr>
        <w:t>结题通过名单进行公示。公示期间，如对项目有异议，请实名来电或来访反映。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color="auto" w:fill="FFFFFF"/>
        </w:rPr>
        <w:t>公示时间：202</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3</w:t>
      </w:r>
      <w:r>
        <w:rPr>
          <w:rFonts w:hint="eastAsia" w:ascii="方正仿宋_GBK" w:hAnsi="方正仿宋_GBK" w:eastAsia="方正仿宋_GBK" w:cs="方正仿宋_GBK"/>
          <w:i w:val="0"/>
          <w:iCs w:val="0"/>
          <w:caps w:val="0"/>
          <w:color w:val="333333"/>
          <w:spacing w:val="0"/>
          <w:sz w:val="31"/>
          <w:szCs w:val="31"/>
          <w:shd w:val="clear" w:color="auto" w:fill="FFFFFF"/>
        </w:rPr>
        <w:t>年</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10</w:t>
      </w:r>
      <w:r>
        <w:rPr>
          <w:rFonts w:hint="eastAsia" w:ascii="方正仿宋_GBK" w:hAnsi="方正仿宋_GBK" w:eastAsia="方正仿宋_GBK" w:cs="方正仿宋_GBK"/>
          <w:i w:val="0"/>
          <w:iCs w:val="0"/>
          <w:caps w:val="0"/>
          <w:color w:val="333333"/>
          <w:spacing w:val="0"/>
          <w:sz w:val="31"/>
          <w:szCs w:val="31"/>
          <w:shd w:val="clear" w:color="auto" w:fill="FFFFFF"/>
        </w:rPr>
        <w:t>月</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9</w:t>
      </w:r>
      <w:r>
        <w:rPr>
          <w:rFonts w:hint="eastAsia" w:ascii="方正仿宋_GBK" w:hAnsi="方正仿宋_GBK" w:eastAsia="方正仿宋_GBK" w:cs="方正仿宋_GBK"/>
          <w:i w:val="0"/>
          <w:iCs w:val="0"/>
          <w:caps w:val="0"/>
          <w:color w:val="333333"/>
          <w:spacing w:val="0"/>
          <w:sz w:val="31"/>
          <w:szCs w:val="31"/>
          <w:shd w:val="clear" w:color="auto" w:fill="FFFFFF"/>
        </w:rPr>
        <w:t>日——</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10</w:t>
      </w:r>
      <w:r>
        <w:rPr>
          <w:rFonts w:hint="eastAsia" w:ascii="方正仿宋_GBK" w:hAnsi="方正仿宋_GBK" w:eastAsia="方正仿宋_GBK" w:cs="方正仿宋_GBK"/>
          <w:i w:val="0"/>
          <w:iCs w:val="0"/>
          <w:caps w:val="0"/>
          <w:color w:val="333333"/>
          <w:spacing w:val="0"/>
          <w:sz w:val="31"/>
          <w:szCs w:val="31"/>
          <w:shd w:val="clear" w:color="auto" w:fill="FFFFFF"/>
        </w:rPr>
        <w:t>月</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13</w:t>
      </w:r>
      <w:r>
        <w:rPr>
          <w:rFonts w:hint="eastAsia" w:ascii="方正仿宋_GBK" w:hAnsi="方正仿宋_GBK" w:eastAsia="方正仿宋_GBK" w:cs="方正仿宋_GBK"/>
          <w:i w:val="0"/>
          <w:iCs w:val="0"/>
          <w:caps w:val="0"/>
          <w:color w:val="333333"/>
          <w:spacing w:val="0"/>
          <w:sz w:val="31"/>
          <w:szCs w:val="31"/>
          <w:shd w:val="clear" w:color="auto" w:fill="FFFFFF"/>
        </w:rPr>
        <w:t>日（5个工作日）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color="auto" w:fill="FFFFFF"/>
        </w:rPr>
        <w:t>监督电话：（023）64382177、（023）43768805(传真）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color="auto" w:fill="FFFFFF"/>
        </w:rPr>
        <w:t>接访地点：</w:t>
      </w:r>
      <w:r>
        <w:rPr>
          <w:rFonts w:hint="default" w:ascii="Times New Roman" w:hAnsi="Times New Roman" w:eastAsia="方正仿宋_GBK" w:cs="Times New Roman"/>
          <w:color w:val="auto"/>
          <w:sz w:val="32"/>
          <w:szCs w:val="32"/>
        </w:rPr>
        <w:t>区科技局（重庆市大足区先锋路1号</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204</w:t>
      </w:r>
      <w:r>
        <w:rPr>
          <w:rFonts w:hint="default" w:ascii="Times New Roman" w:hAnsi="Times New Roman" w:eastAsia="方正仿宋_GBK" w:cs="Times New Roman"/>
          <w:color w:val="000000"/>
          <w:sz w:val="32"/>
          <w:szCs w:val="32"/>
        </w:rPr>
        <w:t>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color="auto" w:fill="FFFFFF"/>
        </w:rPr>
        <w:t>附件：</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2023年科技发展</w:t>
      </w:r>
      <w:r>
        <w:rPr>
          <w:rFonts w:hint="eastAsia" w:ascii="方正仿宋_GBK" w:hAnsi="方正仿宋_GBK" w:eastAsia="方正仿宋_GBK" w:cs="方正仿宋_GBK"/>
          <w:i w:val="0"/>
          <w:iCs w:val="0"/>
          <w:caps w:val="0"/>
          <w:color w:val="333333"/>
          <w:spacing w:val="0"/>
          <w:sz w:val="31"/>
          <w:szCs w:val="31"/>
          <w:shd w:val="clear" w:color="auto" w:fill="FFFFFF"/>
          <w:lang w:eastAsia="zh-CN"/>
        </w:rPr>
        <w:t>专项项目</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（人文社会类）</w:t>
      </w:r>
      <w:r>
        <w:rPr>
          <w:rFonts w:hint="eastAsia" w:ascii="方正仿宋_GBK" w:hAnsi="方正仿宋_GBK" w:eastAsia="方正仿宋_GBK" w:cs="方正仿宋_GBK"/>
          <w:i w:val="0"/>
          <w:iCs w:val="0"/>
          <w:caps w:val="0"/>
          <w:color w:val="333333"/>
          <w:spacing w:val="0"/>
          <w:sz w:val="31"/>
          <w:szCs w:val="31"/>
          <w:shd w:val="clear" w:color="auto" w:fill="FFFFFF"/>
        </w:rPr>
        <w:t>结题通过名单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color="auto"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5116" w:right="0" w:hanging="511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color="auto" w:fill="FFFFFF"/>
        </w:rPr>
        <w:t>                            重庆市大足区科学技术局                     202</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3</w:t>
      </w:r>
      <w:r>
        <w:rPr>
          <w:rFonts w:hint="eastAsia" w:ascii="方正仿宋_GBK" w:hAnsi="方正仿宋_GBK" w:eastAsia="方正仿宋_GBK" w:cs="方正仿宋_GBK"/>
          <w:i w:val="0"/>
          <w:iCs w:val="0"/>
          <w:caps w:val="0"/>
          <w:color w:val="333333"/>
          <w:spacing w:val="0"/>
          <w:sz w:val="31"/>
          <w:szCs w:val="31"/>
          <w:shd w:val="clear" w:color="auto" w:fill="FFFFFF"/>
        </w:rPr>
        <w:t>年</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10</w:t>
      </w:r>
      <w:r>
        <w:rPr>
          <w:rFonts w:hint="eastAsia" w:ascii="方正仿宋_GBK" w:hAnsi="方正仿宋_GBK" w:eastAsia="方正仿宋_GBK" w:cs="方正仿宋_GBK"/>
          <w:i w:val="0"/>
          <w:iCs w:val="0"/>
          <w:caps w:val="0"/>
          <w:color w:val="333333"/>
          <w:spacing w:val="0"/>
          <w:sz w:val="31"/>
          <w:szCs w:val="31"/>
          <w:shd w:val="clear" w:color="auto" w:fill="FFFFFF"/>
        </w:rPr>
        <w:t>月</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9</w:t>
      </w:r>
      <w:r>
        <w:rPr>
          <w:rFonts w:hint="eastAsia" w:ascii="方正仿宋_GBK" w:hAnsi="方正仿宋_GBK" w:eastAsia="方正仿宋_GBK" w:cs="方正仿宋_GBK"/>
          <w:i w:val="0"/>
          <w:iCs w:val="0"/>
          <w:caps w:val="0"/>
          <w:color w:val="333333"/>
          <w:spacing w:val="0"/>
          <w:sz w:val="31"/>
          <w:szCs w:val="31"/>
          <w:shd w:val="clear" w:color="auto" w:fill="FFFFFF"/>
        </w:rPr>
        <w:t>日</w:t>
      </w:r>
    </w:p>
    <w:p>
      <w:pPr>
        <w:keepNext w:val="0"/>
        <w:keepLines w:val="0"/>
        <w:widowControl/>
        <w:suppressLineNumbers w:val="0"/>
        <w:pBdr>
          <w:top w:val="single" w:color="E5E5E5" w:sz="6"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p>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keepNext w:val="0"/>
        <w:keepLines w:val="0"/>
        <w:pageBreakBefore w:val="0"/>
        <w:pBdr>
          <w:top w:val="single" w:color="auto" w:sz="4" w:space="1"/>
          <w:bottom w:val="single" w:color="auto" w:sz="4" w:space="1"/>
        </w:pBdr>
        <w:kinsoku/>
        <w:wordWrap/>
        <w:overflowPunct/>
        <w:topLinePunct w:val="0"/>
        <w:bidi w:val="0"/>
        <w:spacing w:line="596" w:lineRule="exact"/>
        <w:ind w:right="0" w:rightChars="0" w:firstLine="280" w:firstLineChars="1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28"/>
          <w:szCs w:val="28"/>
        </w:rPr>
        <w:t>重庆市大足区科学技术局</w:t>
      </w:r>
      <w:r>
        <w:rPr>
          <w:rFonts w:hint="default" w:ascii="Times New Roman" w:hAnsi="Times New Roman" w:eastAsia="方正仿宋_GBK" w:cs="Times New Roman"/>
          <w:color w:val="000000"/>
          <w:sz w:val="28"/>
          <w:szCs w:val="28"/>
          <w:lang w:eastAsia="zh-CN"/>
        </w:rPr>
        <w:t>办公室</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202</w:t>
      </w:r>
      <w:r>
        <w:rPr>
          <w:rFonts w:hint="eastAsia"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10</w:t>
      </w:r>
      <w:r>
        <w:rPr>
          <w:rFonts w:hint="default" w:ascii="Times New Roman" w:hAnsi="Times New Roman" w:eastAsia="方正仿宋_GBK" w:cs="Times New Roman"/>
          <w:color w:val="000000"/>
          <w:sz w:val="28"/>
          <w:szCs w:val="28"/>
        </w:rPr>
        <w:t>月</w:t>
      </w:r>
      <w:r>
        <w:rPr>
          <w:rFonts w:hint="eastAsia" w:ascii="Times New Roman" w:hAnsi="Times New Roman" w:cs="Times New Roman"/>
          <w:color w:val="000000"/>
          <w:sz w:val="28"/>
          <w:szCs w:val="28"/>
          <w:lang w:val="en-US" w:eastAsia="zh-CN"/>
        </w:rPr>
        <w:t>9</w:t>
      </w:r>
      <w:r>
        <w:rPr>
          <w:rFonts w:hint="default" w:ascii="Times New Roman" w:hAnsi="Times New Roman" w:eastAsia="方正仿宋_GBK" w:cs="Times New Roman"/>
          <w:color w:val="000000"/>
          <w:sz w:val="28"/>
          <w:szCs w:val="28"/>
        </w:rPr>
        <w:t>日印发</w:t>
      </w:r>
    </w:p>
    <w:p>
      <w:pPr>
        <w:tabs>
          <w:tab w:val="left" w:pos="396"/>
        </w:tabs>
        <w:bidi w:val="0"/>
        <w:jc w:val="left"/>
        <w:rPr>
          <w:lang w:val="en-US" w:eastAsia="zh-CN"/>
        </w:rPr>
        <w:sectPr>
          <w:pgSz w:w="11906" w:h="16838"/>
          <w:pgMar w:top="1440" w:right="1800" w:bottom="1440" w:left="1800" w:header="851" w:footer="992" w:gutter="0"/>
          <w:cols w:space="720" w:num="1"/>
          <w:docGrid w:type="lines" w:linePitch="312" w:charSpace="0"/>
        </w:sectPr>
      </w:pP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2023年科技发展专项项目（</w:t>
      </w:r>
      <w:r>
        <w:rPr>
          <w:rFonts w:hint="eastAsia" w:ascii="方正小标宋_GBK" w:hAnsi="方正小标宋_GBK" w:eastAsia="方正小标宋_GBK" w:cs="方正小标宋_GBK"/>
          <w:sz w:val="44"/>
          <w:szCs w:val="44"/>
          <w:lang w:val="en-US" w:eastAsia="zh-CN"/>
        </w:rPr>
        <w:t>人文社会</w:t>
      </w:r>
      <w:r>
        <w:rPr>
          <w:rFonts w:hint="eastAsia" w:ascii="方正小标宋_GBK" w:hAnsi="方正小标宋_GBK" w:eastAsia="方正小标宋_GBK" w:cs="方正小标宋_GBK"/>
          <w:sz w:val="44"/>
          <w:szCs w:val="44"/>
        </w:rPr>
        <w:t>类）结题通过名单</w:t>
      </w:r>
    </w:p>
    <w:tbl>
      <w:tblPr>
        <w:tblStyle w:val="8"/>
        <w:tblW w:w="14865" w:type="dxa"/>
        <w:tblInd w:w="-3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3045"/>
        <w:gridCol w:w="6480"/>
        <w:gridCol w:w="316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项目编号</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承担单位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DZKJ,2021ABB1001</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大足石刻彩绘典型病害治理研究——以北山诃利帝母龛造像为例</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大足石刻研究院</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雷  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DZKJ,2021ABB1003</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重庆市大足区2021年耕地土壤安全利用技术对比试验</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重庆市大足区农业生态和农村能源站</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王权志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DZKJ2022JSYJ-RWSH1002</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大足区数字教育资源共建共享的策略研究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重庆市大足区双塔中学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陈世广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DZKJ2022JSYJ-RWSH1006</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以“渝快办”为切入点探析大足作为“桥头堡”城市在提升重庆整体营商环境中的链接作用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中共重庆市大足区委党校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李雨洵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DZKJ2022JSYJ-RWSH1008</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大足区饮用水水源地调查评估</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大足区生态环境局</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莫方群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DZKJ2022JSYJ-RWSH1012</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人工智能背景下的创意编程教学案例实践研究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重庆市大足区教育信息技术与装备中心</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陆  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DZKJ,2021ABB1004</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中药材文化对提高学生身体素质实用性探究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重庆市大足区龙西中学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张建辉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3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DZKJ,2021ABB1009</w:t>
            </w:r>
          </w:p>
        </w:tc>
        <w:tc>
          <w:tcPr>
            <w:tcW w:w="6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大足石刻十八讲</w:t>
            </w:r>
          </w:p>
        </w:tc>
        <w:tc>
          <w:tcPr>
            <w:tcW w:w="3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大足石刻研究院</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李小强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3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DZKJ,2021ABB1012</w:t>
            </w:r>
          </w:p>
        </w:tc>
        <w:tc>
          <w:tcPr>
            <w:tcW w:w="6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跨文化视域下大足石刻传播中的文化差异研究</w:t>
            </w:r>
          </w:p>
        </w:tc>
        <w:tc>
          <w:tcPr>
            <w:tcW w:w="3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大足石刻研究院</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余尧玉竹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3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DZKJ,2021ABB1015</w:t>
            </w:r>
          </w:p>
        </w:tc>
        <w:tc>
          <w:tcPr>
            <w:tcW w:w="6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乡村振兴背景下大足石刻妙高山摩崖造像文化旅游资源保护与开发研究</w:t>
            </w:r>
          </w:p>
        </w:tc>
        <w:tc>
          <w:tcPr>
            <w:tcW w:w="3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大足石刻研究院</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刘小雨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3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DZKJ,2021ABB1002</w:t>
            </w:r>
          </w:p>
        </w:tc>
        <w:tc>
          <w:tcPr>
            <w:tcW w:w="6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大足石刻孝文化“父母恩重经变相”进校园实践研究</w:t>
            </w:r>
          </w:p>
        </w:tc>
        <w:tc>
          <w:tcPr>
            <w:tcW w:w="3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重庆市大足田家炳中学校</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龚   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3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DZKJ,2021ABB1010</w:t>
            </w:r>
          </w:p>
        </w:tc>
        <w:tc>
          <w:tcPr>
            <w:tcW w:w="6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关于“以育种为载体 培养学生的创新精神和实践能力”的探索与实践</w:t>
            </w:r>
          </w:p>
        </w:tc>
        <w:tc>
          <w:tcPr>
            <w:tcW w:w="3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重庆市大足区龙岗明德小学</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谢云娟</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3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DZKJ,2021ABB1008</w:t>
            </w:r>
          </w:p>
        </w:tc>
        <w:tc>
          <w:tcPr>
            <w:tcW w:w="6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《大足石刻铭文录》补辑及研究</w:t>
            </w:r>
          </w:p>
        </w:tc>
        <w:tc>
          <w:tcPr>
            <w:tcW w:w="3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大足石刻研究院</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杨  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3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DZKJ,2021ABB1007</w:t>
            </w:r>
          </w:p>
        </w:tc>
        <w:tc>
          <w:tcPr>
            <w:tcW w:w="6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宋代大足石刻营建中的官员群体研究</w:t>
            </w:r>
          </w:p>
        </w:tc>
        <w:tc>
          <w:tcPr>
            <w:tcW w:w="3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大足石刻研究院</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刘应莎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3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DZKJ,2021ABB1013</w:t>
            </w:r>
          </w:p>
        </w:tc>
        <w:tc>
          <w:tcPr>
            <w:tcW w:w="6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大足区碳排放特征与碳减排路径研究（碳达峰碳中和）</w:t>
            </w:r>
          </w:p>
        </w:tc>
        <w:tc>
          <w:tcPr>
            <w:tcW w:w="3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重庆市大足区生态环境局</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李明松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3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DZKJ,2020ABB1008</w:t>
            </w:r>
          </w:p>
        </w:tc>
        <w:tc>
          <w:tcPr>
            <w:tcW w:w="6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大足石刻研究文献目录翻译</w:t>
            </w:r>
          </w:p>
        </w:tc>
        <w:tc>
          <w:tcPr>
            <w:tcW w:w="3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大足石刻研究院</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姚淇琳</w:t>
            </w:r>
          </w:p>
        </w:tc>
      </w:tr>
    </w:tbl>
    <w:p>
      <w:pPr>
        <w:jc w:val="center"/>
        <w:rPr>
          <w:rFonts w:hint="eastAsia" w:ascii="方正小标宋_GBK" w:hAnsi="方正小标宋_GBK" w:eastAsia="方正小标宋_GBK" w:cs="方正小标宋_GBK"/>
          <w:sz w:val="44"/>
          <w:szCs w:val="44"/>
        </w:rPr>
      </w:pPr>
    </w:p>
    <w:p/>
    <w:p>
      <w:pPr>
        <w:pStyle w:val="5"/>
        <w:ind w:left="0" w:leftChars="0" w:firstLine="0" w:firstLineChars="0"/>
        <w:rPr>
          <w:rFonts w:hint="eastAsia" w:ascii="仿宋_GB2312" w:hAnsi="仿宋_GB2312" w:eastAsia="仿宋_GB2312" w:cs="仿宋_GB2312"/>
          <w:sz w:val="32"/>
          <w:szCs w:val="32"/>
          <w:lang w:val="en-US" w:eastAsia="zh-CN"/>
        </w:rPr>
        <w:sectPr>
          <w:pgSz w:w="16838" w:h="11906" w:orient="landscape"/>
          <w:pgMar w:top="1800" w:right="1440" w:bottom="1800" w:left="144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MjYxMDk4ZjZkZjg4OWU4ZGRhYWQ5YWU5NzYzMjEifQ=="/>
  </w:docVars>
  <w:rsids>
    <w:rsidRoot w:val="00000000"/>
    <w:rsid w:val="06DC3ECF"/>
    <w:rsid w:val="09DA28B7"/>
    <w:rsid w:val="1B7B0307"/>
    <w:rsid w:val="1C821221"/>
    <w:rsid w:val="33D05A90"/>
    <w:rsid w:val="38221CB6"/>
    <w:rsid w:val="396401D4"/>
    <w:rsid w:val="3DB86490"/>
    <w:rsid w:val="419D2D63"/>
    <w:rsid w:val="41F3526F"/>
    <w:rsid w:val="552D4A32"/>
    <w:rsid w:val="78CA10FB"/>
    <w:rsid w:val="79CD2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wordWrap w:val="0"/>
      <w:spacing w:after="160"/>
      <w:ind w:left="1400" w:firstLine="1136"/>
      <w:jc w:val="both"/>
      <w:outlineLvl w:val="2"/>
    </w:pPr>
    <w:rPr>
      <w:rFonts w:ascii="宋体" w:hAnsi="宋体" w:eastAsia="宋体"/>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
    <w:basedOn w:val="1"/>
    <w:next w:val="1"/>
    <w:qFormat/>
    <w:uiPriority w:val="0"/>
    <w:pPr>
      <w:spacing w:line="594" w:lineRule="exact"/>
      <w:ind w:firstLine="482"/>
    </w:pPr>
  </w:style>
  <w:style w:type="paragraph" w:styleId="4">
    <w:name w:val="Body Text"/>
    <w:basedOn w:val="1"/>
    <w:next w:val="5"/>
    <w:qFormat/>
    <w:uiPriority w:val="0"/>
    <w:pPr>
      <w:spacing w:after="120"/>
    </w:pPr>
    <w:rPr>
      <w:rFonts w:ascii="Times New Roman" w:hAnsi="Times New Roman" w:eastAsia="Times New Roman" w:cs="Times New Roman"/>
      <w:kern w:val="0"/>
      <w:sz w:val="24"/>
    </w:rPr>
  </w:style>
  <w:style w:type="paragraph" w:styleId="5">
    <w:name w:val="Body Text Indent"/>
    <w:basedOn w:val="1"/>
    <w:unhideWhenUsed/>
    <w:qFormat/>
    <w:uiPriority w:val="99"/>
    <w:pPr>
      <w:spacing w:line="560" w:lineRule="exact"/>
      <w:ind w:firstLine="645"/>
    </w:pPr>
    <w:rPr>
      <w:rFonts w:ascii="仿宋_GB2312" w:eastAsia="仿宋_GB2312"/>
      <w:color w:val="000000"/>
      <w:szCs w:val="32"/>
    </w:rPr>
  </w:style>
  <w:style w:type="paragraph" w:styleId="6">
    <w:name w:val="Plain Text"/>
    <w:basedOn w:val="1"/>
    <w:qFormat/>
    <w:uiPriority w:val="0"/>
    <w:rPr>
      <w:rFonts w:ascii="宋体" w:hAnsi="宋体" w:eastAsia="仿宋_GB2312"/>
      <w:kern w:val="2"/>
      <w:sz w:val="32"/>
      <w:lang w:val="en-US" w:eastAsia="zh-CN" w:bidi="ar-SA"/>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161</Words>
  <Characters>185</Characters>
  <Lines>0</Lines>
  <Paragraphs>0</Paragraphs>
  <TotalTime>8</TotalTime>
  <ScaleCrop>false</ScaleCrop>
  <LinksUpToDate>false</LinksUpToDate>
  <CharactersWithSpaces>213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2022-09-15T07:42:00Z</dcterms:created>
  <dc:creator>Administrator</dc:creator>
  <cp:lastModifiedBy>lenovo</cp:lastModifiedBy>
  <dcterms:modified xsi:type="dcterms:W3CDTF">2023-10-12T07:00:36Z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00A890CA016D452A8DB6FA8764B41458_13</vt:lpwstr>
  </property>
</Properties>
</file>