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55"/>
        <w:gridCol w:w="913"/>
        <w:gridCol w:w="2809"/>
        <w:gridCol w:w="3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5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13" w:afterLines="100" w:line="594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lang w:val="en-US" w:eastAsia="zh-CN"/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13" w:afterLines="100" w:line="594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pacing w:val="0"/>
                <w:kern w:val="2"/>
                <w:sz w:val="44"/>
                <w:szCs w:val="4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pacing w:val="0"/>
                <w:kern w:val="2"/>
                <w:sz w:val="44"/>
                <w:szCs w:val="44"/>
                <w:lang w:val="en-US" w:eastAsia="zh-CN" w:bidi="ar-SA"/>
              </w:rPr>
              <w:t>2023年度重庆市大足区科普基地名单</w:t>
            </w:r>
          </w:p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分类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重庆祥源中医药文化科普基地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场馆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重庆祥源中药（集团）有限公司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重庆市大足区铁山镇胜丰村5组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重庆天华百卉园科普基地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研发创作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重庆百卉园生态农业发展有限公司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重庆市大足区雍溪镇慈云村1组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重庆埂生基农业文化科普基地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场馆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埂生基(重庆)生态农业有限责任公司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重庆市大足区中敖镇观寺村8组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大足区中医院中医药文化科普基地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场馆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重庆市大足区中医院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重庆市大足区龙岗街道一环北路中段218号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大足区海棠幼儿园科普基地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科研教育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重庆市大足区海棠幼儿园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重庆市大足区智凤街道海棠新城启智路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重庆大唐丰域生产示范科普基地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生产示范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重庆大唐丰域生态农业发展有限公司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重庆市大足区三驱镇铁桥村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重庆鼎翔冬菜科普基地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生产示范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重庆市鼎翔农业发展有限公司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大足区龙棠大道大足冬菜博物馆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大足区人民医院疾病防治与健康知识科普基地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科研教育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重庆市大足区人民医院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重庆市大足区棠香街道二环南路1073号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大足区复隆实验学校少年科学院科普基地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科研教育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重庆市大足区复隆实验学校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重庆市大足区龙水镇复隆村一组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大足区高升镇旭光村党建文化科普基地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场馆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高升镇旭光村党支部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重庆市大足区高升镇旭光村一组</w:t>
            </w:r>
          </w:p>
        </w:tc>
      </w:tr>
    </w:tbl>
    <w:p/>
    <w:sectPr>
      <w:pgSz w:w="11910" w:h="16840"/>
      <w:pgMar w:top="720" w:right="720" w:bottom="720" w:left="720" w:header="0" w:footer="78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ZjUyYTc3OGE0NmI0NzIwZmI3OGI2YWIyN2ViYzcifQ=="/>
  </w:docVars>
  <w:rsids>
    <w:rsidRoot w:val="00172A27"/>
    <w:rsid w:val="0C3F291A"/>
    <w:rsid w:val="0EC26110"/>
    <w:rsid w:val="14AE7BC5"/>
    <w:rsid w:val="45C31329"/>
    <w:rsid w:val="5D8744DC"/>
    <w:rsid w:val="74BE7202"/>
    <w:rsid w:val="7F79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507</Characters>
  <Lines>0</Lines>
  <Paragraphs>0</Paragraphs>
  <TotalTime>135</TotalTime>
  <ScaleCrop>false</ScaleCrop>
  <LinksUpToDate>false</LinksUpToDate>
  <CharactersWithSpaces>509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2023-08-25T03:25:00Z</dcterms:created>
  <dc:creator>闻名</dc:creator>
  <cp:lastModifiedBy>闻名</cp:lastModifiedBy>
  <cp:lastPrinted>2023-09-21T09:31:00Z</cp:lastPrinted>
  <dcterms:modified xsi:type="dcterms:W3CDTF">2023-09-22T08:56:26Z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199955F5E0A44A1DB56E943BD8708703_11</vt:lpwstr>
  </property>
</Properties>
</file>