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27.7pt;margin-top:4.4pt;height:59.5pt;width:396.8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科学技术局" style="font-family:方正小标宋_GBK;font-size:36pt;font-weight:bold;v-text-align:center;"/>
            <w10:wrap type="square"/>
          </v:shape>
        </w:pict>
      </w: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152400</wp:posOffset>
                </wp:positionV>
                <wp:extent cx="5615305" cy="635"/>
                <wp:effectExtent l="0" t="19050" r="444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2pt;height:0.05pt;width:442.15pt;z-index:251660288;mso-width-relative:page;mso-height-relative:page;" filled="f" stroked="t" coordsize="21600,21600" o:gfxdata="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7RXZbZAAAABwEA&#10;AA8AAAAAAAAAAQAgAAAAIgAAAGRycy9kb3ducmV2LnhtbFBLAQIUABQAAAAIAIdO4kCvYsY+4AEA&#10;AJwDAAAOAAAAAAAAAAEAIAAAACg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autoSpaceDE/>
        <w:autoSpaceDN/>
        <w:spacing w:line="64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  <w:lang w:val="en-US" w:eastAsia="zh-CN"/>
        </w:rPr>
        <w:t>重庆市大足区科学技术局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年科技成果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转移转化专项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项目结题的通知</w:t>
      </w:r>
    </w:p>
    <w:p>
      <w:pPr>
        <w:pStyle w:val="4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/>
        <w:spacing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各项目承担单位：</w:t>
      </w:r>
    </w:p>
    <w:p>
      <w:pPr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按照《重庆市大足区科技发展项目管理办法》（大足科发〔202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〕22号）、《大足区促进科技成果转移转化专项项目实施细则》（大足科发〔2020〕14号）文件要求，区科技局拟对202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年科技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成果转移转化专项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结题，请各项目承担单位积极配合，认真做好结题准备工作。现将相关事项通知如下：</w:t>
      </w:r>
    </w:p>
    <w:p>
      <w:pPr>
        <w:snapToGrid/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一、结题方式</w:t>
      </w:r>
    </w:p>
    <w:p>
      <w:pPr>
        <w:snapToGrid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资料验收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napToGrid/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二、结题资料</w:t>
      </w:r>
    </w:p>
    <w:p>
      <w:pPr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1.《重庆市大足区科技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成果转移转化专项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项目结题书》（含指标完成情况、经费使用情况等）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snapToGrid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2.提交获得专利、高新技术产品、重点新产品等成果证明材料复印件。</w:t>
      </w:r>
    </w:p>
    <w:p>
      <w:pPr>
        <w:snapToGrid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3.提交项目资金使用清单、发票支出复印件。</w:t>
      </w:r>
    </w:p>
    <w:p>
      <w:pPr>
        <w:snapToGrid/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三、注意事项</w:t>
      </w:r>
    </w:p>
    <w:p>
      <w:pPr>
        <w:snapToGrid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所有申报材料一式三份，于202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日前交区科技局成果转化科（大足区棠香街道先锋路1号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室），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"mailto:%E5%90%8C%E6%97%B6%E5%B0%86%E7%94%B5%E5%AD%90%E6%9D%90%E6%96%99%E5%8F%91%E9%80%81%E5%88%B0QQ%E9%82%AE%E7%AE%B1%EF%BC%88383597894@qq."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</w:rPr>
        <w:t>同时将电子材料发送到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"mailto:%E5%90%8C%E6%97%B6%E5%B0%86%E7%94%B5%E5%AD%90%E6%9D%90%E6%96%99%E5%8F%91%E9%80%81%E5%88%B0QQ%E9%82%AE%E7%AE%B1%EF%BC%88383597894@qq."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</w:rPr>
        <w:t>QQ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邮箱（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569423594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@qq.com），逾期将不再受理。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邓怡兰，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18716447207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p>
      <w:pPr>
        <w:snapToGrid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附件: 1.《大足区促进科技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成果转移转化专项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项目结题证书》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</w:t>
      </w:r>
    </w:p>
    <w:p>
      <w:pPr>
        <w:snapToGrid/>
        <w:spacing w:line="600" w:lineRule="exact"/>
        <w:ind w:firstLine="1600" w:firstLineChars="5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重庆市大足区</w:t>
      </w:r>
      <w:r>
        <w:rPr>
          <w:rFonts w:hint="eastAsia" w:ascii="方正仿宋_GBK" w:eastAsia="方正仿宋_GBK"/>
          <w:sz w:val="32"/>
          <w:szCs w:val="32"/>
          <w:lang w:val="en-US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val="en-US"/>
        </w:rPr>
        <w:t>年度</w:t>
      </w:r>
      <w:r>
        <w:rPr>
          <w:rFonts w:hint="eastAsia" w:ascii="方正仿宋_GBK" w:eastAsia="方正仿宋_GBK"/>
          <w:sz w:val="32"/>
          <w:szCs w:val="32"/>
        </w:rPr>
        <w:t>促进科技成果</w:t>
      </w:r>
      <w:r>
        <w:rPr>
          <w:rFonts w:ascii="方正仿宋_GBK" w:eastAsia="方正仿宋_GBK"/>
          <w:sz w:val="32"/>
          <w:szCs w:val="32"/>
        </w:rPr>
        <w:t>转移转化专项</w:t>
      </w:r>
      <w:r>
        <w:rPr>
          <w:rFonts w:hint="eastAsia" w:ascii="方正仿宋_GBK" w:eastAsia="方正仿宋_GBK"/>
          <w:sz w:val="32"/>
          <w:szCs w:val="32"/>
        </w:rPr>
        <w:t>项目安排表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pStyle w:val="4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</w:p>
    <w:p>
      <w:pPr>
        <w:snapToGrid/>
        <w:spacing w:line="600" w:lineRule="exact"/>
        <w:jc w:val="center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重庆市大足区科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学技术局</w:t>
      </w:r>
    </w:p>
    <w:p>
      <w:pPr>
        <w:snapToGrid/>
        <w:spacing w:line="60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left="0" w:leftChars="0" w:right="0" w:rightChars="0" w:firstLine="28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附件1：</w:t>
      </w:r>
    </w:p>
    <w:p>
      <w:pPr>
        <w:spacing w:line="360" w:lineRule="auto"/>
        <w:rPr>
          <w:rFonts w:ascii="方正仿宋_GBK" w:eastAsia="方正仿宋_GBK"/>
          <w:color w:val="000000"/>
          <w:sz w:val="11"/>
          <w:szCs w:val="11"/>
        </w:rPr>
      </w:pPr>
    </w:p>
    <w:p>
      <w:pPr>
        <w:spacing w:line="360" w:lineRule="auto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          项目编号：</w:t>
      </w:r>
      <w:r>
        <w:rPr>
          <w:rFonts w:hint="eastAsia" w:ascii="方正仿宋_GBK" w:eastAsia="方正仿宋_GBK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eastAsia="黑体"/>
          <w:color w:val="000000"/>
        </w:rPr>
      </w:pPr>
    </w:p>
    <w:p>
      <w:pPr>
        <w:spacing w:line="1200" w:lineRule="exact"/>
        <w:jc w:val="center"/>
        <w:rPr>
          <w:rFonts w:ascii="方正小标宋_GBK" w:eastAsia="方正小标宋_GBK"/>
          <w:b/>
          <w:bCs/>
          <w:color w:val="000000"/>
          <w:spacing w:val="40"/>
          <w:sz w:val="52"/>
          <w:szCs w:val="52"/>
        </w:rPr>
      </w:pPr>
      <w:r>
        <w:rPr>
          <w:rFonts w:hint="eastAsia" w:ascii="方正小标宋_GBK" w:eastAsia="方正小标宋_GBK"/>
          <w:b/>
          <w:bCs/>
          <w:color w:val="000000"/>
          <w:spacing w:val="40"/>
          <w:sz w:val="52"/>
          <w:szCs w:val="52"/>
        </w:rPr>
        <w:t>大足区促进科技成果转移转化专项项目结题证书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</w:rPr>
      </w:pP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项目名称：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项目类别：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申报单位：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（盖章）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 请 人：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联系电话：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57" w:firstLineChars="393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结题日期：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年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月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日 </w:t>
      </w: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重庆市大足区科学技术局</w:t>
      </w:r>
    </w:p>
    <w:p>
      <w:pPr>
        <w:ind w:firstLine="3200" w:firstLineChars="1000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二Ο二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月制</w:t>
      </w:r>
    </w:p>
    <w:p>
      <w:pPr>
        <w:jc w:val="right"/>
        <w:rPr>
          <w:rFonts w:ascii="方正小标宋_GBK" w:eastAsia="方正小标宋_GBK"/>
          <w:bCs/>
          <w:color w:val="000000"/>
          <w:sz w:val="28"/>
          <w:szCs w:val="28"/>
        </w:rPr>
      </w:pPr>
    </w:p>
    <w:p>
      <w:pPr>
        <w:widowControl/>
        <w:snapToGrid/>
        <w:jc w:val="left"/>
        <w:rPr>
          <w:rFonts w:ascii="仿宋_GB2312" w:eastAsia="仿宋_GB2312"/>
          <w:color w:val="000000"/>
          <w:sz w:val="32"/>
        </w:rPr>
        <w:sectPr>
          <w:footerReference r:id="rId3" w:type="default"/>
          <w:pgSz w:w="11906" w:h="16838"/>
          <w:pgMar w:top="1247" w:right="1247" w:bottom="1247" w:left="124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ind w:firstLine="629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一、项目完成情况（</w:t>
      </w:r>
      <w:r>
        <w:rPr>
          <w:rFonts w:hint="eastAsia" w:ascii="方正仿宋_GBK" w:eastAsia="方正仿宋_GBK"/>
          <w:color w:val="000000"/>
          <w:sz w:val="32"/>
          <w:szCs w:val="32"/>
        </w:rPr>
        <w:t>对照项目任务书如实填写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2"/>
        <w:tblW w:w="1009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629"/>
        <w:gridCol w:w="445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5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（一）项目任务书内容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2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9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4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（二）项目任务指标（含技术指标、经济指标）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9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8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1" w:hRule="atLeast"/>
        </w:trPr>
        <w:tc>
          <w:tcPr>
            <w:tcW w:w="10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（三）项目获得的成果（专利、高新技术产品等）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（四）项目获得的效益（经济效益、社会效益、生态效益）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945"/>
        </w:tabs>
        <w:ind w:firstLine="321" w:firstLineChars="100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二、项目经费使用情况（</w:t>
      </w:r>
      <w:r>
        <w:rPr>
          <w:rFonts w:hint="eastAsia" w:ascii="方正仿宋_GBK" w:eastAsia="方正仿宋_GBK"/>
          <w:color w:val="000000"/>
          <w:sz w:val="28"/>
          <w:szCs w:val="28"/>
        </w:rPr>
        <w:t>单位：万元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96"/>
        <w:gridCol w:w="1128"/>
        <w:gridCol w:w="1092"/>
        <w:gridCol w:w="2628"/>
        <w:gridCol w:w="73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4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     入</w:t>
            </w: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 目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到位数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其中：区科技局拨款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1.区科技计划拨款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1.设备费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2.单位自筹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2.材料费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3.测试化验加工费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4.燃料动力费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5.差旅费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6.会议费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7.合作与交流费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8.出版/文献/信息传播/知识产权事务费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9.劳务费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10.专家咨询费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11.管理费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收入合计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支出合计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1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承担单位负责人（签字）：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（单位签章）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</w:tbl>
    <w:p>
      <w:pPr>
        <w:widowControl/>
        <w:snapToGrid/>
        <w:spacing w:line="360" w:lineRule="auto"/>
        <w:jc w:val="left"/>
        <w:rPr>
          <w:rFonts w:ascii="方正仿宋_GBK" w:eastAsia="方正仿宋_GBK"/>
          <w:color w:val="000000"/>
          <w:sz w:val="32"/>
          <w:szCs w:val="32"/>
        </w:rPr>
        <w:sectPr>
          <w:pgSz w:w="11906" w:h="16838"/>
          <w:pgMar w:top="1247" w:right="1247" w:bottom="1247" w:left="124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945"/>
        </w:tabs>
        <w:ind w:firstLine="627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三、项目主要研究人员（含主要合作单位参加人员）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85"/>
        <w:gridCol w:w="930"/>
        <w:gridCol w:w="1035"/>
        <w:gridCol w:w="943"/>
        <w:gridCol w:w="1741"/>
        <w:gridCol w:w="2592"/>
        <w:gridCol w:w="1806"/>
        <w:gridCol w:w="19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专业方向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项目中分工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ascii="方正仿宋_GBK" w:eastAsia="方正仿宋_GBK"/>
          <w:bCs/>
          <w:color w:val="000000"/>
          <w:sz w:val="32"/>
          <w:szCs w:val="32"/>
        </w:rPr>
      </w:pPr>
    </w:p>
    <w:p>
      <w:pPr>
        <w:widowControl/>
        <w:snapToGrid/>
        <w:jc w:val="left"/>
        <w:rPr>
          <w:rFonts w:ascii="方正仿宋_GBK" w:eastAsia="方正仿宋_GBK"/>
          <w:bCs/>
          <w:color w:val="000000"/>
          <w:sz w:val="32"/>
          <w:szCs w:val="32"/>
        </w:rPr>
        <w:sectPr>
          <w:pgSz w:w="16838" w:h="11906" w:orient="landscape"/>
          <w:pgMar w:top="1247" w:right="1247" w:bottom="1247" w:left="124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四、区科技局审核意见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63" w:hRule="atLeast"/>
          <w:jc w:val="center"/>
        </w:trPr>
        <w:tc>
          <w:tcPr>
            <w:tcW w:w="9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（签 章）：</w:t>
            </w:r>
          </w:p>
          <w:p>
            <w:pPr>
              <w:ind w:firstLine="6400" w:firstLineChars="20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  月    日</w:t>
            </w:r>
          </w:p>
          <w:p>
            <w:pPr>
              <w:ind w:firstLine="6240" w:firstLineChars="195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Style w:val="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年度科技成果转移转化专项项目安排表</w:t>
      </w:r>
    </w:p>
    <w:tbl>
      <w:tblPr>
        <w:tblStyle w:val="12"/>
        <w:tblW w:w="14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71"/>
        <w:gridCol w:w="3018"/>
        <w:gridCol w:w="2884"/>
        <w:gridCol w:w="1480"/>
        <w:gridCol w:w="1440"/>
        <w:gridCol w:w="213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支持金额（万元）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木门智能柔性喷涂生产系统关键技术应用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重庆希格玛门业有限公司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2022.01 -2023 .06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摄像头模组检测关键技术研究与应用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盛泰光电科技股份有限公司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2022.01-2023.06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全谱系 KVP 系列永磁变频真空泵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重庆开山流体机械有限公司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 01-2023 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电梯钢丝绳断股跳槽检测系统技术开发与产业化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施密特电梯有限公司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2022.01-2023 .06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高强度钢锯智能高效加工技术研发及产业化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重庆明友钢具制造有限公司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2021.07-2023.06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发动机飞轮多型号钻孔加工技术的研究应用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重庆新炬鑫机械有限公司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唐微涵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 .01-2023 .0 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多功能微耕机关键技术研发及应用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2021.03-2022.12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建筑装饰材料铝塑复合板关键技术开发与产业化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重庆中南巨隆实业集团股份有限公司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 10-2022 .12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百灵厨用刀具新产品技术研究科技成果转化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重庆市大足区毅华厨具制造有限公司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 6-2022 .0 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5" w:type="default"/>
      <w:headerReference r:id="rId4" w:type="even"/>
      <w:footerReference r:id="rId6" w:type="even"/>
      <w:pgSz w:w="16838" w:h="11906" w:orient="landscape"/>
      <w:pgMar w:top="1446" w:right="1984" w:bottom="1446" w:left="164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EvJLvAhAgAA&#10;Nw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SVju0AAAAAUBAAAPAAAA&#10;AAAAAAEAIAAAACIAAABkcnMvZG93bnJldi54bWxQSwECFAAUAAAACACHTuJAgPEz0h0CAAApBAAA&#10;DgAAAAAAAAABACAAAAAf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9"/>
      <w:framePr w:wrap="around" w:vAnchor="text" w:hAnchor="margin" w:xAlign="outside" w:y="2"/>
      <w:rPr>
        <w:rStyle w:val="15"/>
      </w:rPr>
    </w:pP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YTliODBjZTIxYWIwZTBjNWNiYzBhMTA4YmRkMmYifQ=="/>
  </w:docVars>
  <w:rsids>
    <w:rsidRoot w:val="11B47552"/>
    <w:rsid w:val="000309AB"/>
    <w:rsid w:val="00057226"/>
    <w:rsid w:val="00084125"/>
    <w:rsid w:val="000B3168"/>
    <w:rsid w:val="00163A9E"/>
    <w:rsid w:val="00167D1F"/>
    <w:rsid w:val="001903B0"/>
    <w:rsid w:val="001B3760"/>
    <w:rsid w:val="00283CBA"/>
    <w:rsid w:val="00301563"/>
    <w:rsid w:val="003107B2"/>
    <w:rsid w:val="0037374B"/>
    <w:rsid w:val="00406E1E"/>
    <w:rsid w:val="004126A1"/>
    <w:rsid w:val="00460400"/>
    <w:rsid w:val="00492566"/>
    <w:rsid w:val="00522D5A"/>
    <w:rsid w:val="005868C9"/>
    <w:rsid w:val="005A3D1C"/>
    <w:rsid w:val="005A4AC8"/>
    <w:rsid w:val="005E5624"/>
    <w:rsid w:val="005F5E73"/>
    <w:rsid w:val="00655E83"/>
    <w:rsid w:val="006C3FC8"/>
    <w:rsid w:val="006F25C2"/>
    <w:rsid w:val="00735F25"/>
    <w:rsid w:val="00774747"/>
    <w:rsid w:val="007A5FEE"/>
    <w:rsid w:val="007C6DB4"/>
    <w:rsid w:val="007F7458"/>
    <w:rsid w:val="00803758"/>
    <w:rsid w:val="008376DD"/>
    <w:rsid w:val="0084078B"/>
    <w:rsid w:val="0085391B"/>
    <w:rsid w:val="00865E5F"/>
    <w:rsid w:val="008A0257"/>
    <w:rsid w:val="008A3A85"/>
    <w:rsid w:val="008B1CA9"/>
    <w:rsid w:val="00900FDD"/>
    <w:rsid w:val="00917BBD"/>
    <w:rsid w:val="009203DD"/>
    <w:rsid w:val="0095301C"/>
    <w:rsid w:val="009B03F0"/>
    <w:rsid w:val="00A13076"/>
    <w:rsid w:val="00A8475F"/>
    <w:rsid w:val="00AA0217"/>
    <w:rsid w:val="00AA3039"/>
    <w:rsid w:val="00AD137F"/>
    <w:rsid w:val="00AE184F"/>
    <w:rsid w:val="00B213DA"/>
    <w:rsid w:val="00B327B8"/>
    <w:rsid w:val="00B94323"/>
    <w:rsid w:val="00C15C3A"/>
    <w:rsid w:val="00C26F45"/>
    <w:rsid w:val="00C3333A"/>
    <w:rsid w:val="00C3632D"/>
    <w:rsid w:val="00C5357D"/>
    <w:rsid w:val="00C82B4C"/>
    <w:rsid w:val="00CA6F85"/>
    <w:rsid w:val="00CD0550"/>
    <w:rsid w:val="00CE5BFF"/>
    <w:rsid w:val="00D700F3"/>
    <w:rsid w:val="00D92044"/>
    <w:rsid w:val="00DC15A9"/>
    <w:rsid w:val="00E01AEA"/>
    <w:rsid w:val="00E1429C"/>
    <w:rsid w:val="00E245E4"/>
    <w:rsid w:val="00E32A0A"/>
    <w:rsid w:val="00E36D71"/>
    <w:rsid w:val="00EC0FDC"/>
    <w:rsid w:val="00EC43C6"/>
    <w:rsid w:val="00F2781B"/>
    <w:rsid w:val="00F311D2"/>
    <w:rsid w:val="00F4232F"/>
    <w:rsid w:val="00F46417"/>
    <w:rsid w:val="00FD243D"/>
    <w:rsid w:val="023E612A"/>
    <w:rsid w:val="027951DA"/>
    <w:rsid w:val="02B4535B"/>
    <w:rsid w:val="08185C00"/>
    <w:rsid w:val="0A3131B2"/>
    <w:rsid w:val="0BAC080A"/>
    <w:rsid w:val="11AD304E"/>
    <w:rsid w:val="11B47552"/>
    <w:rsid w:val="11BC1298"/>
    <w:rsid w:val="126637EB"/>
    <w:rsid w:val="136106F8"/>
    <w:rsid w:val="13DF5B52"/>
    <w:rsid w:val="14797683"/>
    <w:rsid w:val="149D362A"/>
    <w:rsid w:val="17E01FFA"/>
    <w:rsid w:val="1849373C"/>
    <w:rsid w:val="18512847"/>
    <w:rsid w:val="18AC2A21"/>
    <w:rsid w:val="1DBA2C3C"/>
    <w:rsid w:val="20451C89"/>
    <w:rsid w:val="22B91715"/>
    <w:rsid w:val="23CF33DA"/>
    <w:rsid w:val="245E5B9E"/>
    <w:rsid w:val="280E2B7A"/>
    <w:rsid w:val="29DC1C66"/>
    <w:rsid w:val="2AFD5587"/>
    <w:rsid w:val="2B2142FB"/>
    <w:rsid w:val="2CBE2FDF"/>
    <w:rsid w:val="2CC112FC"/>
    <w:rsid w:val="2D07227B"/>
    <w:rsid w:val="2FF612DD"/>
    <w:rsid w:val="31C854D0"/>
    <w:rsid w:val="31EB11BF"/>
    <w:rsid w:val="321B38AD"/>
    <w:rsid w:val="34735BC7"/>
    <w:rsid w:val="35DE6058"/>
    <w:rsid w:val="361B246A"/>
    <w:rsid w:val="37282640"/>
    <w:rsid w:val="391844A8"/>
    <w:rsid w:val="39283F9D"/>
    <w:rsid w:val="39900A80"/>
    <w:rsid w:val="39FB1D9D"/>
    <w:rsid w:val="3A502507"/>
    <w:rsid w:val="3C67757D"/>
    <w:rsid w:val="3CC87E31"/>
    <w:rsid w:val="3DBF31D2"/>
    <w:rsid w:val="3E774506"/>
    <w:rsid w:val="3F236085"/>
    <w:rsid w:val="3FC25C55"/>
    <w:rsid w:val="436A6688"/>
    <w:rsid w:val="43D46CE5"/>
    <w:rsid w:val="445F26C6"/>
    <w:rsid w:val="46463730"/>
    <w:rsid w:val="4D9D38CE"/>
    <w:rsid w:val="4F893368"/>
    <w:rsid w:val="50383EE2"/>
    <w:rsid w:val="50B74EAB"/>
    <w:rsid w:val="51256043"/>
    <w:rsid w:val="529A68C0"/>
    <w:rsid w:val="53C10EAB"/>
    <w:rsid w:val="57B42715"/>
    <w:rsid w:val="595421C1"/>
    <w:rsid w:val="5A592A33"/>
    <w:rsid w:val="5BF90450"/>
    <w:rsid w:val="5C5B0B6B"/>
    <w:rsid w:val="5DCB4D36"/>
    <w:rsid w:val="5E0773A6"/>
    <w:rsid w:val="5E457D25"/>
    <w:rsid w:val="60621496"/>
    <w:rsid w:val="62BF7AEE"/>
    <w:rsid w:val="64D13A61"/>
    <w:rsid w:val="64EC2CA8"/>
    <w:rsid w:val="667E3675"/>
    <w:rsid w:val="6A1A2066"/>
    <w:rsid w:val="6AAA3704"/>
    <w:rsid w:val="6C0A63EC"/>
    <w:rsid w:val="6D7158E3"/>
    <w:rsid w:val="6DA92682"/>
    <w:rsid w:val="6EDF397D"/>
    <w:rsid w:val="6F423D73"/>
    <w:rsid w:val="702C2AF3"/>
    <w:rsid w:val="717E2852"/>
    <w:rsid w:val="7242412B"/>
    <w:rsid w:val="72740A62"/>
    <w:rsid w:val="731B5567"/>
    <w:rsid w:val="740D1847"/>
    <w:rsid w:val="767F710E"/>
    <w:rsid w:val="76CE2B4B"/>
    <w:rsid w:val="79211C2E"/>
    <w:rsid w:val="792C5912"/>
    <w:rsid w:val="79DB5733"/>
    <w:rsid w:val="7BBA7205"/>
    <w:rsid w:val="7D706A55"/>
    <w:rsid w:val="7F091B37"/>
    <w:rsid w:val="7F2845DB"/>
    <w:rsid w:val="7FB9031C"/>
    <w:rsid w:val="D79B8F87"/>
    <w:rsid w:val="EA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sz w:val="24"/>
    </w:rPr>
  </w:style>
  <w:style w:type="paragraph" w:styleId="5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6">
    <w:name w:val="Plain Text"/>
    <w:basedOn w:val="1"/>
    <w:qFormat/>
    <w:uiPriority w:val="0"/>
    <w:rPr>
      <w:rFonts w:hAnsi="Courier New" w:cs="Courier New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正文首行缩进1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</w:rPr>
  </w:style>
  <w:style w:type="character" w:customStyle="1" w:styleId="18">
    <w:name w:val="日期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51"/>
    <w:qFormat/>
    <w:uiPriority w:val="0"/>
    <w:rPr>
      <w:rFonts w:cs="Times New Roman"/>
      <w:b/>
      <w:bCs/>
      <w:sz w:val="36"/>
      <w:szCs w:val="36"/>
    </w:rPr>
  </w:style>
  <w:style w:type="character" w:customStyle="1" w:styleId="21">
    <w:name w:val="标题 1 字符"/>
    <w:basedOn w:val="13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15"/>
    <w:basedOn w:val="13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23">
    <w:name w:val="页脚 字符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4995</Words>
  <Characters>5147</Characters>
  <Lines>46</Lines>
  <Paragraphs>13</Paragraphs>
  <TotalTime>10</TotalTime>
  <ScaleCrop>false</ScaleCrop>
  <LinksUpToDate>false</LinksUpToDate>
  <CharactersWithSpaces>5685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2022-05-04T19:10:00Z</dcterms:created>
  <dc:creator>lenovo</dc:creator>
  <cp:lastModifiedBy>guest</cp:lastModifiedBy>
  <cp:lastPrinted>2023-09-21T14:29:20Z</cp:lastPrinted>
  <dcterms:modified xsi:type="dcterms:W3CDTF">2023-09-21T14:39:34Z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709706894_cloud</vt:lpwstr>
  </property>
  <property fmtid="{D5CDD505-2E9C-101B-9397-08002B2CF9AE}" pid="4" name="ICV">
    <vt:lpwstr>B476F641E6B74C83B5F43EDD8D83E693_13</vt:lpwstr>
  </property>
</Properties>
</file>