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Toc3383"/>
    </w:p>
    <w:bookmarkEnd w:id="0"/>
    <w:p/>
    <w:p/>
    <w:p>
      <w:pPr>
        <w:ind w:left="0" w:leftChars="0" w:right="0" w:rightChars="0" w:firstLine="0" w:firstLineChars="0"/>
        <w:jc w:val="center"/>
      </w:pPr>
      <w:r>
        <w:t>大足</w:t>
      </w:r>
      <w:r>
        <w:rPr>
          <w:rFonts w:hint="eastAsia"/>
          <w:lang w:eastAsia="zh-CN"/>
        </w:rPr>
        <w:t>科</w:t>
      </w:r>
      <w:r>
        <w:rPr>
          <w:rFonts w:hint="eastAsia"/>
          <w:lang w:val="en-US" w:eastAsia="zh-CN"/>
        </w:rPr>
        <w:t>发</w:t>
      </w:r>
      <w:r>
        <w:t>〔</w:t>
      </w:r>
      <w:r>
        <w:rPr>
          <w:rFonts w:hint="eastAsia"/>
          <w:lang w:val="en-US" w:eastAsia="zh-CN"/>
        </w:rPr>
        <w:t>2020</w:t>
      </w:r>
      <w:r>
        <w:t>〕</w:t>
      </w:r>
      <w:r>
        <w:rPr>
          <w:rFonts w:hint="eastAsia"/>
          <w:lang w:val="en-US" w:eastAsia="zh-CN"/>
        </w:rPr>
        <w:t>28</w:t>
      </w:r>
      <w:r>
        <w:t>号</w:t>
      </w:r>
    </w:p>
    <w:p>
      <w:pPr>
        <w:tabs>
          <w:tab w:val="left" w:pos="765"/>
        </w:tabs>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w:t>重庆市大足区科学技术</w:t>
      </w:r>
      <w:r>
        <w:rPr>
          <w:rFonts w:hint="eastAsia" w:ascii="方正小标宋_GBK" w:hAnsi="方正小标宋_GBK" w:eastAsia="方正小标宋_GBK" w:cs="方正小标宋_GBK"/>
          <w:sz w:val="44"/>
          <w:szCs w:val="44"/>
          <w:lang w:eastAsia="zh-CN"/>
        </w:rPr>
        <w:t>局</w:t>
      </w:r>
      <w:r>
        <w:rPr>
          <w:rFonts w:hint="eastAsia" w:ascii="方正小标宋_GBK" w:hAnsi="方正小标宋_GBK" w:eastAsia="方正小标宋_GBK" w:cs="方正小标宋_GBK"/>
          <w:sz w:val="44"/>
          <w:szCs w:val="44"/>
        </w:rPr>
        <w:t>关于</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0"/>
        <w:rPr>
          <w:rFonts w:hint="eastAsia" w:ascii="方正小标宋_GBK" w:hAnsi="方正小标宋_GBK" w:eastAsia="方正小标宋_GBK" w:cs="方正小标宋_GBK"/>
          <w:sz w:val="44"/>
          <w:szCs w:val="44"/>
        </w:rPr>
      </w:pPr>
      <w:bookmarkStart w:id="1" w:name="_Toc13943"/>
      <w:r>
        <w:rPr>
          <w:rFonts w:hint="eastAsia" w:ascii="方正小标宋_GBK" w:hAnsi="方正小标宋_GBK" w:eastAsia="方正小标宋_GBK" w:cs="方正小标宋_GBK"/>
          <w:sz w:val="44"/>
          <w:szCs w:val="44"/>
        </w:rPr>
        <w:t>印发</w:t>
      </w:r>
      <w:bookmarkStart w:id="3" w:name="_GoBack"/>
      <w:r>
        <w:rPr>
          <w:rFonts w:hint="eastAsia" w:ascii="方正小标宋_GBK" w:hAnsi="方正小标宋_GBK" w:eastAsia="方正小标宋_GBK" w:cs="方正小标宋_GBK"/>
          <w:sz w:val="44"/>
          <w:szCs w:val="44"/>
        </w:rPr>
        <w:t>《重庆市大足区科技特派员管理办法》</w:t>
      </w:r>
      <w:bookmarkEnd w:id="3"/>
      <w:r>
        <w:rPr>
          <w:rFonts w:hint="eastAsia" w:ascii="方正小标宋_GBK" w:hAnsi="方正小标宋_GBK" w:eastAsia="方正小标宋_GBK" w:cs="方正小标宋_GBK"/>
          <w:sz w:val="44"/>
          <w:szCs w:val="44"/>
        </w:rPr>
        <w:t>的通</w:t>
      </w:r>
      <w:r>
        <w:rPr>
          <w:rFonts w:hint="eastAsia" w:ascii="方正小标宋_GBK" w:hAnsi="方正小标宋_GBK" w:eastAsia="方正小标宋_GBK" w:cs="方正小标宋_GBK"/>
          <w:sz w:val="44"/>
          <w:szCs w:val="44"/>
          <w:lang w:val="en-US" w:eastAsia="zh-CN"/>
        </w:rPr>
        <w:t xml:space="preserve">    </w:t>
      </w:r>
      <w:r>
        <w:rPr>
          <w:rFonts w:hint="eastAsia" w:ascii="方正小标宋_GBK" w:hAnsi="方正小标宋_GBK" w:eastAsia="方正小标宋_GBK" w:cs="方正小标宋_GBK"/>
          <w:sz w:val="44"/>
          <w:szCs w:val="44"/>
        </w:rPr>
        <w:t>知</w:t>
      </w:r>
      <w:bookmarkEnd w:id="1"/>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right="0" w:rightChars="0"/>
        <w:jc w:val="both"/>
        <w:textAlignment w:val="auto"/>
        <w:outlineLvl w:val="9"/>
      </w:pPr>
      <w:r>
        <w:t>各镇人民政府（街道办事处）、有关单位</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t>为认真落实习近平总书记对科技特派员制度推行20周年的重要指示</w:t>
      </w:r>
      <w:r>
        <w:rPr>
          <w:rFonts w:hint="eastAsia"/>
        </w:rPr>
        <w:t>精神</w:t>
      </w:r>
      <w:r>
        <w:rPr>
          <w:rFonts w:hint="eastAsia"/>
          <w:lang w:eastAsia="zh-CN"/>
        </w:rPr>
        <w:t>，</w:t>
      </w:r>
      <w:r>
        <w:t>进一步激</w:t>
      </w:r>
      <w:r>
        <w:rPr>
          <w:rFonts w:hint="eastAsia"/>
        </w:rPr>
        <w:t>励</w:t>
      </w:r>
      <w:r>
        <w:t>广大科技特派员</w:t>
      </w:r>
      <w:r>
        <w:rPr>
          <w:rFonts w:hint="eastAsia"/>
        </w:rPr>
        <w:t>服务基层</w:t>
      </w:r>
      <w:r>
        <w:rPr>
          <w:rFonts w:hint="eastAsia"/>
          <w:lang w:eastAsia="zh-CN"/>
        </w:rPr>
        <w:t>，</w:t>
      </w:r>
      <w:r>
        <w:t>助推脱贫攻坚、乡村振兴</w:t>
      </w:r>
      <w:r>
        <w:rPr>
          <w:rFonts w:hint="eastAsia"/>
          <w:lang w:eastAsia="zh-CN"/>
        </w:rPr>
        <w:t>，</w:t>
      </w:r>
      <w:r>
        <w:t>根据</w:t>
      </w:r>
      <w:r>
        <w:rPr>
          <w:rFonts w:hint="eastAsia"/>
        </w:rPr>
        <w:t>相关文件精神</w:t>
      </w:r>
      <w:r>
        <w:rPr>
          <w:rFonts w:hint="eastAsia"/>
          <w:lang w:eastAsia="zh-CN"/>
        </w:rPr>
        <w:t>，</w:t>
      </w:r>
      <w:r>
        <w:t>结合我区实际</w:t>
      </w:r>
      <w:r>
        <w:rPr>
          <w:rFonts w:hint="eastAsia"/>
          <w:lang w:eastAsia="zh-CN"/>
        </w:rPr>
        <w:t>，</w:t>
      </w:r>
      <w:r>
        <w:t>制定了《重庆市大足区科技特派员管理办法》</w:t>
      </w:r>
      <w:r>
        <w:rPr>
          <w:rFonts w:hint="eastAsia"/>
          <w:lang w:eastAsia="zh-CN"/>
        </w:rPr>
        <w:t>，</w:t>
      </w:r>
      <w:r>
        <w:t>现予印发。</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附件</w:t>
      </w:r>
      <w:r>
        <w:rPr>
          <w:rFonts w:hint="eastAsia"/>
          <w:lang w:eastAsia="zh-CN"/>
        </w:rPr>
        <w:t>：</w:t>
      </w:r>
      <w:r>
        <w:t>重庆市大足区科技特派员管理办法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lang w:val="en-US" w:eastAsia="zh-CN"/>
        </w:rPr>
        <w:t xml:space="preserve">                          </w:t>
      </w:r>
      <w:r>
        <w:t>重庆市大足区科学技术局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1280" w:rightChars="400" w:firstLine="640" w:firstLineChars="200"/>
        <w:jc w:val="right"/>
        <w:textAlignment w:val="auto"/>
        <w:outlineLvl w:val="9"/>
        <w:rPr>
          <w:rFonts w:ascii="Times New Roman" w:hAnsi="Times New Roman" w:eastAsia="方正仿宋_GBK"/>
          <w:sz w:val="32"/>
          <w:szCs w:val="32"/>
        </w:rPr>
      </w:pPr>
      <w:r>
        <w:t>2020年</w:t>
      </w:r>
      <w:r>
        <w:rPr>
          <w:rFonts w:hint="eastAsia"/>
          <w:lang w:val="en-US" w:eastAsia="zh-CN"/>
        </w:rPr>
        <w:t>7</w:t>
      </w:r>
      <w:r>
        <w:t>月</w:t>
      </w:r>
      <w:r>
        <w:rPr>
          <w:rFonts w:hint="eastAsia"/>
          <w:lang w:val="en-US" w:eastAsia="zh-CN"/>
        </w:rPr>
        <w:t>1</w:t>
      </w:r>
      <w:r>
        <w:t>日</w:t>
      </w:r>
    </w:p>
    <w:p>
      <w:pPr>
        <w:spacing w:line="600" w:lineRule="atLeast"/>
        <w:rPr>
          <w:rFonts w:hint="eastAsia" w:ascii="方正黑体_GBK" w:eastAsia="方正黑体_GBK"/>
          <w:sz w:val="32"/>
          <w:szCs w:val="32"/>
        </w:rPr>
      </w:pPr>
    </w:p>
    <w:p>
      <w:pPr>
        <w:spacing w:line="600" w:lineRule="atLeast"/>
        <w:rPr>
          <w:rFonts w:hint="eastAsia" w:ascii="方正黑体_GBK" w:eastAsia="方正黑体_GBK"/>
          <w:sz w:val="32"/>
          <w:szCs w:val="32"/>
        </w:rPr>
      </w:pPr>
      <w:r>
        <w:rPr>
          <w:rFonts w:hint="eastAsia" w:ascii="方正黑体_GBK" w:eastAsia="方正黑体_GBK"/>
          <w:sz w:val="32"/>
          <w:szCs w:val="32"/>
        </w:rPr>
        <w:t>附件</w:t>
      </w:r>
    </w:p>
    <w:p>
      <w:pPr>
        <w:spacing w:line="600" w:lineRule="atLeast"/>
        <w:rPr>
          <w:rFonts w:hint="eastAsia" w:ascii="方正仿宋_GBK"/>
        </w:rPr>
      </w:pPr>
    </w:p>
    <w:p>
      <w:pPr>
        <w:spacing w:line="600" w:lineRule="exact"/>
        <w:jc w:val="center"/>
        <w:outlineLvl w:val="0"/>
        <w:rPr>
          <w:rFonts w:ascii="Times New Roman" w:hAnsi="Times New Roman" w:eastAsia="方正小标宋_GBK"/>
          <w:bCs/>
          <w:sz w:val="44"/>
          <w:szCs w:val="44"/>
          <w:shd w:val="clear" w:color="auto" w:fill="FFFFFF"/>
        </w:rPr>
      </w:pPr>
      <w:bookmarkStart w:id="2" w:name="_Toc19767"/>
      <w:r>
        <w:rPr>
          <w:rFonts w:ascii="Times New Roman" w:eastAsia="方正小标宋_GBK"/>
          <w:bCs/>
          <w:sz w:val="44"/>
          <w:szCs w:val="44"/>
          <w:shd w:val="clear" w:color="auto" w:fill="FFFFFF"/>
        </w:rPr>
        <w:t>重庆市</w:t>
      </w:r>
      <w:r>
        <w:rPr>
          <w:rFonts w:hint="eastAsia" w:ascii="Times New Roman" w:eastAsia="方正小标宋_GBK"/>
          <w:bCs/>
          <w:sz w:val="44"/>
          <w:szCs w:val="44"/>
          <w:shd w:val="clear" w:color="auto" w:fill="FFFFFF"/>
        </w:rPr>
        <w:t>大足区</w:t>
      </w:r>
      <w:r>
        <w:rPr>
          <w:rFonts w:ascii="Times New Roman" w:eastAsia="方正小标宋_GBK"/>
          <w:bCs/>
          <w:sz w:val="44"/>
          <w:szCs w:val="44"/>
          <w:shd w:val="clear" w:color="auto" w:fill="FFFFFF"/>
        </w:rPr>
        <w:t>科技特派员管理办法</w:t>
      </w:r>
      <w:bookmarkEnd w:id="2"/>
    </w:p>
    <w:p>
      <w:pPr>
        <w:spacing w:line="600" w:lineRule="exact"/>
        <w:jc w:val="center"/>
        <w:rPr>
          <w:rFonts w:ascii="方正黑体_GBK" w:hAnsi="方正黑体_GBK" w:eastAsia="方正黑体_GBK" w:cs="方正黑体_GBK"/>
          <w:bCs/>
          <w:sz w:val="32"/>
          <w:szCs w:val="32"/>
          <w:shd w:val="clear" w:color="auto" w:fill="FFFFFF"/>
        </w:rPr>
      </w:pPr>
    </w:p>
    <w:p>
      <w:pPr>
        <w:spacing w:line="600" w:lineRule="exact"/>
        <w:jc w:val="center"/>
        <w:rPr>
          <w:rFonts w:hint="eastAsia" w:ascii="方正黑体_GBK" w:hAnsi="方正黑体_GBK" w:eastAsia="方正黑体_GBK" w:cs="方正黑体_GBK"/>
          <w:bCs/>
          <w:sz w:val="32"/>
          <w:szCs w:val="32"/>
          <w:shd w:val="clear" w:color="auto" w:fill="FFFFFF"/>
        </w:rPr>
      </w:pPr>
      <w:r>
        <w:rPr>
          <w:rFonts w:hint="eastAsia" w:ascii="方正黑体_GBK" w:hAnsi="方正黑体_GBK" w:eastAsia="方正黑体_GBK" w:cs="方正黑体_GBK"/>
          <w:bCs/>
          <w:sz w:val="32"/>
          <w:szCs w:val="32"/>
          <w:shd w:val="clear" w:color="auto" w:fill="FFFFFF"/>
        </w:rPr>
        <w:t xml:space="preserve">第一章 </w:t>
      </w:r>
      <w:r>
        <w:rPr>
          <w:rFonts w:hint="eastAsia" w:ascii="方正黑体_GBK" w:hAnsi="方正黑体_GBK" w:eastAsia="方正黑体_GBK" w:cs="方正黑体_GBK"/>
          <w:bCs/>
          <w:sz w:val="32"/>
          <w:szCs w:val="32"/>
          <w:shd w:val="clear" w:color="auto" w:fill="FFFFFF"/>
          <w:lang w:val="en-US" w:eastAsia="zh-CN"/>
        </w:rPr>
        <w:t xml:space="preserve"> </w:t>
      </w:r>
      <w:r>
        <w:rPr>
          <w:rFonts w:hint="eastAsia" w:ascii="方正黑体_GBK" w:hAnsi="方正黑体_GBK" w:eastAsia="方正黑体_GBK" w:cs="方正黑体_GBK"/>
          <w:bCs/>
          <w:sz w:val="32"/>
          <w:szCs w:val="32"/>
          <w:shd w:val="clear" w:color="auto" w:fill="FFFFFF"/>
        </w:rPr>
        <w:t>总  则</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 xml:space="preserve">第一条 </w:t>
      </w:r>
      <w:r>
        <w:rPr>
          <w:rFonts w:hint="eastAsia" w:ascii="方正黑体_GBK" w:hAnsi="方正黑体_GBK" w:eastAsia="方正黑体_GBK" w:cs="方正黑体_GBK"/>
          <w:lang w:val="en-US" w:eastAsia="zh-CN"/>
        </w:rPr>
        <w:t xml:space="preserve"> </w:t>
      </w:r>
      <w:r>
        <w:t>为进一步激发广大科技特派员创新创业热情</w:t>
      </w:r>
      <w:r>
        <w:rPr>
          <w:rFonts w:hint="eastAsia"/>
          <w:lang w:eastAsia="zh-CN"/>
        </w:rPr>
        <w:t>，</w:t>
      </w:r>
      <w:r>
        <w:rPr>
          <w:rFonts w:hint="eastAsia"/>
        </w:rPr>
        <w:t>以</w:t>
      </w:r>
      <w:r>
        <w:rPr>
          <w:rFonts w:hint="eastAsia"/>
          <w:lang w:eastAsia="zh-CN"/>
        </w:rPr>
        <w:t>“</w:t>
      </w:r>
      <w:r>
        <w:t>派得出、下得去、留得住、干得好</w:t>
      </w:r>
      <w:r>
        <w:rPr>
          <w:rFonts w:hint="eastAsia"/>
          <w:lang w:eastAsia="zh-CN"/>
        </w:rPr>
        <w:t>”</w:t>
      </w:r>
      <w:r>
        <w:t>为目标</w:t>
      </w:r>
      <w:r>
        <w:rPr>
          <w:rFonts w:hint="eastAsia"/>
          <w:lang w:eastAsia="zh-CN"/>
        </w:rPr>
        <w:t>，</w:t>
      </w:r>
      <w:r>
        <w:t>引导各类科技人才和单位深入基层开展创新创业与服务</w:t>
      </w:r>
      <w:r>
        <w:rPr>
          <w:rFonts w:hint="eastAsia"/>
          <w:lang w:eastAsia="zh-CN"/>
        </w:rPr>
        <w:t>，</w:t>
      </w:r>
      <w:r>
        <w:t>助推脱贫攻坚、乡村振兴和大众创业、万众创新。根据《重庆市人民政府办公厅关于印发重庆市深入推行科技特派员制度实施方案的通知》（渝府办发〔2016〕232号）和《重庆市科学技术局关于印发</w:t>
      </w:r>
      <w:r>
        <w:rPr>
          <w:rFonts w:hint="eastAsia"/>
          <w:lang w:val="en-US" w:eastAsia="zh-CN"/>
        </w:rPr>
        <w:t>&lt;</w:t>
      </w:r>
      <w:r>
        <w:t>重庆市科技特派员管理办法</w:t>
      </w:r>
      <w:r>
        <w:rPr>
          <w:rFonts w:hint="eastAsia"/>
          <w:lang w:val="en-US" w:eastAsia="zh-CN"/>
        </w:rPr>
        <w:t>&gt;</w:t>
      </w:r>
      <w:r>
        <w:t>的通知》（渝科局发〔2019〕146号）</w:t>
      </w:r>
      <w:r>
        <w:rPr>
          <w:rFonts w:hint="eastAsia"/>
          <w:lang w:eastAsia="zh-CN"/>
        </w:rPr>
        <w:t>，</w:t>
      </w:r>
      <w:r>
        <w:t>结合我区实际</w:t>
      </w:r>
      <w:r>
        <w:rPr>
          <w:rFonts w:hint="eastAsia"/>
          <w:lang w:eastAsia="zh-CN"/>
        </w:rPr>
        <w:t>，</w:t>
      </w:r>
      <w:r>
        <w:t>特制定本办法。</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 xml:space="preserve">第二条 </w:t>
      </w:r>
      <w:r>
        <w:rPr>
          <w:rFonts w:hint="eastAsia" w:ascii="方正黑体_GBK" w:hAnsi="方正黑体_GBK" w:eastAsia="方正黑体_GBK" w:cs="方正黑体_GBK"/>
          <w:lang w:val="en-US" w:eastAsia="zh-CN"/>
        </w:rPr>
        <w:t xml:space="preserve"> </w:t>
      </w:r>
      <w:r>
        <w:rPr>
          <w:rFonts w:hint="eastAsia"/>
        </w:rPr>
        <w:t>本办法所称的科技特派员为区级认定的工、农业科技特派员</w:t>
      </w:r>
      <w:r>
        <w:t>。区级科技特派员是指按照</w:t>
      </w:r>
      <w:r>
        <w:rPr>
          <w:rFonts w:hint="eastAsia"/>
          <w:lang w:eastAsia="zh-CN"/>
        </w:rPr>
        <w:t>《</w:t>
      </w:r>
      <w:r>
        <w:rPr>
          <w:rFonts w:hint="eastAsia"/>
          <w:lang w:val="en-US" w:eastAsia="zh-CN"/>
        </w:rPr>
        <w:t>重庆市大足区科学技术</w:t>
      </w:r>
      <w:r>
        <w:rPr>
          <w:rFonts w:hint="default"/>
          <w:lang w:eastAsia="zh-CN"/>
        </w:rPr>
        <w:t>局</w:t>
      </w:r>
      <w:r>
        <w:rPr>
          <w:rFonts w:hint="eastAsia"/>
          <w:lang w:val="en-US" w:eastAsia="zh-CN"/>
        </w:rPr>
        <w:t>重庆市大足区财政局关于印发&lt;重庆市大足区深入推行科技特派员制度实施方案&gt;的通知》</w:t>
      </w:r>
      <w:r>
        <w:rPr>
          <w:rFonts w:hint="eastAsia"/>
        </w:rPr>
        <w:t>（大足科发﹝2019﹞35号）</w:t>
      </w:r>
      <w:r>
        <w:t>选派的科技</w:t>
      </w:r>
      <w:r>
        <w:rPr>
          <w:rFonts w:hint="eastAsia"/>
        </w:rPr>
        <w:t>服务人</w:t>
      </w:r>
      <w:r>
        <w:t>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第三条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t>本办法适用于</w:t>
      </w:r>
      <w:r>
        <w:rPr>
          <w:rFonts w:hint="eastAsia"/>
        </w:rPr>
        <w:t>区</w:t>
      </w:r>
      <w:r>
        <w:t>级科技特派员的考核和日常管理</w:t>
      </w:r>
      <w:r>
        <w:rPr>
          <w:rFonts w:hint="eastAsia"/>
          <w:lang w:eastAsia="zh-CN"/>
        </w:rPr>
        <w:t>，</w:t>
      </w:r>
      <w:r>
        <w:t>以及专项经费的使用管理。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第二章  </w:t>
      </w:r>
      <w:r>
        <w:rPr>
          <w:rFonts w:hint="eastAsia" w:ascii="方正黑体_GBK" w:hAnsi="方正黑体_GBK" w:eastAsia="方正黑体_GBK" w:cs="方正黑体_GBK"/>
        </w:rPr>
        <w:t>工作职责</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第四条</w:t>
      </w:r>
      <w:r>
        <w:rPr>
          <w:rFonts w:hint="eastAsia" w:ascii="方正黑体_GBK" w:hAnsi="方正黑体_GBK" w:eastAsia="方正黑体_GBK" w:cs="方正黑体_GBK"/>
          <w:lang w:val="en-US" w:eastAsia="zh-CN"/>
        </w:rPr>
        <w:t xml:space="preserve"> </w:t>
      </w:r>
      <w:r>
        <w:rPr>
          <w:rFonts w:hint="eastAsia"/>
        </w:rPr>
        <w:t xml:space="preserve"> 区</w:t>
      </w:r>
      <w:r>
        <w:t>科技特派员应当围绕</w:t>
      </w:r>
      <w:r>
        <w:rPr>
          <w:rFonts w:hint="eastAsia"/>
        </w:rPr>
        <w:t>由区科技局指定的</w:t>
      </w:r>
      <w:r>
        <w:t>工业园区、镇（街道）、村</w:t>
      </w:r>
      <w:r>
        <w:rPr>
          <w:rFonts w:hint="eastAsia"/>
        </w:rPr>
        <w:t>开展科技服务工作</w:t>
      </w:r>
      <w:r>
        <w:rPr>
          <w:rFonts w:hint="eastAsia"/>
          <w:lang w:eastAsia="zh-CN"/>
        </w:rPr>
        <w:t>，</w:t>
      </w:r>
      <w:r>
        <w:t>自觉履行帮扶协议。</w:t>
      </w:r>
      <w:r>
        <w:rPr>
          <w:rFonts w:hint="eastAsia"/>
        </w:rPr>
        <w:t>科技特派员可根据服务单位的实际需要</w:t>
      </w:r>
      <w:r>
        <w:rPr>
          <w:rFonts w:hint="eastAsia"/>
          <w:lang w:eastAsia="zh-CN"/>
        </w:rPr>
        <w:t>，</w:t>
      </w:r>
      <w:r>
        <w:rPr>
          <w:rFonts w:hint="eastAsia"/>
        </w:rPr>
        <w:t>灵活掌握服务的方式和在基层服务的时间</w:t>
      </w:r>
      <w:r>
        <w:rPr>
          <w:rFonts w:hint="eastAsia"/>
          <w:lang w:eastAsia="zh-CN"/>
        </w:rPr>
        <w:t>，</w:t>
      </w:r>
      <w:r>
        <w:t>每年到服务对象开展</w:t>
      </w:r>
      <w:r>
        <w:rPr>
          <w:rFonts w:hint="eastAsia"/>
        </w:rPr>
        <w:t>科技服务</w:t>
      </w:r>
      <w:r>
        <w:t>的时间</w:t>
      </w:r>
      <w:r>
        <w:rPr>
          <w:rFonts w:hint="eastAsia"/>
          <w:lang w:eastAsia="zh-CN"/>
        </w:rPr>
        <w:t>，</w:t>
      </w:r>
      <w:r>
        <w:t>原则上不少于15天。</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 xml:space="preserve">第五条 </w:t>
      </w:r>
      <w:r>
        <w:rPr>
          <w:rFonts w:hint="eastAsia" w:ascii="方正黑体_GBK" w:hAnsi="方正黑体_GBK" w:eastAsia="方正黑体_GBK" w:cs="方正黑体_GBK"/>
          <w:lang w:val="en-US" w:eastAsia="zh-CN"/>
        </w:rPr>
        <w:t xml:space="preserve"> </w:t>
      </w:r>
      <w:r>
        <w:rPr>
          <w:rFonts w:hint="eastAsia"/>
        </w:rPr>
        <w:t>区</w:t>
      </w:r>
      <w:r>
        <w:t>科技特派员工作应当</w:t>
      </w:r>
      <w:r>
        <w:rPr>
          <w:rFonts w:hint="eastAsia"/>
        </w:rPr>
        <w:t>围绕我区汽摩、五金、电梯、集成电路、新材料、生物医药、石雕文创、锶盐、粮油、果蔬、养殖、冬菜等特色产业发展的技术需求</w:t>
      </w:r>
      <w:r>
        <w:rPr>
          <w:rFonts w:hint="eastAsia"/>
          <w:lang w:eastAsia="zh-CN"/>
        </w:rPr>
        <w:t>，</w:t>
      </w:r>
      <w:r>
        <w:rPr>
          <w:rFonts w:hint="eastAsia"/>
        </w:rPr>
        <w:t>以大数据智能化为引领</w:t>
      </w:r>
      <w:r>
        <w:rPr>
          <w:rFonts w:hint="eastAsia"/>
          <w:lang w:eastAsia="zh-CN"/>
        </w:rPr>
        <w:t>，</w:t>
      </w:r>
      <w:r>
        <w:rPr>
          <w:rFonts w:hint="eastAsia"/>
        </w:rPr>
        <w:t>大力开展新产品、新技术、新品种开发等关键技术研究</w:t>
      </w:r>
      <w:r>
        <w:rPr>
          <w:rFonts w:hint="eastAsia"/>
          <w:lang w:eastAsia="zh-CN"/>
        </w:rPr>
        <w:t>，</w:t>
      </w:r>
      <w:r>
        <w:rPr>
          <w:rFonts w:hint="eastAsia"/>
        </w:rPr>
        <w:t>形成先进实用的技术成果包</w:t>
      </w:r>
      <w:r>
        <w:rPr>
          <w:rFonts w:hint="eastAsia"/>
          <w:lang w:eastAsia="zh-CN"/>
        </w:rPr>
        <w:t>，</w:t>
      </w:r>
      <w:r>
        <w:rPr>
          <w:rFonts w:hint="eastAsia"/>
        </w:rPr>
        <w:t>加快科技成果转化推广和产业化。服务形式分为技术服务型和科技创业型两种</w:t>
      </w:r>
      <w:r>
        <w:rPr>
          <w:rFonts w:hint="eastAsia"/>
          <w:lang w:eastAsia="zh-CN"/>
        </w:rPr>
        <w:t>：</w:t>
      </w:r>
      <w:r>
        <w:rPr>
          <w:rFonts w:hint="eastAsia"/>
        </w:rPr>
        <w:t>一</w:t>
      </w:r>
      <w:r>
        <w:rPr>
          <w:rFonts w:hint="eastAsia"/>
          <w:lang w:eastAsia="zh-CN"/>
        </w:rPr>
        <w:t>是</w:t>
      </w:r>
      <w:r>
        <w:rPr>
          <w:rFonts w:hint="eastAsia"/>
        </w:rPr>
        <w:t>技术服务型。科技特派员通过自身技术特长</w:t>
      </w:r>
      <w:r>
        <w:rPr>
          <w:rFonts w:hint="eastAsia"/>
          <w:lang w:eastAsia="zh-CN"/>
        </w:rPr>
        <w:t>，</w:t>
      </w:r>
      <w:r>
        <w:rPr>
          <w:rFonts w:hint="eastAsia"/>
        </w:rPr>
        <w:t>通过现场指导、专业培训、编发资料、电话与视频咨询服务等形式</w:t>
      </w:r>
      <w:r>
        <w:t>通过技术引进示范、现场科技服务、实用技术培训、电话咨询与网络会诊等方式</w:t>
      </w:r>
      <w:r>
        <w:rPr>
          <w:rFonts w:hint="eastAsia"/>
        </w:rPr>
        <w:t>为服务单位提供无偿技术服务</w:t>
      </w:r>
      <w:r>
        <w:t>并做好记录</w:t>
      </w:r>
      <w:r>
        <w:rPr>
          <w:rFonts w:hint="eastAsia"/>
        </w:rPr>
        <w:t>；二</w:t>
      </w:r>
      <w:r>
        <w:rPr>
          <w:rFonts w:hint="eastAsia"/>
          <w:lang w:eastAsia="zh-CN"/>
        </w:rPr>
        <w:t>是</w:t>
      </w:r>
      <w:r>
        <w:rPr>
          <w:rFonts w:hint="eastAsia"/>
        </w:rPr>
        <w:t>科技创业型。科技特派员采取领办、创办、协办企业、合作社、协会等形式</w:t>
      </w:r>
      <w:r>
        <w:rPr>
          <w:rFonts w:hint="eastAsia"/>
          <w:lang w:eastAsia="zh-CN"/>
        </w:rPr>
        <w:t>，</w:t>
      </w:r>
      <w:r>
        <w:rPr>
          <w:rFonts w:hint="eastAsia"/>
        </w:rPr>
        <w:t>开展科技创业活动。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第六条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rPr>
          <w:rFonts w:hint="eastAsia"/>
        </w:rPr>
        <w:t>区科技局主要负责提出激励科技特派员深入基层创新创业的政策措施</w:t>
      </w:r>
      <w:r>
        <w:rPr>
          <w:rFonts w:hint="eastAsia"/>
          <w:lang w:eastAsia="zh-CN"/>
        </w:rPr>
        <w:t>，</w:t>
      </w:r>
      <w:r>
        <w:rPr>
          <w:rFonts w:hint="eastAsia"/>
        </w:rPr>
        <w:t>统筹开展科技特派员的选派、考核和表彰宣传等工作</w:t>
      </w:r>
      <w:r>
        <w:rPr>
          <w:rFonts w:hint="eastAsia"/>
          <w:lang w:eastAsia="zh-CN"/>
        </w:rPr>
        <w:t>，</w:t>
      </w:r>
      <w:r>
        <w:rPr>
          <w:rFonts w:hint="eastAsia"/>
        </w:rPr>
        <w:t>安排落实科技特派员专项经费。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 xml:space="preserve">第七条 </w:t>
      </w:r>
      <w:r>
        <w:rPr>
          <w:rFonts w:hint="eastAsia" w:ascii="方正黑体_GBK" w:hAnsi="方正黑体_GBK" w:eastAsia="方正黑体_GBK" w:cs="方正黑体_GBK"/>
          <w:lang w:val="en-US" w:eastAsia="zh-CN"/>
        </w:rPr>
        <w:t xml:space="preserve"> </w:t>
      </w:r>
      <w:r>
        <w:rPr>
          <w:rFonts w:hint="eastAsia"/>
        </w:rPr>
        <w:t>区科技局完成科技特派员的需求征集和选派、考核等工作</w:t>
      </w:r>
      <w:r>
        <w:rPr>
          <w:rFonts w:hint="eastAsia"/>
          <w:lang w:eastAsia="zh-CN"/>
        </w:rPr>
        <w:t>，</w:t>
      </w:r>
      <w:r>
        <w:rPr>
          <w:rFonts w:hint="eastAsia"/>
        </w:rPr>
        <w:t>负责科技特派员的日常管理服务和专项经费的使用管理</w:t>
      </w:r>
      <w:r>
        <w:rPr>
          <w:rFonts w:hint="eastAsia"/>
          <w:lang w:eastAsia="zh-CN"/>
        </w:rPr>
        <w:t>，</w:t>
      </w:r>
      <w:r>
        <w:rPr>
          <w:rFonts w:hint="eastAsia"/>
        </w:rPr>
        <w:t>协调组织科技特派员到一线开展科技服务</w:t>
      </w:r>
      <w:r>
        <w:rPr>
          <w:rFonts w:hint="eastAsia"/>
          <w:lang w:eastAsia="zh-CN"/>
        </w:rPr>
        <w:t>，</w:t>
      </w:r>
      <w:r>
        <w:rPr>
          <w:rFonts w:hint="eastAsia"/>
        </w:rPr>
        <w:t>并为科技特派员开展服务提供工作保障。</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 xml:space="preserve">第八条 </w:t>
      </w:r>
      <w:r>
        <w:rPr>
          <w:rFonts w:hint="eastAsia" w:ascii="方正黑体_GBK" w:hAnsi="方正黑体_GBK" w:eastAsia="方正黑体_GBK" w:cs="方正黑体_GBK"/>
          <w:lang w:val="en-US" w:eastAsia="zh-CN"/>
        </w:rPr>
        <w:t xml:space="preserve"> </w:t>
      </w:r>
      <w:r>
        <w:rPr>
          <w:rFonts w:hint="eastAsia"/>
        </w:rPr>
        <w:t>派出单位应当支持科技人员到农村基层开展创新创业与服务</w:t>
      </w:r>
      <w:r>
        <w:rPr>
          <w:rFonts w:hint="eastAsia"/>
          <w:lang w:eastAsia="zh-CN"/>
        </w:rPr>
        <w:t>，</w:t>
      </w:r>
      <w:r>
        <w:rPr>
          <w:rFonts w:hint="eastAsia"/>
        </w:rPr>
        <w:t>协助区科技局做好科技特派员的选派、考核等工作</w:t>
      </w:r>
      <w:r>
        <w:rPr>
          <w:rFonts w:hint="eastAsia"/>
          <w:lang w:eastAsia="zh-CN"/>
        </w:rPr>
        <w:t>，</w:t>
      </w:r>
      <w:r>
        <w:rPr>
          <w:rFonts w:hint="eastAsia"/>
        </w:rPr>
        <w:t>将科技特派员工作业绩纳入本单位科技人员考核体系和优先晋升职务职称政策</w:t>
      </w:r>
      <w:r>
        <w:rPr>
          <w:rFonts w:hint="eastAsia"/>
          <w:lang w:eastAsia="zh-CN"/>
        </w:rPr>
        <w:t>，</w:t>
      </w:r>
      <w:r>
        <w:rPr>
          <w:rFonts w:hint="eastAsia"/>
        </w:rPr>
        <w:t>对于获得国家或市级表彰的科技特派员按规定给予相应奖励。</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第九条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rPr>
          <w:rFonts w:hint="eastAsia"/>
        </w:rPr>
        <w:t>服务对象应当明确对科技特派员的具体需求</w:t>
      </w:r>
      <w:r>
        <w:rPr>
          <w:rFonts w:hint="eastAsia"/>
          <w:lang w:eastAsia="zh-CN"/>
        </w:rPr>
        <w:t>，</w:t>
      </w:r>
      <w:r>
        <w:rPr>
          <w:rFonts w:hint="eastAsia"/>
        </w:rPr>
        <w:t>配合区科技局完成科技特派员的选派、评价等工作</w:t>
      </w:r>
      <w:r>
        <w:rPr>
          <w:rFonts w:hint="eastAsia"/>
          <w:lang w:eastAsia="zh-CN"/>
        </w:rPr>
        <w:t>，</w:t>
      </w:r>
      <w:r>
        <w:rPr>
          <w:rFonts w:hint="eastAsia"/>
        </w:rPr>
        <w:t>为科技特派员提供必要的工作、生活条件。</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lang w:val="en-US" w:eastAsia="zh-CN"/>
        </w:rPr>
        <w:t xml:space="preserve">第三章  </w:t>
      </w:r>
      <w:r>
        <w:rPr>
          <w:rFonts w:hint="eastAsia" w:ascii="方正黑体_GBK" w:hAnsi="方正黑体_GBK" w:eastAsia="方正黑体_GBK" w:cs="方正黑体_GBK"/>
        </w:rPr>
        <w:t>选  派</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第十条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rPr>
          <w:rFonts w:hint="eastAsia"/>
        </w:rPr>
        <w:t>科技特派员的条件。较好的思想政治素质</w:t>
      </w:r>
      <w:r>
        <w:rPr>
          <w:rFonts w:hint="eastAsia"/>
          <w:lang w:eastAsia="zh-CN"/>
        </w:rPr>
        <w:t>，</w:t>
      </w:r>
      <w:r>
        <w:rPr>
          <w:rFonts w:hint="eastAsia"/>
        </w:rPr>
        <w:t>较强的事业心和责任感</w:t>
      </w:r>
      <w:r>
        <w:rPr>
          <w:rFonts w:hint="eastAsia"/>
          <w:lang w:eastAsia="zh-CN"/>
        </w:rPr>
        <w:t>，</w:t>
      </w:r>
      <w:r>
        <w:rPr>
          <w:rFonts w:hint="eastAsia"/>
        </w:rPr>
        <w:t>具有适应工业和农业发展要求的专业特长、专门技能和专业知识</w:t>
      </w:r>
      <w:r>
        <w:rPr>
          <w:rFonts w:hint="eastAsia"/>
          <w:lang w:eastAsia="zh-CN"/>
        </w:rPr>
        <w:t>，</w:t>
      </w:r>
      <w:r>
        <w:rPr>
          <w:rFonts w:hint="eastAsia"/>
        </w:rPr>
        <w:t>有健康的身体、充足的时间和充沛的精力完成特派员工作任务。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第十一条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rPr>
          <w:rFonts w:hint="eastAsia"/>
        </w:rPr>
        <w:t>科技特派员的来源。区内外普通高校、科研院所、职业学校和企业的科技人员</w:t>
      </w:r>
      <w:r>
        <w:rPr>
          <w:rFonts w:hint="eastAsia"/>
          <w:lang w:eastAsia="zh-CN"/>
        </w:rPr>
        <w:t>，</w:t>
      </w:r>
      <w:r>
        <w:rPr>
          <w:rFonts w:hint="eastAsia"/>
        </w:rPr>
        <w:t>大学生、返乡农民工、退伍转业军人、退休技术人员、农村青年、科技服务志愿者等。高校、科研院所、科技成果转化中介服务机构以及科技型企业等各类生产经营主体可选派为法人科技特派员。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第十二条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rPr>
          <w:rFonts w:hint="eastAsia"/>
        </w:rPr>
        <w:t>科技特派员的聘任和解聘。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科技特派员的聘任。坚持</w:t>
      </w:r>
      <w:r>
        <w:rPr>
          <w:rFonts w:hint="eastAsia"/>
          <w:lang w:eastAsia="zh-CN"/>
        </w:rPr>
        <w:t>“</w:t>
      </w:r>
      <w:r>
        <w:rPr>
          <w:rFonts w:hint="eastAsia"/>
        </w:rPr>
        <w:t>自愿、互利</w:t>
      </w:r>
      <w:r>
        <w:rPr>
          <w:rFonts w:hint="eastAsia"/>
          <w:lang w:eastAsia="zh-CN"/>
        </w:rPr>
        <w:t>”</w:t>
      </w:r>
      <w:r>
        <w:rPr>
          <w:rFonts w:hint="eastAsia"/>
        </w:rPr>
        <w:t>和</w:t>
      </w:r>
      <w:r>
        <w:rPr>
          <w:rFonts w:hint="eastAsia"/>
          <w:lang w:eastAsia="zh-CN"/>
        </w:rPr>
        <w:t>“</w:t>
      </w:r>
      <w:r>
        <w:rPr>
          <w:rFonts w:hint="eastAsia"/>
        </w:rPr>
        <w:t>双向选择、按需选派</w:t>
      </w:r>
      <w:r>
        <w:rPr>
          <w:rFonts w:hint="eastAsia"/>
          <w:lang w:eastAsia="zh-CN"/>
        </w:rPr>
        <w:t>”</w:t>
      </w:r>
      <w:r>
        <w:rPr>
          <w:rFonts w:hint="eastAsia"/>
        </w:rPr>
        <w:t>的原则</w:t>
      </w:r>
      <w:r>
        <w:rPr>
          <w:rFonts w:hint="eastAsia"/>
          <w:lang w:eastAsia="zh-CN"/>
        </w:rPr>
        <w:t>，</w:t>
      </w:r>
      <w:r>
        <w:rPr>
          <w:rFonts w:hint="eastAsia"/>
        </w:rPr>
        <w:t>努力做到同特色产业、科技项目、科技示范基地建设和工、农业科技服务体系建设相结合。科技特派员由区科技局会同区财政局、区派驻纪检监察组遴选。经特派员单位推荐同意</w:t>
      </w:r>
      <w:r>
        <w:rPr>
          <w:rFonts w:hint="eastAsia"/>
          <w:lang w:eastAsia="zh-CN"/>
        </w:rPr>
        <w:t>，</w:t>
      </w:r>
      <w:r>
        <w:rPr>
          <w:rFonts w:hint="eastAsia"/>
        </w:rPr>
        <w:t>区科技局研究评审后颁发聘书</w:t>
      </w:r>
      <w:r>
        <w:rPr>
          <w:rFonts w:hint="eastAsia"/>
          <w:lang w:eastAsia="zh-CN"/>
        </w:rPr>
        <w:t>，</w:t>
      </w:r>
      <w:r>
        <w:rPr>
          <w:rFonts w:hint="eastAsia"/>
        </w:rPr>
        <w:t>由接收单位、派出单位、科技特派员、区科技局共同签订协议</w:t>
      </w:r>
      <w:r>
        <w:rPr>
          <w:rFonts w:hint="eastAsia"/>
          <w:lang w:eastAsia="zh-CN"/>
        </w:rPr>
        <w:t>，</w:t>
      </w:r>
      <w:r>
        <w:rPr>
          <w:rFonts w:hint="eastAsia"/>
        </w:rPr>
        <w:t>明晰权利与义务</w:t>
      </w:r>
      <w:r>
        <w:rPr>
          <w:rFonts w:hint="eastAsia"/>
          <w:lang w:eastAsia="zh-CN"/>
        </w:rPr>
        <w:t>，</w:t>
      </w:r>
      <w:r>
        <w:rPr>
          <w:rFonts w:hint="eastAsia"/>
        </w:rPr>
        <w:t>聘期一般为二年。聘任期满后</w:t>
      </w:r>
      <w:r>
        <w:rPr>
          <w:rFonts w:hint="eastAsia"/>
          <w:lang w:eastAsia="zh-CN"/>
        </w:rPr>
        <w:t>，</w:t>
      </w:r>
      <w:r>
        <w:rPr>
          <w:rFonts w:hint="eastAsia"/>
        </w:rPr>
        <w:t>对工作成效显著、群众满意度高的特派员可优先聘为新一批科技特派员。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rPr>
        <w:t>科技特派员的解聘。在聘期内如因个人或服务单位的原因不能继续开展工作的</w:t>
      </w:r>
      <w:r>
        <w:rPr>
          <w:rFonts w:hint="eastAsia"/>
          <w:lang w:eastAsia="zh-CN"/>
        </w:rPr>
        <w:t>，</w:t>
      </w:r>
      <w:r>
        <w:rPr>
          <w:rFonts w:hint="eastAsia"/>
        </w:rPr>
        <w:t>可以解聘。对服务质量不高、服务对象不满意、年度考核评定</w:t>
      </w:r>
      <w:r>
        <w:rPr>
          <w:rFonts w:hint="eastAsia"/>
          <w:lang w:eastAsia="zh-CN"/>
        </w:rPr>
        <w:t>“</w:t>
      </w:r>
      <w:r>
        <w:rPr>
          <w:rFonts w:hint="eastAsia"/>
        </w:rPr>
        <w:t>不合格</w:t>
      </w:r>
      <w:r>
        <w:rPr>
          <w:rFonts w:hint="eastAsia"/>
          <w:lang w:eastAsia="zh-CN"/>
        </w:rPr>
        <w:t>”</w:t>
      </w:r>
      <w:r>
        <w:rPr>
          <w:rFonts w:hint="eastAsia"/>
        </w:rPr>
        <w:t>的</w:t>
      </w:r>
      <w:r>
        <w:rPr>
          <w:rFonts w:hint="eastAsia"/>
          <w:lang w:eastAsia="zh-CN"/>
        </w:rPr>
        <w:t>，</w:t>
      </w:r>
      <w:r>
        <w:rPr>
          <w:rFonts w:hint="eastAsia"/>
        </w:rPr>
        <w:t>可采取解聘的方式处理。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第四章</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考  核</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十三</w:t>
      </w:r>
      <w:r>
        <w:rPr>
          <w:rFonts w:hint="eastAsia" w:ascii="方正黑体_GBK" w:hAnsi="方正黑体_GBK" w:eastAsia="方正黑体_GBK" w:cs="方正黑体_GBK"/>
        </w:rPr>
        <w:t>条</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 </w:t>
      </w:r>
      <w:r>
        <w:t>科技特派员每年</w:t>
      </w:r>
      <w:r>
        <w:rPr>
          <w:rFonts w:hint="eastAsia"/>
        </w:rPr>
        <w:t>年终</w:t>
      </w:r>
      <w:r>
        <w:t>考核</w:t>
      </w:r>
      <w:r>
        <w:rPr>
          <w:rFonts w:hint="eastAsia"/>
        </w:rPr>
        <w:t>1</w:t>
      </w:r>
      <w:r>
        <w:t>次</w:t>
      </w:r>
      <w:r>
        <w:rPr>
          <w:rFonts w:hint="eastAsia"/>
        </w:rPr>
        <w:t>。</w:t>
      </w:r>
      <w:r>
        <w:t>考核结果分为优秀、合格、不合格三个等次。考核结果为不合格的</w:t>
      </w:r>
      <w:r>
        <w:rPr>
          <w:rFonts w:hint="eastAsia"/>
        </w:rPr>
        <w:t>科技</w:t>
      </w:r>
      <w:r>
        <w:t>特派员</w:t>
      </w:r>
      <w:r>
        <w:rPr>
          <w:rFonts w:hint="eastAsia"/>
          <w:lang w:eastAsia="zh-CN"/>
        </w:rPr>
        <w:t>，</w:t>
      </w:r>
      <w:r>
        <w:t>翌年不再选派为科技特派员。</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（一）考核内容。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t>主要围绕科技特派员服务协议明确的目标任务</w:t>
      </w:r>
      <w:r>
        <w:rPr>
          <w:rFonts w:hint="eastAsia"/>
          <w:lang w:eastAsia="zh-CN"/>
        </w:rPr>
        <w:t>，</w:t>
      </w:r>
      <w:r>
        <w:t>以科技创新创业与服务绩效为重点</w:t>
      </w:r>
      <w:r>
        <w:rPr>
          <w:rFonts w:hint="eastAsia"/>
          <w:lang w:eastAsia="zh-CN"/>
        </w:rPr>
        <w:t>，</w:t>
      </w:r>
      <w:r>
        <w:t>综合考虑履职情况、服务效果以及</w:t>
      </w:r>
      <w:r>
        <w:rPr>
          <w:rFonts w:hint="eastAsia"/>
        </w:rPr>
        <w:t>服务对象</w:t>
      </w:r>
      <w:r>
        <w:t>的意见等</w:t>
      </w:r>
      <w:r>
        <w:rPr>
          <w:rFonts w:hint="eastAsia"/>
        </w:rPr>
        <w:t>。并对特派员（包括法人科技特派员）</w:t>
      </w:r>
      <w:r>
        <w:t>每年到服务对象服务的时间和开展技术培训、技术指导的次数</w:t>
      </w:r>
      <w:r>
        <w:rPr>
          <w:rFonts w:hint="eastAsia"/>
        </w:rPr>
        <w:t>作硬性要求</w:t>
      </w:r>
      <w:r>
        <w:rPr>
          <w:rFonts w:hint="eastAsia"/>
          <w:lang w:eastAsia="zh-CN"/>
        </w:rPr>
        <w:t>：</w:t>
      </w:r>
      <w:r>
        <w:rPr>
          <w:rFonts w:hint="eastAsia"/>
        </w:rPr>
        <w:t>优秀</w:t>
      </w:r>
      <w:r>
        <w:rPr>
          <w:rFonts w:hint="eastAsia"/>
          <w:lang w:eastAsia="zh-CN"/>
        </w:rPr>
        <w:t>，</w:t>
      </w:r>
      <w:r>
        <w:rPr>
          <w:rFonts w:hint="eastAsia"/>
        </w:rPr>
        <w:t>个人每年服务次数需达到15次及以上；合格</w:t>
      </w:r>
      <w:r>
        <w:rPr>
          <w:rFonts w:hint="eastAsia"/>
          <w:lang w:eastAsia="zh-CN"/>
        </w:rPr>
        <w:t>，</w:t>
      </w:r>
      <w:r>
        <w:rPr>
          <w:rFonts w:hint="eastAsia"/>
        </w:rPr>
        <w:t>个人每年服务次数需达到6次—14次；不合格</w:t>
      </w:r>
      <w:r>
        <w:rPr>
          <w:rFonts w:hint="eastAsia"/>
          <w:lang w:eastAsia="zh-CN"/>
        </w:rPr>
        <w:t>，</w:t>
      </w:r>
      <w:r>
        <w:rPr>
          <w:rFonts w:hint="eastAsia"/>
        </w:rPr>
        <w:t>个人每年服务次数为0—5次。具体以服务协议、照片、效果、工作总结为依据。</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楷体_GBK" w:hAnsi="方正楷体_GBK" w:eastAsia="方正楷体_GBK" w:cs="方正楷体_GBK"/>
        </w:rPr>
      </w:pPr>
      <w:r>
        <w:rPr>
          <w:rFonts w:hint="eastAsia" w:ascii="方正楷体_GBK" w:hAnsi="方正楷体_GBK" w:eastAsia="方正楷体_GBK" w:cs="方正楷体_GBK"/>
        </w:rPr>
        <w:t>（二）考核程序。</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t>1、发布通知。</w:t>
      </w:r>
      <w:r>
        <w:rPr>
          <w:rFonts w:hint="eastAsia"/>
        </w:rPr>
        <w:t>区</w:t>
      </w:r>
      <w:r>
        <w:t>科技局公开发布科技特派员考核通知</w:t>
      </w:r>
      <w:r>
        <w:rPr>
          <w:rFonts w:hint="eastAsia"/>
          <w:lang w:eastAsia="zh-CN"/>
        </w:rPr>
        <w:t>，</w:t>
      </w:r>
      <w:r>
        <w:t>明确相关具体要求。</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t>2、自我评价。科技特派员根据考核通知要求</w:t>
      </w:r>
      <w:r>
        <w:rPr>
          <w:rFonts w:hint="eastAsia"/>
          <w:lang w:eastAsia="zh-CN"/>
        </w:rPr>
        <w:t>，</w:t>
      </w:r>
      <w:r>
        <w:t>完成自我评价</w:t>
      </w:r>
      <w:r>
        <w:rPr>
          <w:rFonts w:hint="eastAsia"/>
          <w:lang w:eastAsia="zh-CN"/>
        </w:rPr>
        <w:t>，</w:t>
      </w:r>
      <w:r>
        <w:t>并将相关资料提交区科技局。</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t>3、评议推荐。</w:t>
      </w:r>
      <w:r>
        <w:rPr>
          <w:rFonts w:hint="eastAsia"/>
        </w:rPr>
        <w:t>区</w:t>
      </w:r>
      <w:r>
        <w:rPr>
          <w:rFonts w:hint="eastAsia"/>
          <w:spacing w:val="-3"/>
        </w:rPr>
        <w:t>科技局会同区财政局、区派驻纪检监察组</w:t>
      </w:r>
      <w:r>
        <w:rPr>
          <w:spacing w:val="-3"/>
        </w:rPr>
        <w:t>在科技特派员自我评价的基础上</w:t>
      </w:r>
      <w:r>
        <w:rPr>
          <w:rFonts w:hint="eastAsia"/>
          <w:spacing w:val="-3"/>
          <w:lang w:eastAsia="zh-CN"/>
        </w:rPr>
        <w:t>，</w:t>
      </w:r>
      <w:r>
        <w:rPr>
          <w:spacing w:val="-3"/>
        </w:rPr>
        <w:t>综合评估科技特派员履职情况、服务成效以及服务对象的意见建议等</w:t>
      </w:r>
      <w:r>
        <w:rPr>
          <w:rFonts w:hint="eastAsia"/>
          <w:spacing w:val="-3"/>
          <w:lang w:eastAsia="zh-CN"/>
        </w:rPr>
        <w:t>，</w:t>
      </w:r>
      <w:r>
        <w:rPr>
          <w:spacing w:val="-3"/>
        </w:rPr>
        <w:t>形成</w:t>
      </w:r>
      <w:r>
        <w:rPr>
          <w:rFonts w:hint="eastAsia"/>
          <w:spacing w:val="-3"/>
        </w:rPr>
        <w:t>区</w:t>
      </w:r>
      <w:r>
        <w:rPr>
          <w:spacing w:val="-3"/>
        </w:rPr>
        <w:t>科技特派员考核结果</w:t>
      </w:r>
      <w:r>
        <w:rPr>
          <w:rFonts w:hint="eastAsia"/>
          <w:spacing w:val="-3"/>
        </w:rPr>
        <w:t>。</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rPr>
        <w:t>4、审核确认。区科技局审核确认科技特派员考核结果</w:t>
      </w:r>
      <w:r>
        <w:rPr>
          <w:rFonts w:hint="eastAsia"/>
          <w:lang w:eastAsia="zh-CN"/>
        </w:rPr>
        <w:t>，</w:t>
      </w:r>
      <w:r>
        <w:rPr>
          <w:rFonts w:hint="eastAsia"/>
        </w:rPr>
        <w:t>公开发布并抄送</w:t>
      </w:r>
      <w:r>
        <w:t>工业园区、镇（街道）、村和</w:t>
      </w:r>
      <w:r>
        <w:rPr>
          <w:rFonts w:hint="eastAsia"/>
        </w:rPr>
        <w:t>派出单位。</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第五章  专项经费使用管理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w:t>
      </w:r>
      <w:r>
        <w:rPr>
          <w:rFonts w:hint="eastAsia" w:ascii="方正黑体_GBK" w:hAnsi="方正黑体_GBK" w:eastAsia="方正黑体_GBK" w:cs="方正黑体_GBK"/>
          <w:lang w:eastAsia="zh-CN"/>
        </w:rPr>
        <w:t>十四</w:t>
      </w:r>
      <w:r>
        <w:rPr>
          <w:rFonts w:hint="eastAsia" w:ascii="方正黑体_GBK" w:hAnsi="方正黑体_GBK" w:eastAsia="方正黑体_GBK" w:cs="方正黑体_GBK"/>
        </w:rPr>
        <w:t xml:space="preserve">条  </w:t>
      </w:r>
      <w:r>
        <w:rPr>
          <w:rFonts w:hint="eastAsia"/>
        </w:rPr>
        <w:t>专项资金主</w:t>
      </w:r>
      <w:r>
        <w:t>要</w:t>
      </w:r>
      <w:r>
        <w:rPr>
          <w:rFonts w:hint="eastAsia"/>
        </w:rPr>
        <w:t>用于区级科技特派员开展科技创新创业与服务的工作补助、交通差旅费用、保险和培训费用</w:t>
      </w:r>
      <w:r>
        <w:rPr>
          <w:rFonts w:hint="eastAsia"/>
          <w:lang w:eastAsia="zh-CN"/>
        </w:rPr>
        <w:t>，</w:t>
      </w:r>
      <w:r>
        <w:rPr>
          <w:rFonts w:hint="eastAsia"/>
        </w:rPr>
        <w:t>以及专家咨询费、资料费、</w:t>
      </w:r>
      <w:r>
        <w:rPr>
          <w:rFonts w:hint="eastAsia"/>
          <w:lang w:eastAsia="zh-CN"/>
        </w:rPr>
        <w:t>会议费、</w:t>
      </w:r>
      <w:r>
        <w:rPr>
          <w:rFonts w:hint="eastAsia"/>
        </w:rPr>
        <w:t>科技示范、宣传报道、表彰奖励等相关费用。</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第十</w:t>
      </w:r>
      <w:r>
        <w:rPr>
          <w:rFonts w:hint="eastAsia" w:ascii="方正黑体_GBK" w:hAnsi="方正黑体_GBK" w:eastAsia="方正黑体_GBK" w:cs="方正黑体_GBK"/>
          <w:lang w:eastAsia="zh-CN"/>
        </w:rPr>
        <w:t>五</w:t>
      </w:r>
      <w:r>
        <w:rPr>
          <w:rFonts w:hint="eastAsia" w:ascii="方正黑体_GBK" w:hAnsi="方正黑体_GBK" w:eastAsia="方正黑体_GBK" w:cs="方正黑体_GBK"/>
        </w:rPr>
        <w:t xml:space="preserve">条  </w:t>
      </w:r>
      <w:r>
        <w:rPr>
          <w:rFonts w:hint="eastAsia"/>
        </w:rPr>
        <w:t>对区科技局聘任期内的区级科技特派员由区科技局统一购买人身意外保险服务。</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第十</w:t>
      </w:r>
      <w:r>
        <w:rPr>
          <w:rFonts w:hint="eastAsia" w:ascii="方正黑体_GBK" w:hAnsi="方正黑体_GBK" w:eastAsia="方正黑体_GBK" w:cs="方正黑体_GBK"/>
          <w:lang w:eastAsia="zh-CN"/>
        </w:rPr>
        <w:t>六</w:t>
      </w:r>
      <w:r>
        <w:rPr>
          <w:rFonts w:hint="eastAsia" w:ascii="方正黑体_GBK" w:hAnsi="方正黑体_GBK" w:eastAsia="方正黑体_GBK" w:cs="方正黑体_GBK"/>
        </w:rPr>
        <w:t xml:space="preserve">条  </w:t>
      </w:r>
      <w:r>
        <w:rPr>
          <w:rFonts w:hint="eastAsia"/>
        </w:rPr>
        <w:t>参加区科技局组织活动的区级科技特派员</w:t>
      </w:r>
      <w:r>
        <w:rPr>
          <w:rFonts w:hint="eastAsia"/>
          <w:lang w:eastAsia="zh-CN"/>
        </w:rPr>
        <w:t>，</w:t>
      </w:r>
      <w:r>
        <w:rPr>
          <w:rFonts w:hint="eastAsia"/>
        </w:rPr>
        <w:t>特派员为区内的、按1000元人（次）标准给予培训费</w:t>
      </w:r>
      <w:r>
        <w:rPr>
          <w:rFonts w:hint="eastAsia"/>
          <w:lang w:eastAsia="zh-CN"/>
        </w:rPr>
        <w:t>，</w:t>
      </w:r>
      <w:r>
        <w:rPr>
          <w:rFonts w:hint="eastAsia"/>
        </w:rPr>
        <w:t>特派员为区外市内的、按1300元人（次）标准给予培训费</w:t>
      </w:r>
      <w:r>
        <w:rPr>
          <w:rFonts w:hint="eastAsia"/>
          <w:lang w:eastAsia="zh-CN"/>
        </w:rPr>
        <w:t>，</w:t>
      </w:r>
      <w:r>
        <w:rPr>
          <w:rFonts w:hint="eastAsia"/>
        </w:rPr>
        <w:t>特派员为市外的、按1</w:t>
      </w:r>
      <w:r>
        <w:t>5</w:t>
      </w:r>
      <w:r>
        <w:rPr>
          <w:rFonts w:hint="eastAsia"/>
        </w:rPr>
        <w:t>00元人（次）标准给予培训费。</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第十</w:t>
      </w:r>
      <w:r>
        <w:rPr>
          <w:rFonts w:hint="eastAsia" w:ascii="方正黑体_GBK" w:hAnsi="方正黑体_GBK" w:eastAsia="方正黑体_GBK" w:cs="方正黑体_GBK"/>
          <w:lang w:eastAsia="zh-CN"/>
        </w:rPr>
        <w:t>七</w:t>
      </w:r>
      <w:r>
        <w:rPr>
          <w:rFonts w:hint="eastAsia" w:ascii="方正黑体_GBK" w:hAnsi="方正黑体_GBK" w:eastAsia="方正黑体_GBK" w:cs="方正黑体_GBK"/>
        </w:rPr>
        <w:t xml:space="preserve">条  </w:t>
      </w:r>
      <w:r>
        <w:rPr>
          <w:rFonts w:hint="eastAsia"/>
        </w:rPr>
        <w:t>区级</w:t>
      </w:r>
      <w:r>
        <w:t>科技特派员</w:t>
      </w:r>
      <w:r>
        <w:rPr>
          <w:rFonts w:hint="eastAsia"/>
        </w:rPr>
        <w:t>工作经费</w:t>
      </w:r>
      <w:r>
        <w:t>。</w:t>
      </w:r>
      <w:r>
        <w:rPr>
          <w:rFonts w:hint="eastAsia"/>
        </w:rPr>
        <w:t>对评定为不合格的区级科技特派员</w:t>
      </w:r>
      <w:r>
        <w:rPr>
          <w:rFonts w:hint="eastAsia"/>
          <w:lang w:eastAsia="zh-CN"/>
        </w:rPr>
        <w:t>，</w:t>
      </w:r>
      <w:r>
        <w:rPr>
          <w:rFonts w:hint="eastAsia"/>
        </w:rPr>
        <w:t>不给予</w:t>
      </w:r>
      <w:r>
        <w:t>工作经费补助</w:t>
      </w:r>
      <w:r>
        <w:rPr>
          <w:rFonts w:hint="eastAsia"/>
        </w:rPr>
        <w:t>；</w:t>
      </w:r>
      <w:r>
        <w:t>对评定为合格的</w:t>
      </w:r>
      <w:r>
        <w:rPr>
          <w:rFonts w:hint="eastAsia"/>
        </w:rPr>
        <w:t>区级</w:t>
      </w:r>
      <w:r>
        <w:t>科技特派员工作经费补助</w:t>
      </w:r>
      <w:r>
        <w:rPr>
          <w:rFonts w:hint="eastAsia"/>
        </w:rPr>
        <w:t>（含专家咨询费、交通费、油料费、生活补助等费用）</w:t>
      </w:r>
      <w:r>
        <w:rPr>
          <w:rFonts w:hint="eastAsia"/>
          <w:lang w:eastAsia="zh-CN"/>
        </w:rPr>
        <w:t>，</w:t>
      </w:r>
      <w:r>
        <w:rPr>
          <w:rFonts w:hint="eastAsia"/>
        </w:rPr>
        <w:t>特派员为区内的、按1</w:t>
      </w:r>
      <w:r>
        <w:t>0</w:t>
      </w:r>
      <w:r>
        <w:rPr>
          <w:rFonts w:hint="eastAsia"/>
        </w:rPr>
        <w:t>000元/人标准</w:t>
      </w:r>
      <w:r>
        <w:rPr>
          <w:rFonts w:hint="eastAsia"/>
          <w:lang w:eastAsia="zh-CN"/>
        </w:rPr>
        <w:t>，</w:t>
      </w:r>
      <w:r>
        <w:rPr>
          <w:rFonts w:hint="eastAsia"/>
        </w:rPr>
        <w:t>特派员为区外市内的、按1</w:t>
      </w:r>
      <w:r>
        <w:t>25</w:t>
      </w:r>
      <w:r>
        <w:rPr>
          <w:rFonts w:hint="eastAsia"/>
        </w:rPr>
        <w:t>00元/人标准</w:t>
      </w:r>
      <w:r>
        <w:rPr>
          <w:rFonts w:hint="eastAsia"/>
          <w:lang w:eastAsia="zh-CN"/>
        </w:rPr>
        <w:t>，</w:t>
      </w:r>
      <w:r>
        <w:rPr>
          <w:rFonts w:hint="eastAsia"/>
        </w:rPr>
        <w:t>特派员为市外的、按1</w:t>
      </w:r>
      <w:r>
        <w:t>50</w:t>
      </w:r>
      <w:r>
        <w:rPr>
          <w:rFonts w:hint="eastAsia"/>
        </w:rPr>
        <w:t>00元/人（次）标准；</w:t>
      </w:r>
      <w:r>
        <w:t>对评定为优秀的</w:t>
      </w:r>
      <w:r>
        <w:rPr>
          <w:rFonts w:hint="eastAsia"/>
        </w:rPr>
        <w:t>区级</w:t>
      </w:r>
      <w:r>
        <w:t>科技特派员给予工作经费补助</w:t>
      </w:r>
      <w:r>
        <w:rPr>
          <w:rFonts w:hint="eastAsia"/>
        </w:rPr>
        <w:t>（含专家咨询费、交通费、油料费、生活补助等费用）</w:t>
      </w:r>
      <w:r>
        <w:rPr>
          <w:rFonts w:hint="eastAsia"/>
          <w:lang w:eastAsia="zh-CN"/>
        </w:rPr>
        <w:t>，</w:t>
      </w:r>
      <w:r>
        <w:rPr>
          <w:rFonts w:hint="eastAsia"/>
        </w:rPr>
        <w:t>特派员为区内的、按1</w:t>
      </w:r>
      <w:r>
        <w:t>5</w:t>
      </w:r>
      <w:r>
        <w:rPr>
          <w:rFonts w:hint="eastAsia"/>
        </w:rPr>
        <w:t>000元/人标准</w:t>
      </w:r>
      <w:r>
        <w:rPr>
          <w:rFonts w:hint="eastAsia"/>
          <w:lang w:eastAsia="zh-CN"/>
        </w:rPr>
        <w:t>，</w:t>
      </w:r>
      <w:r>
        <w:rPr>
          <w:rFonts w:hint="eastAsia"/>
        </w:rPr>
        <w:t>特派员为区外市内的、按1</w:t>
      </w:r>
      <w:r>
        <w:t>75</w:t>
      </w:r>
      <w:r>
        <w:rPr>
          <w:rFonts w:hint="eastAsia"/>
        </w:rPr>
        <w:t>00元/人标准</w:t>
      </w:r>
      <w:r>
        <w:rPr>
          <w:rFonts w:hint="eastAsia"/>
          <w:lang w:eastAsia="zh-CN"/>
        </w:rPr>
        <w:t>，</w:t>
      </w:r>
      <w:r>
        <w:rPr>
          <w:rFonts w:hint="eastAsia"/>
        </w:rPr>
        <w:t>特派员为市外的、按</w:t>
      </w:r>
      <w:r>
        <w:t>200</w:t>
      </w:r>
      <w:r>
        <w:rPr>
          <w:rFonts w:hint="eastAsia"/>
        </w:rPr>
        <w:t>00元/人（次）标准。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pPr>
      <w:r>
        <w:rPr>
          <w:rFonts w:hint="eastAsia" w:ascii="方正黑体_GBK" w:hAnsi="方正黑体_GBK" w:eastAsia="方正黑体_GBK" w:cs="方正黑体_GBK"/>
        </w:rPr>
        <w:t>第十</w:t>
      </w:r>
      <w:r>
        <w:rPr>
          <w:rFonts w:hint="eastAsia" w:ascii="方正黑体_GBK" w:hAnsi="方正黑体_GBK" w:eastAsia="方正黑体_GBK" w:cs="方正黑体_GBK"/>
          <w:lang w:eastAsia="zh-CN"/>
        </w:rPr>
        <w:t>八</w:t>
      </w:r>
      <w:r>
        <w:rPr>
          <w:rFonts w:hint="eastAsia" w:ascii="方正黑体_GBK" w:hAnsi="方正黑体_GBK" w:eastAsia="方正黑体_GBK" w:cs="方正黑体_GBK"/>
        </w:rPr>
        <w:t xml:space="preserve">条  </w:t>
      </w:r>
      <w:r>
        <w:rPr>
          <w:rFonts w:hint="eastAsia"/>
        </w:rPr>
        <w:t>对科技特派员管理和经费使用</w:t>
      </w:r>
      <w:r>
        <w:t>存在不端与失信行为的</w:t>
      </w:r>
      <w:r>
        <w:rPr>
          <w:rFonts w:hint="eastAsia"/>
          <w:lang w:eastAsia="zh-CN"/>
        </w:rPr>
        <w:t>，</w:t>
      </w:r>
      <w:r>
        <w:t>根据科研信用管理的相关规定进行处理。涉嫌违纪违法的</w:t>
      </w:r>
      <w:r>
        <w:rPr>
          <w:rFonts w:hint="eastAsia"/>
          <w:lang w:eastAsia="zh-CN"/>
        </w:rPr>
        <w:t>，</w:t>
      </w:r>
      <w:r>
        <w:t>依法追究相应的纪律和法律责任。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eastAsia" w:ascii="方正黑体_GBK" w:hAnsi="方正黑体_GBK" w:eastAsia="方正黑体_GBK" w:cs="方正黑体_GBK"/>
        </w:rPr>
      </w:pPr>
      <w:r>
        <w:rPr>
          <w:rFonts w:hint="eastAsia" w:ascii="方正黑体_GBK" w:hAnsi="方正黑体_GBK" w:eastAsia="方正黑体_GBK" w:cs="方正黑体_GBK"/>
        </w:rPr>
        <w:t xml:space="preserve">第六章 </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xml:space="preserve">附 </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方正黑体_GBK" w:hAnsi="方正黑体_GBK" w:eastAsia="方正黑体_GBK" w:cs="方正黑体_GBK"/>
        </w:rPr>
      </w:pP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rPr>
      </w:pPr>
      <w:r>
        <w:rPr>
          <w:rFonts w:hint="eastAsia" w:ascii="方正黑体_GBK" w:hAnsi="方正黑体_GBK" w:eastAsia="方正黑体_GBK" w:cs="方正黑体_GBK"/>
        </w:rPr>
        <w:t>第十</w:t>
      </w:r>
      <w:r>
        <w:rPr>
          <w:rFonts w:hint="eastAsia" w:ascii="方正黑体_GBK" w:hAnsi="方正黑体_GBK" w:eastAsia="方正黑体_GBK" w:cs="方正黑体_GBK"/>
          <w:lang w:eastAsia="zh-CN"/>
        </w:rPr>
        <w:t>九</w:t>
      </w:r>
      <w:r>
        <w:rPr>
          <w:rFonts w:hint="eastAsia" w:ascii="方正黑体_GBK" w:hAnsi="方正黑体_GBK" w:eastAsia="方正黑体_GBK" w:cs="方正黑体_GBK"/>
        </w:rPr>
        <w:t xml:space="preserve">条  </w:t>
      </w:r>
      <w:r>
        <w:rPr>
          <w:rFonts w:hint="eastAsia"/>
        </w:rPr>
        <w:t>本办法自公布之日起实施</w:t>
      </w:r>
      <w:r>
        <w:rPr>
          <w:rFonts w:hint="eastAsia"/>
          <w:lang w:eastAsia="zh-CN"/>
        </w:rPr>
        <w:t>，</w:t>
      </w:r>
      <w:r>
        <w:rPr>
          <w:rFonts w:hint="eastAsia"/>
        </w:rPr>
        <w:t>原《重庆市大足区科学技术局关于印发</w:t>
      </w:r>
      <w:r>
        <w:rPr>
          <w:rFonts w:hint="eastAsia"/>
          <w:lang w:val="en-US" w:eastAsia="zh-CN"/>
        </w:rPr>
        <w:t>&lt;</w:t>
      </w:r>
      <w:r>
        <w:rPr>
          <w:rFonts w:hint="eastAsia"/>
        </w:rPr>
        <w:t>区级科技特派员专项资金管理办法</w:t>
      </w:r>
      <w:r>
        <w:rPr>
          <w:rFonts w:hint="eastAsia"/>
          <w:lang w:val="en-US" w:eastAsia="zh-CN"/>
        </w:rPr>
        <w:t>&gt;的通知</w:t>
      </w:r>
      <w:r>
        <w:rPr>
          <w:rFonts w:hint="eastAsia"/>
        </w:rPr>
        <w:t>》（大足科发〔2020〕18号）文件同时废止</w:t>
      </w:r>
      <w:r>
        <w:rPr>
          <w:rFonts w:hint="eastAsia"/>
          <w:lang w:eastAsia="zh-CN"/>
        </w:rPr>
        <w:t>，</w:t>
      </w:r>
      <w:r>
        <w:rPr>
          <w:rFonts w:hint="eastAsia"/>
        </w:rPr>
        <w:t>本办法由重庆市大足区科学技术局负责解释。</w:t>
      </w:r>
    </w:p>
    <w:p>
      <w:pPr>
        <w:jc w:val="center"/>
        <w:outlineLvl w:val="0"/>
        <w:rPr>
          <w:rFonts w:hint="eastAsia" w:ascii="方正仿宋_GBK" w:eastAsia="方正仿宋_GBK"/>
          <w:sz w:val="32"/>
          <w:szCs w:val="32"/>
        </w:rPr>
      </w:pPr>
    </w:p>
    <w:p>
      <w:pPr>
        <w:jc w:val="center"/>
        <w:outlineLvl w:val="0"/>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ascii="方正仿宋_GBK" w:eastAsia="方正仿宋_GBK"/>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7"/>
        <w:keepNext w:val="0"/>
        <w:keepLines w:val="0"/>
        <w:widowControl/>
        <w:suppressLineNumbers w:val="0"/>
        <w:pBdr>
          <w:top w:val="single" w:color="000000" w:sz="6" w:space="0"/>
          <w:left w:val="none" w:color="auto" w:sz="0" w:space="0"/>
          <w:bottom w:val="single" w:color="000000" w:sz="6" w:space="0"/>
          <w:right w:val="none" w:color="auto" w:sz="0" w:space="0"/>
        </w:pBdr>
        <w:shd w:val="clear" w:fill="FFFFFF"/>
        <w:spacing w:before="0" w:beforeAutospacing="0" w:after="0" w:afterAutospacing="0" w:line="315" w:lineRule="atLeast"/>
        <w:ind w:left="0" w:right="0" w:firstLine="0"/>
      </w:pPr>
      <w:r>
        <w:rPr>
          <w:rFonts w:ascii="方正仿宋_GBK" w:hAnsi="方正仿宋_GBK" w:eastAsia="方正仿宋_GBK" w:cs="方正仿宋_GBK"/>
          <w:i w:val="0"/>
          <w:iCs w:val="0"/>
          <w:caps w:val="0"/>
          <w:color w:val="333333"/>
          <w:spacing w:val="0"/>
          <w:sz w:val="28"/>
          <w:szCs w:val="28"/>
          <w:bdr w:val="none" w:color="auto" w:sz="0" w:space="0"/>
          <w:shd w:val="clear" w:fill="FFFFFF"/>
        </w:rPr>
        <w:t>   重庆市大足区科学技术局办公室          </w:t>
      </w:r>
      <w:r>
        <w:rPr>
          <w:rFonts w:ascii="Times New Roman" w:hAnsi="Times New Roman" w:eastAsia="方正仿宋_GBK" w:cs="Times New Roman"/>
          <w:i w:val="0"/>
          <w:iCs w:val="0"/>
          <w:caps w:val="0"/>
          <w:color w:val="333333"/>
          <w:spacing w:val="0"/>
          <w:sz w:val="28"/>
          <w:szCs w:val="28"/>
          <w:bdr w:val="none" w:color="auto" w:sz="0" w:space="0"/>
          <w:shd w:val="clear" w:fill="FFFFFF"/>
        </w:rPr>
        <w:t>20</w:t>
      </w:r>
      <w:r>
        <w:rPr>
          <w:rFonts w:hint="eastAsia" w:ascii="Times New Roman" w:hAnsi="Times New Roman" w:cs="Times New Roman"/>
          <w:i w:val="0"/>
          <w:iCs w:val="0"/>
          <w:caps w:val="0"/>
          <w:color w:val="333333"/>
          <w:spacing w:val="0"/>
          <w:sz w:val="28"/>
          <w:szCs w:val="28"/>
          <w:bdr w:val="none" w:color="auto" w:sz="0" w:space="0"/>
          <w:shd w:val="clear" w:fill="FFFFFF"/>
          <w:lang w:val="en-US" w:eastAsia="zh-CN"/>
        </w:rPr>
        <w:t>20</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年</w:t>
      </w:r>
      <w:r>
        <w:rPr>
          <w:rFonts w:hint="eastAsia" w:ascii="Times New Roman" w:hAnsi="Times New Roman" w:cs="Times New Roman"/>
          <w:i w:val="0"/>
          <w:iCs w:val="0"/>
          <w:caps w:val="0"/>
          <w:color w:val="333333"/>
          <w:spacing w:val="0"/>
          <w:sz w:val="28"/>
          <w:szCs w:val="28"/>
          <w:bdr w:val="none" w:color="auto" w:sz="0" w:space="0"/>
          <w:shd w:val="clear" w:fill="FFFFFF"/>
          <w:lang w:val="en-US" w:eastAsia="zh-CN"/>
        </w:rPr>
        <w:t>7</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月</w:t>
      </w:r>
      <w:r>
        <w:rPr>
          <w:rFonts w:hint="eastAsia" w:ascii="Times New Roman" w:hAnsi="Times New Roman" w:cs="Times New Roman"/>
          <w:i w:val="0"/>
          <w:iCs w:val="0"/>
          <w:caps w:val="0"/>
          <w:color w:val="333333"/>
          <w:spacing w:val="0"/>
          <w:sz w:val="28"/>
          <w:szCs w:val="28"/>
          <w:bdr w:val="none" w:color="auto" w:sz="0" w:space="0"/>
          <w:shd w:val="clear" w:fill="FFFFFF"/>
          <w:lang w:val="en-US" w:eastAsia="zh-CN"/>
        </w:rPr>
        <w:t>1</w:t>
      </w:r>
      <w:r>
        <w:rPr>
          <w:rFonts w:hint="eastAsia" w:ascii="方正仿宋_GBK" w:hAnsi="方正仿宋_GBK" w:eastAsia="方正仿宋_GBK" w:cs="方正仿宋_GBK"/>
          <w:i w:val="0"/>
          <w:iCs w:val="0"/>
          <w:caps w:val="0"/>
          <w:color w:val="333333"/>
          <w:spacing w:val="0"/>
          <w:sz w:val="28"/>
          <w:szCs w:val="28"/>
          <w:bdr w:val="none" w:color="auto" w:sz="0" w:space="0"/>
          <w:shd w:val="clear" w:fill="FFFFFF"/>
        </w:rPr>
        <w:t>日印发</w:t>
      </w:r>
    </w:p>
    <w:sectPr>
      <w:footerReference r:id="rId3" w:type="default"/>
      <w:pgSz w:w="11906" w:h="16838"/>
      <w:pgMar w:top="2098" w:right="1474" w:bottom="1984" w:left="1587" w:header="851" w:footer="1701" w:gutter="0"/>
      <w:pgBorders>
        <w:top w:val="none" w:sz="0" w:space="0"/>
        <w:left w:val="none" w:sz="0" w:space="0"/>
        <w:bottom w:val="none" w:sz="0" w:space="0"/>
        <w:right w:val="none" w:sz="0" w:space="0"/>
      </w:pgBorders>
      <w:pgNumType w:fmt="decimal"/>
      <w:cols w:space="0" w:num="1"/>
      <w:rtlGutter w:val="0"/>
      <w:docGrid w:type="linesAndChars" w:linePitch="607" w:charSpace="-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F53B1"/>
    <w:rsid w:val="1C621FD9"/>
    <w:rsid w:val="3C7F53B1"/>
    <w:rsid w:val="4DC06CFE"/>
    <w:rsid w:val="60313599"/>
    <w:rsid w:val="7A7C06CF"/>
    <w:rsid w:val="7EC94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1"/>
    <w:semiHidden/>
    <w:unhideWhenUsed/>
    <w:qFormat/>
    <w:uiPriority w:val="0"/>
    <w:pPr>
      <w:keepNext/>
      <w:keepLines/>
      <w:spacing w:before="260" w:beforeLines="0" w:beforeAutospacing="0" w:after="260" w:afterLines="0" w:afterAutospacing="0" w:line="413" w:lineRule="auto"/>
      <w:outlineLvl w:val="1"/>
    </w:pPr>
    <w:rPr>
      <w:rFonts w:ascii="Arial" w:hAnsi="Arial" w:eastAsia="黑体"/>
      <w:sz w:val="32"/>
      <w:szCs w:val="2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Plain Text"/>
    <w:basedOn w:val="1"/>
    <w:uiPriority w:val="0"/>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rFonts w:eastAsia="方正仿宋_GBK"/>
      <w:kern w:val="2"/>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10">
    <w:name w:val="一、"/>
    <w:basedOn w:val="3"/>
    <w:next w:val="1"/>
    <w:uiPriority w:val="0"/>
    <w:rPr>
      <w:rFonts w:eastAsia="方正黑体_GBK" w:asciiTheme="minorAscii" w:hAnsiTheme="minorAscii"/>
      <w:b w:val="0"/>
      <w:sz w:val="32"/>
    </w:rPr>
  </w:style>
  <w:style w:type="character" w:customStyle="1" w:styleId="11">
    <w:name w:val="标题 2 Char"/>
    <w:link w:val="4"/>
    <w:uiPriority w:val="0"/>
    <w:rPr>
      <w:rFonts w:ascii="Arial" w:hAnsi="Arial" w:eastAsia="黑体"/>
      <w:sz w:val="3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2021-12-10T08:07:00Z</dcterms:created>
  <dc:creator>科技局工作号</dc:creator>
  <cp:lastModifiedBy>科技局工作号</cp:lastModifiedBy>
  <dcterms:modified xsi:type="dcterms:W3CDTF">2021-12-10T08:20:23Z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A53E71EB7B924FA79D35963B10B2E9A1</vt:lpwstr>
  </property>
</Properties>
</file>