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63BB8">
      <w:pPr>
        <w:spacing w:line="0" w:lineRule="atLeast"/>
        <w:jc w:val="center"/>
        <w:rPr>
          <w:rFonts w:ascii="方正大标宋_GBK" w:eastAsia="方正大标宋_GBK"/>
          <w:sz w:val="36"/>
          <w:szCs w:val="36"/>
        </w:rPr>
      </w:pPr>
      <w:r>
        <w:rPr>
          <w:rFonts w:hint="eastAsia" w:ascii="方正大标宋_GBK" w:eastAsia="方正大标宋_GBK"/>
          <w:sz w:val="36"/>
          <w:szCs w:val="36"/>
        </w:rPr>
        <w:t>关于组织参加2025年度重庆市中小学影视教育节目征集展演活动的通知</w:t>
      </w:r>
    </w:p>
    <w:p w14:paraId="6A753FEB">
      <w:pPr>
        <w:spacing w:line="0" w:lineRule="atLeast"/>
        <w:jc w:val="center"/>
      </w:pPr>
    </w:p>
    <w:p w14:paraId="1EDEA5CD">
      <w:pPr>
        <w:spacing w:line="0" w:lineRule="atLeast"/>
        <w:rPr>
          <w:rFonts w:ascii="仿宋_GB2312" w:eastAsia="仿宋_GB2312"/>
          <w:sz w:val="32"/>
          <w:szCs w:val="32"/>
        </w:rPr>
      </w:pPr>
      <w:r>
        <w:rPr>
          <w:rFonts w:hint="eastAsia" w:ascii="仿宋_GB2312" w:eastAsia="仿宋_GB2312"/>
          <w:sz w:val="32"/>
          <w:szCs w:val="32"/>
        </w:rPr>
        <w:t>各中小学、幼儿园：</w:t>
      </w:r>
    </w:p>
    <w:p w14:paraId="73311405">
      <w:pPr>
        <w:spacing w:line="0" w:lineRule="atLeast"/>
        <w:ind w:firstLine="640" w:firstLineChars="200"/>
        <w:rPr>
          <w:rFonts w:ascii="仿宋_GB2312" w:eastAsia="仿宋_GB2312"/>
          <w:sz w:val="32"/>
          <w:szCs w:val="32"/>
        </w:rPr>
      </w:pPr>
      <w:r>
        <w:rPr>
          <w:rFonts w:hint="eastAsia" w:ascii="仿宋_GB2312" w:eastAsia="仿宋_GB2312"/>
          <w:sz w:val="32"/>
          <w:szCs w:val="32"/>
        </w:rPr>
        <w:t>为学习贯彻重庆市教育委员会《关于进一步加强全市中小学影视教育工作的通知》（渝教基</w:t>
      </w:r>
      <w:r>
        <w:rPr>
          <w:rFonts w:hint="eastAsia" w:ascii="仿宋_GB2312" w:eastAsia="仿宋_GB2312"/>
          <w:sz w:val="32"/>
          <w:szCs w:val="32"/>
          <w:lang w:val="en-US" w:eastAsia="zh-CN"/>
        </w:rPr>
        <w:t>函</w:t>
      </w:r>
      <w:r>
        <w:rPr>
          <w:rFonts w:hint="eastAsia" w:ascii="仿宋_GB2312" w:eastAsia="仿宋_GB2312"/>
          <w:sz w:val="32"/>
          <w:szCs w:val="32"/>
        </w:rPr>
        <w:t>〔2024〕27号）的相关要求，进一步推动全市中小学校园影视教育的普及和提升影视教育作品的创作质量，依据市技装中心《关于开展“新时代、新征程”2025 年度重庆市中小学影视教育节</w:t>
      </w:r>
      <w:bookmarkStart w:id="15" w:name="_GoBack"/>
      <w:bookmarkEnd w:id="15"/>
      <w:r>
        <w:rPr>
          <w:rFonts w:hint="eastAsia" w:ascii="仿宋_GB2312" w:eastAsia="仿宋_GB2312"/>
          <w:sz w:val="32"/>
          <w:szCs w:val="32"/>
        </w:rPr>
        <w:t>目征集展演活动的通知》（渝教技装办发〔2025〕5 号）文件精神，区技财中心将组织参加“新时代、新征程”2025年度重庆市中小学影视教育节目征集展演活动。现将相关事宜通知如下：</w:t>
      </w:r>
    </w:p>
    <w:p w14:paraId="0EE667E8">
      <w:pPr>
        <w:spacing w:line="0" w:lineRule="atLeast"/>
        <w:ind w:firstLine="640" w:firstLineChars="200"/>
        <w:rPr>
          <w:rFonts w:ascii="黑体" w:hAnsi="黑体" w:eastAsia="黑体"/>
          <w:sz w:val="32"/>
          <w:szCs w:val="32"/>
        </w:rPr>
      </w:pPr>
      <w:r>
        <w:rPr>
          <w:rFonts w:hint="eastAsia" w:ascii="黑体" w:hAnsi="黑体" w:eastAsia="黑体"/>
          <w:sz w:val="32"/>
          <w:szCs w:val="32"/>
        </w:rPr>
        <w:t>一、活动时间</w:t>
      </w:r>
    </w:p>
    <w:p w14:paraId="1589CA6B">
      <w:pPr>
        <w:spacing w:line="0" w:lineRule="atLeast"/>
        <w:ind w:firstLine="640" w:firstLineChars="200"/>
        <w:rPr>
          <w:rFonts w:ascii="仿宋_GB2312" w:eastAsia="仿宋_GB2312"/>
          <w:sz w:val="32"/>
          <w:szCs w:val="32"/>
        </w:rPr>
      </w:pPr>
      <w:r>
        <w:rPr>
          <w:rFonts w:hint="eastAsia" w:ascii="仿宋_GB2312" w:eastAsia="仿宋_GB2312"/>
          <w:sz w:val="32"/>
          <w:szCs w:val="32"/>
        </w:rPr>
        <w:t>2025年10月20日止</w:t>
      </w:r>
    </w:p>
    <w:p w14:paraId="03344084">
      <w:pPr>
        <w:spacing w:line="0" w:lineRule="atLeast"/>
        <w:ind w:firstLine="640" w:firstLineChars="200"/>
        <w:rPr>
          <w:rFonts w:hint="eastAsia" w:ascii="黑体" w:hAnsi="黑体" w:eastAsia="黑体"/>
          <w:sz w:val="32"/>
          <w:szCs w:val="32"/>
          <w:lang w:eastAsia="zh-CN"/>
        </w:rPr>
      </w:pPr>
      <w:r>
        <w:rPr>
          <w:rFonts w:hint="eastAsia" w:ascii="黑体" w:hAnsi="黑体" w:eastAsia="黑体"/>
          <w:sz w:val="32"/>
          <w:szCs w:val="32"/>
        </w:rPr>
        <w:t>二、活动</w:t>
      </w:r>
      <w:r>
        <w:rPr>
          <w:rFonts w:hint="eastAsia" w:ascii="黑体" w:hAnsi="黑体" w:eastAsia="黑体"/>
          <w:sz w:val="32"/>
          <w:szCs w:val="32"/>
          <w:lang w:val="en-US" w:eastAsia="zh-CN"/>
        </w:rPr>
        <w:t>对象</w:t>
      </w:r>
    </w:p>
    <w:p w14:paraId="41B82CD3">
      <w:pPr>
        <w:spacing w:line="0" w:lineRule="atLeast"/>
        <w:ind w:firstLine="640" w:firstLineChars="200"/>
        <w:rPr>
          <w:rFonts w:ascii="仿宋_GB2312" w:eastAsia="仿宋_GB2312"/>
          <w:sz w:val="32"/>
          <w:szCs w:val="32"/>
        </w:rPr>
      </w:pPr>
      <w:r>
        <w:rPr>
          <w:rFonts w:hint="eastAsia" w:ascii="仿宋_GB2312" w:eastAsia="仿宋_GB2312"/>
          <w:sz w:val="32"/>
          <w:szCs w:val="32"/>
        </w:rPr>
        <w:t>幼儿园、中小学、职教等学校的教师。</w:t>
      </w:r>
    </w:p>
    <w:p w14:paraId="4537AC8E">
      <w:pPr>
        <w:spacing w:line="0" w:lineRule="atLeast"/>
        <w:ind w:firstLine="640" w:firstLineChars="200"/>
        <w:rPr>
          <w:rFonts w:ascii="黑体" w:hAnsi="黑体" w:eastAsia="黑体"/>
          <w:sz w:val="32"/>
          <w:szCs w:val="32"/>
        </w:rPr>
      </w:pPr>
      <w:r>
        <w:rPr>
          <w:rFonts w:ascii="黑体" w:hAnsi="黑体" w:eastAsia="黑体"/>
          <w:sz w:val="32"/>
          <w:szCs w:val="32"/>
        </w:rPr>
        <w:t>三、选题方向</w:t>
      </w:r>
    </w:p>
    <w:p w14:paraId="196EE8B7">
      <w:pPr>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1.反映各学校深入学习贯彻落实全国及全市教育大会精神和推进教育强市建设的总体思路、核心内容与重点举措，落实“十四五”规划的相关教育节目。</w:t>
      </w:r>
    </w:p>
    <w:p w14:paraId="1845A8D9">
      <w:pPr>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2.学习中国共产党党史、“红岩思政”育人品牌建设、“三新卓越工程”的实施、中国传统文化进校园、青少年读书行动等特色教育节目。</w:t>
      </w:r>
    </w:p>
    <w:p w14:paraId="44A73EC4">
      <w:pPr>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3.AI 人工智能教育教学应用、“互联网+教育”、智慧校园建设、教育数字化、教育装备标准化、科技与社会实践教育、校园影视普及化、数字重庆建设等实践案例。</w:t>
      </w:r>
    </w:p>
    <w:p w14:paraId="612F8FEE">
      <w:pPr>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4.学前教育优质普惠发展、持续推进义务教育阶段学生“双减”、“逐光成长”学生心理健康促进工程等工作成果。</w:t>
      </w:r>
    </w:p>
    <w:p w14:paraId="1D4278A7">
      <w:pPr>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5.展现新时代优秀校园文化、师生正能量精神风貌等方向。</w:t>
      </w:r>
    </w:p>
    <w:p w14:paraId="28A28256">
      <w:pPr>
        <w:spacing w:line="0" w:lineRule="atLeast"/>
        <w:ind w:firstLine="640" w:firstLineChars="200"/>
        <w:rPr>
          <w:rFonts w:ascii="黑体" w:hAnsi="黑体" w:eastAsia="黑体"/>
          <w:sz w:val="32"/>
          <w:szCs w:val="32"/>
        </w:rPr>
      </w:pPr>
      <w:r>
        <w:rPr>
          <w:rFonts w:hint="eastAsia" w:ascii="黑体" w:hAnsi="黑体" w:eastAsia="黑体"/>
          <w:sz w:val="32"/>
          <w:szCs w:val="32"/>
        </w:rPr>
        <w:t>四、活动类别</w:t>
      </w:r>
    </w:p>
    <w:p w14:paraId="7F832DF9">
      <w:pPr>
        <w:snapToGrid w:val="0"/>
        <w:spacing w:line="0" w:lineRule="atLeast"/>
        <w:ind w:firstLine="643" w:firstLineChars="200"/>
        <w:rPr>
          <w:rFonts w:ascii="Times New Roman" w:hAnsi="Times New Roman" w:eastAsia="仿宋"/>
          <w:b/>
          <w:sz w:val="32"/>
          <w:szCs w:val="32"/>
        </w:rPr>
      </w:pPr>
      <w:r>
        <w:rPr>
          <w:rFonts w:ascii="Times New Roman" w:hAnsi="Times New Roman" w:eastAsia="仿宋"/>
          <w:b/>
          <w:sz w:val="32"/>
          <w:szCs w:val="32"/>
        </w:rPr>
        <w:t>（一）</w:t>
      </w:r>
      <w:r>
        <w:rPr>
          <w:rFonts w:ascii="Times New Roman" w:hAnsi="Times New Roman" w:eastAsia="仿宋" w:cs="Times New Roman"/>
          <w:b/>
          <w:sz w:val="32"/>
          <w:szCs w:val="32"/>
        </w:rPr>
        <w:t>教育新闻视频</w:t>
      </w:r>
    </w:p>
    <w:p w14:paraId="3BBE5023">
      <w:pPr>
        <w:snapToGrid w:val="0"/>
        <w:spacing w:line="0" w:lineRule="atLeast"/>
        <w:ind w:firstLine="566" w:firstLineChars="177"/>
        <w:rPr>
          <w:rFonts w:ascii="Times New Roman" w:hAnsi="Times New Roman" w:eastAsia="仿宋"/>
          <w:sz w:val="32"/>
          <w:szCs w:val="32"/>
        </w:rPr>
      </w:pPr>
      <w:r>
        <w:rPr>
          <w:rFonts w:hint="eastAsia" w:ascii="Times New Roman" w:hAnsi="Times New Roman" w:eastAsia="仿宋"/>
          <w:sz w:val="32"/>
          <w:szCs w:val="32"/>
        </w:rPr>
        <w:t>围绕事件、现场或主题，报道校园和教育领域正在或即将发 生的事态的教育新闻视频。具有新闻价值和时效性，</w:t>
      </w:r>
      <w:r>
        <w:rPr>
          <w:rFonts w:ascii="Times New Roman" w:hAnsi="Times New Roman" w:eastAsia="仿宋"/>
          <w:sz w:val="32"/>
          <w:szCs w:val="32"/>
        </w:rPr>
        <w:t>（必须是</w:t>
      </w:r>
      <w:r>
        <w:rPr>
          <w:rFonts w:hint="eastAsia" w:ascii="Times New Roman" w:hAnsi="Times New Roman" w:eastAsia="仿宋"/>
          <w:sz w:val="32"/>
          <w:szCs w:val="32"/>
        </w:rPr>
        <w:t>2024年9月至2025年10月期间的教育新闻</w:t>
      </w:r>
      <w:r>
        <w:rPr>
          <w:rFonts w:ascii="Times New Roman" w:hAnsi="Times New Roman" w:eastAsia="仿宋"/>
          <w:sz w:val="32"/>
          <w:szCs w:val="32"/>
        </w:rPr>
        <w:t>）</w:t>
      </w:r>
      <w:r>
        <w:rPr>
          <w:rFonts w:hint="eastAsia" w:ascii="Times New Roman" w:hAnsi="Times New Roman" w:eastAsia="仿宋"/>
          <w:sz w:val="32"/>
          <w:szCs w:val="32"/>
        </w:rPr>
        <w:t>，</w:t>
      </w:r>
      <w:r>
        <w:rPr>
          <w:rFonts w:ascii="Times New Roman" w:hAnsi="Times New Roman" w:eastAsia="仿宋"/>
          <w:sz w:val="32"/>
          <w:szCs w:val="32"/>
        </w:rPr>
        <w:t>片</w:t>
      </w:r>
      <w:r>
        <w:rPr>
          <w:rFonts w:hint="eastAsia" w:ascii="Times New Roman" w:hAnsi="Times New Roman" w:eastAsia="仿宋"/>
          <w:sz w:val="32"/>
          <w:szCs w:val="32"/>
        </w:rPr>
        <w:t>长</w:t>
      </w:r>
      <w:r>
        <w:rPr>
          <w:rFonts w:ascii="Times New Roman" w:hAnsi="Times New Roman" w:eastAsia="仿宋"/>
          <w:sz w:val="32"/>
          <w:szCs w:val="32"/>
        </w:rPr>
        <w:t>不超过</w:t>
      </w:r>
      <w:r>
        <w:rPr>
          <w:rFonts w:hint="eastAsia" w:ascii="Times New Roman" w:hAnsi="Times New Roman" w:eastAsia="仿宋"/>
          <w:sz w:val="32"/>
          <w:szCs w:val="32"/>
        </w:rPr>
        <w:t>3分钟</w:t>
      </w:r>
      <w:r>
        <w:rPr>
          <w:rFonts w:ascii="Times New Roman" w:hAnsi="Times New Roman" w:eastAsia="仿宋"/>
          <w:sz w:val="32"/>
          <w:szCs w:val="32"/>
        </w:rPr>
        <w:t>。</w:t>
      </w:r>
    </w:p>
    <w:p w14:paraId="32798486">
      <w:pPr>
        <w:snapToGrid w:val="0"/>
        <w:spacing w:line="0" w:lineRule="atLeast"/>
        <w:ind w:firstLine="643" w:firstLineChars="200"/>
        <w:rPr>
          <w:rFonts w:ascii="Times New Roman" w:hAnsi="Times New Roman" w:eastAsia="仿宋"/>
          <w:b/>
          <w:sz w:val="32"/>
          <w:szCs w:val="32"/>
        </w:rPr>
      </w:pPr>
      <w:r>
        <w:rPr>
          <w:rFonts w:ascii="Times New Roman" w:hAnsi="Times New Roman" w:eastAsia="仿宋"/>
          <w:b/>
          <w:sz w:val="32"/>
          <w:szCs w:val="32"/>
        </w:rPr>
        <w:t>（二）</w:t>
      </w:r>
      <w:r>
        <w:rPr>
          <w:rFonts w:hint="eastAsia" w:ascii="Times New Roman" w:hAnsi="Times New Roman" w:eastAsia="仿宋"/>
          <w:b/>
          <w:sz w:val="32"/>
          <w:szCs w:val="32"/>
        </w:rPr>
        <w:t>教育</w:t>
      </w:r>
      <w:r>
        <w:rPr>
          <w:rFonts w:ascii="Times New Roman" w:hAnsi="Times New Roman" w:eastAsia="仿宋"/>
          <w:b/>
          <w:sz w:val="32"/>
          <w:szCs w:val="32"/>
        </w:rPr>
        <w:t>专题</w:t>
      </w:r>
      <w:r>
        <w:rPr>
          <w:rFonts w:hint="eastAsia" w:ascii="Times New Roman" w:hAnsi="Times New Roman" w:eastAsia="仿宋"/>
          <w:b/>
          <w:sz w:val="32"/>
          <w:szCs w:val="32"/>
        </w:rPr>
        <w:t>视频</w:t>
      </w:r>
    </w:p>
    <w:p w14:paraId="332B9EDB">
      <w:pPr>
        <w:snapToGrid w:val="0"/>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以专题形式真实记录学校办学特色、校园典型人物事迹，探讨校园热点问题，展示校园大型课间活动等教育专题视频。片长不超过 10 分钟。</w:t>
      </w:r>
    </w:p>
    <w:p w14:paraId="2AFF88A2">
      <w:pPr>
        <w:snapToGrid w:val="0"/>
        <w:spacing w:line="0" w:lineRule="atLeast"/>
        <w:ind w:firstLine="643" w:firstLineChars="200"/>
        <w:rPr>
          <w:rFonts w:ascii="Times New Roman" w:hAnsi="Times New Roman" w:eastAsia="仿宋"/>
          <w:b/>
          <w:sz w:val="32"/>
          <w:szCs w:val="32"/>
        </w:rPr>
      </w:pPr>
      <w:r>
        <w:rPr>
          <w:rFonts w:ascii="Times New Roman" w:hAnsi="Times New Roman" w:eastAsia="仿宋"/>
          <w:b/>
          <w:sz w:val="32"/>
          <w:szCs w:val="32"/>
        </w:rPr>
        <w:t>（三）校园微电影</w:t>
      </w:r>
    </w:p>
    <w:p w14:paraId="5E6DD210">
      <w:pPr>
        <w:snapToGrid w:val="0"/>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具有微时长、微周期、完整故事剧情、多角度拍摄方式等特征的校园电影。（成语故事微电影不在此次参评范围）。片长</w:t>
      </w:r>
      <w:r>
        <w:rPr>
          <w:rFonts w:ascii="Times New Roman" w:hAnsi="Times New Roman" w:eastAsia="仿宋" w:cs="Times New Roman"/>
          <w:sz w:val="32"/>
          <w:szCs w:val="32"/>
        </w:rPr>
        <w:t>不超过10分钟。</w:t>
      </w:r>
    </w:p>
    <w:p w14:paraId="644FAD45">
      <w:pPr>
        <w:snapToGrid w:val="0"/>
        <w:spacing w:line="0" w:lineRule="atLeas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1.真人表演微电影。具备时间、地点、人物、主题，真人演绎故事剧情的微电影。包含根据教材内容摄制，具有戏剧表演特征的课本剧。</w:t>
      </w:r>
    </w:p>
    <w:p w14:paraId="455A7ED5">
      <w:pPr>
        <w:snapToGrid w:val="0"/>
        <w:spacing w:line="0" w:lineRule="atLeas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2.手作动画微电影。用手工材料制作微缩场景和人物道具，让道具在微缩场景中“表演”，并多角度、分镜头拍照（非视频），通过编辑软件以合适的帧率串连照片合成的手作动画微电影。</w:t>
      </w:r>
    </w:p>
    <w:p w14:paraId="09E159C4">
      <w:pPr>
        <w:snapToGrid w:val="0"/>
        <w:spacing w:line="0" w:lineRule="atLeast"/>
        <w:ind w:firstLine="643" w:firstLineChars="200"/>
        <w:rPr>
          <w:rFonts w:ascii="Times New Roman" w:hAnsi="Times New Roman" w:eastAsia="仿宋"/>
          <w:b/>
          <w:sz w:val="32"/>
          <w:szCs w:val="32"/>
        </w:rPr>
      </w:pPr>
      <w:r>
        <w:rPr>
          <w:rFonts w:ascii="Times New Roman" w:hAnsi="Times New Roman" w:eastAsia="仿宋"/>
          <w:b/>
          <w:sz w:val="32"/>
          <w:szCs w:val="32"/>
        </w:rPr>
        <w:t>（四）校园综艺</w:t>
      </w:r>
      <w:r>
        <w:rPr>
          <w:rFonts w:hint="eastAsia" w:ascii="Times New Roman" w:hAnsi="Times New Roman" w:eastAsia="仿宋"/>
          <w:b/>
          <w:sz w:val="32"/>
          <w:szCs w:val="32"/>
        </w:rPr>
        <w:t>视频</w:t>
      </w:r>
    </w:p>
    <w:p w14:paraId="29BF0B48">
      <w:pPr>
        <w:snapToGrid w:val="0"/>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利用影视方式制作的校园歌曲 MV 、校园影视散文等校园综艺视频。</w:t>
      </w:r>
    </w:p>
    <w:p w14:paraId="00F2A90E">
      <w:pPr>
        <w:snapToGrid w:val="0"/>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1.校园歌曲 MV: 校歌和其他适合中小学生演唱的歌曲， 节目长度不超过 5 分钟。</w:t>
      </w:r>
    </w:p>
    <w:p w14:paraId="2D68F181">
      <w:pPr>
        <w:snapToGrid w:val="0"/>
        <w:spacing w:line="0" w:lineRule="atLeas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2.校园影视</w:t>
      </w:r>
      <w:r>
        <w:rPr>
          <w:rFonts w:ascii="Times New Roman" w:hAnsi="Times New Roman" w:eastAsia="仿宋" w:cs="Times New Roman"/>
          <w:sz w:val="32"/>
          <w:szCs w:val="32"/>
        </w:rPr>
        <w:t>散文：</w:t>
      </w:r>
      <w:r>
        <w:rPr>
          <w:rFonts w:hint="eastAsia" w:ascii="Times New Roman" w:hAnsi="Times New Roman" w:eastAsia="仿宋" w:cs="Times New Roman"/>
          <w:sz w:val="32"/>
          <w:szCs w:val="32"/>
        </w:rPr>
        <w:t>根据师生的散文或其他教育名家的名作拍摄，将文学语言与影视语言融合的校园影视散文视频，长度不超过 10 分钟。</w:t>
      </w:r>
    </w:p>
    <w:p w14:paraId="75F8B468">
      <w:pPr>
        <w:spacing w:line="0" w:lineRule="atLeast"/>
        <w:ind w:firstLine="640" w:firstLineChars="200"/>
        <w:rPr>
          <w:rFonts w:ascii="黑体" w:hAnsi="黑体" w:eastAsia="黑体"/>
          <w:sz w:val="32"/>
          <w:szCs w:val="32"/>
        </w:rPr>
      </w:pPr>
      <w:r>
        <w:rPr>
          <w:rFonts w:hint="eastAsia" w:ascii="黑体" w:hAnsi="黑体" w:eastAsia="黑体"/>
          <w:sz w:val="32"/>
          <w:szCs w:val="32"/>
        </w:rPr>
        <w:t>五、作品格式要求</w:t>
      </w:r>
    </w:p>
    <w:p w14:paraId="7AAA7FB7">
      <w:pPr>
        <w:spacing w:line="0" w:lineRule="atLeast"/>
        <w:ind w:firstLine="640" w:firstLineChars="200"/>
        <w:rPr>
          <w:rFonts w:ascii="仿宋_GB2312" w:eastAsia="仿宋_GB2312"/>
          <w:sz w:val="32"/>
          <w:szCs w:val="32"/>
        </w:rPr>
      </w:pPr>
      <w:r>
        <w:rPr>
          <w:rFonts w:hint="eastAsia" w:ascii="仿宋_GB2312" w:eastAsia="仿宋_GB2312"/>
          <w:sz w:val="32"/>
          <w:szCs w:val="32"/>
        </w:rPr>
        <w:t>1.片头片尾文字要求：视频第一帧画面即为片头，片头文字须显示片名，并在画面左上角标明“新时代、新征程”2025 年度重庆市中小学影视教育节目征集展演活动（本作品为原创，绝无抄袭），时长为 5 秒。完整的片尾文字应显示学校名称、主创人员等信息。</w:t>
      </w:r>
    </w:p>
    <w:p w14:paraId="414ECE88">
      <w:pPr>
        <w:spacing w:line="0" w:lineRule="atLeast"/>
        <w:ind w:firstLine="640" w:firstLineChars="200"/>
        <w:rPr>
          <w:rFonts w:ascii="仿宋_GB2312" w:eastAsia="仿宋_GB2312"/>
          <w:sz w:val="32"/>
          <w:szCs w:val="32"/>
        </w:rPr>
      </w:pPr>
      <w:r>
        <w:rPr>
          <w:rFonts w:hint="eastAsia" w:ascii="仿宋_GB2312" w:eastAsia="仿宋_GB2312"/>
          <w:sz w:val="32"/>
          <w:szCs w:val="32"/>
        </w:rPr>
        <w:t>2.音视频格式要求：视频画面高清，色彩逼真，音画同步，全片配同期声字幕，满足多媒体传播需要；画面整洁完整，无不相关镜头，不得出现广告以及其他无关标识等内容；画面比例为横屏 16:9。视频为 MP4 格式，编码格式 H.264/25 帧，分辨率1920×1080P(非这种高清格式的作品不予推荐评审)。视频文件大小建议不超过 500M。</w:t>
      </w:r>
    </w:p>
    <w:p w14:paraId="704A4916">
      <w:pPr>
        <w:spacing w:line="0" w:lineRule="atLeast"/>
        <w:ind w:firstLine="640" w:firstLineChars="200"/>
        <w:rPr>
          <w:rFonts w:ascii="黑体" w:hAnsi="黑体" w:eastAsia="黑体"/>
          <w:sz w:val="32"/>
          <w:szCs w:val="32"/>
        </w:rPr>
      </w:pPr>
      <w:r>
        <w:rPr>
          <w:rFonts w:hint="eastAsia" w:ascii="黑体" w:hAnsi="黑体" w:eastAsia="黑体"/>
          <w:sz w:val="32"/>
          <w:szCs w:val="32"/>
        </w:rPr>
        <w:t>六、作品数量及要求</w:t>
      </w:r>
    </w:p>
    <w:p w14:paraId="3D13AEA8">
      <w:pPr>
        <w:spacing w:line="0" w:lineRule="atLeast"/>
        <w:ind w:firstLine="643" w:firstLineChars="200"/>
        <w:rPr>
          <w:rFonts w:ascii="仿宋_GB2312" w:eastAsia="仿宋_GB2312"/>
          <w:b/>
          <w:sz w:val="32"/>
          <w:szCs w:val="32"/>
        </w:rPr>
      </w:pPr>
      <w:r>
        <w:rPr>
          <w:rFonts w:hint="eastAsia" w:ascii="仿宋_GB2312" w:eastAsia="仿宋_GB2312"/>
          <w:b/>
          <w:sz w:val="32"/>
          <w:szCs w:val="32"/>
        </w:rPr>
        <w:t>（一）申报要求</w:t>
      </w:r>
    </w:p>
    <w:p w14:paraId="44218CEF">
      <w:pPr>
        <w:spacing w:line="0" w:lineRule="atLeast"/>
        <w:ind w:firstLine="640" w:firstLineChars="200"/>
        <w:rPr>
          <w:rFonts w:ascii="仿宋_GB2312" w:eastAsia="仿宋_GB2312"/>
          <w:sz w:val="32"/>
          <w:szCs w:val="32"/>
        </w:rPr>
      </w:pPr>
      <w:r>
        <w:rPr>
          <w:rFonts w:hint="eastAsia" w:ascii="仿宋_GB2312" w:eastAsia="仿宋_GB2312"/>
          <w:sz w:val="32"/>
          <w:szCs w:val="32"/>
        </w:rPr>
        <w:t>1.同一作品仅限报一次，须为 2025 年最新原创，不得重复报送参加过任何评选活动且获得奖项的视频，否则取消报名资格。</w:t>
      </w:r>
    </w:p>
    <w:p w14:paraId="1BDBDFBA">
      <w:pPr>
        <w:spacing w:line="0" w:lineRule="atLeast"/>
        <w:ind w:firstLine="640" w:firstLineChars="200"/>
        <w:rPr>
          <w:rFonts w:ascii="仿宋_GB2312" w:eastAsia="仿宋_GB2312"/>
          <w:sz w:val="32"/>
          <w:szCs w:val="32"/>
        </w:rPr>
      </w:pPr>
      <w:r>
        <w:rPr>
          <w:rFonts w:hint="eastAsia" w:ascii="仿宋_GB2312" w:eastAsia="仿宋_GB2312"/>
          <w:sz w:val="32"/>
          <w:szCs w:val="32"/>
        </w:rPr>
        <w:t>2.教育新闻视频、教育专题视频、校园微电影、校园综艺视频，根据视频需要可以适量搭配所需的图片。但不接受纯图片、纯图片配音乐、纯图片配解说、图片配字幕的参赛视频。</w:t>
      </w:r>
    </w:p>
    <w:p w14:paraId="503CF3C8">
      <w:pPr>
        <w:spacing w:line="0" w:lineRule="atLeast"/>
        <w:ind w:firstLine="640" w:firstLineChars="200"/>
        <w:rPr>
          <w:rFonts w:ascii="仿宋_GB2312" w:eastAsia="仿宋_GB2312"/>
          <w:sz w:val="32"/>
          <w:szCs w:val="32"/>
        </w:rPr>
      </w:pPr>
      <w:bookmarkStart w:id="0" w:name="OLE_LINK30"/>
      <w:r>
        <w:rPr>
          <w:rFonts w:hint="eastAsia" w:ascii="仿宋_GB2312" w:eastAsia="仿宋_GB2312"/>
          <w:sz w:val="32"/>
          <w:szCs w:val="32"/>
        </w:rPr>
        <w:t>3.每所学校向区技财中心推荐的作品数按照以下限额报送。其中：教育新闻视频2件、教育专题视频2件、校园微电影3件、校园综艺视频3件。</w:t>
      </w:r>
    </w:p>
    <w:p w14:paraId="11952D24">
      <w:pPr>
        <w:spacing w:line="0" w:lineRule="atLeast"/>
        <w:ind w:firstLine="640" w:firstLineChars="200"/>
        <w:rPr>
          <w:rFonts w:ascii="仿宋_GB2312" w:eastAsia="仿宋_GB2312"/>
          <w:sz w:val="32"/>
          <w:szCs w:val="32"/>
        </w:rPr>
      </w:pPr>
      <w:r>
        <w:rPr>
          <w:rFonts w:hint="eastAsia" w:ascii="仿宋_GB2312" w:eastAsia="仿宋_GB2312"/>
          <w:sz w:val="32"/>
          <w:szCs w:val="32"/>
        </w:rPr>
        <w:t>4.教育新闻视频主创教师不超过2人; 校园微电影和校园综艺视频主创教师不超过3人;教育专题视频主创教师不超过4人。</w:t>
      </w:r>
    </w:p>
    <w:bookmarkEnd w:id="0"/>
    <w:p w14:paraId="0381657F">
      <w:pPr>
        <w:spacing w:line="0" w:lineRule="atLeast"/>
        <w:ind w:firstLine="640" w:firstLineChars="200"/>
        <w:rPr>
          <w:rFonts w:ascii="仿宋_GB2312" w:eastAsia="仿宋_GB2312"/>
          <w:sz w:val="32"/>
          <w:szCs w:val="32"/>
        </w:rPr>
      </w:pPr>
      <w:r>
        <w:rPr>
          <w:rFonts w:hint="eastAsia" w:ascii="仿宋_GB2312" w:eastAsia="仿宋_GB2312"/>
          <w:sz w:val="32"/>
          <w:szCs w:val="32"/>
        </w:rPr>
        <w:t>5.申报教师填写的节目</w:t>
      </w:r>
      <w:bookmarkStart w:id="1" w:name="OLE_LINK22"/>
      <w:r>
        <w:rPr>
          <w:rFonts w:hint="eastAsia" w:ascii="仿宋_GB2312" w:eastAsia="仿宋_GB2312"/>
          <w:sz w:val="32"/>
          <w:szCs w:val="32"/>
        </w:rPr>
        <w:t>申报表</w:t>
      </w:r>
      <w:bookmarkEnd w:id="1"/>
      <w:r>
        <w:rPr>
          <w:rFonts w:hint="eastAsia" w:ascii="仿宋_GB2312" w:eastAsia="仿宋_GB2312"/>
          <w:sz w:val="32"/>
          <w:szCs w:val="32"/>
        </w:rPr>
        <w:t>（见附件 1）、</w:t>
      </w:r>
      <w:bookmarkStart w:id="2" w:name="OLE_LINK23"/>
      <w:bookmarkStart w:id="3" w:name="OLE_LINK24"/>
      <w:r>
        <w:rPr>
          <w:rFonts w:hint="eastAsia" w:ascii="仿宋_GB2312" w:eastAsia="仿宋_GB2312"/>
          <w:sz w:val="32"/>
          <w:szCs w:val="32"/>
        </w:rPr>
        <w:t>节目著作权声明书</w:t>
      </w:r>
      <w:bookmarkEnd w:id="2"/>
      <w:bookmarkEnd w:id="3"/>
      <w:r>
        <w:rPr>
          <w:rFonts w:hint="eastAsia" w:ascii="仿宋_GB2312" w:eastAsia="仿宋_GB2312"/>
          <w:sz w:val="32"/>
          <w:szCs w:val="32"/>
        </w:rPr>
        <w:t>（附件 2），并将申报表和声明书的 Word 文档版、加盖公章的扫描件以及视频资料一并拷贝提交。</w:t>
      </w:r>
    </w:p>
    <w:p w14:paraId="26938661">
      <w:pPr>
        <w:spacing w:line="0" w:lineRule="atLeast"/>
        <w:ind w:firstLine="643" w:firstLineChars="200"/>
        <w:rPr>
          <w:rFonts w:ascii="仿宋_GB2312" w:eastAsia="仿宋_GB2312"/>
          <w:b/>
          <w:sz w:val="32"/>
          <w:szCs w:val="32"/>
        </w:rPr>
      </w:pPr>
      <w:r>
        <w:rPr>
          <w:rFonts w:hint="eastAsia" w:ascii="仿宋_GB2312" w:eastAsia="仿宋_GB2312"/>
          <w:b/>
          <w:sz w:val="32"/>
          <w:szCs w:val="32"/>
        </w:rPr>
        <w:t>（二）“申报表、节目著作权声明书、影视作品”命名方式</w:t>
      </w:r>
    </w:p>
    <w:p w14:paraId="702B8B68">
      <w:pPr>
        <w:spacing w:line="0" w:lineRule="atLeast"/>
        <w:ind w:firstLine="640" w:firstLineChars="200"/>
        <w:rPr>
          <w:rFonts w:ascii="仿宋_GB2312" w:eastAsia="仿宋_GB2312"/>
          <w:sz w:val="32"/>
          <w:szCs w:val="32"/>
        </w:rPr>
      </w:pPr>
      <w:r>
        <w:rPr>
          <w:rFonts w:hint="eastAsia" w:ascii="仿宋_GB2312" w:eastAsia="仿宋_GB2312"/>
          <w:sz w:val="32"/>
          <w:szCs w:val="32"/>
        </w:rPr>
        <w:t>命名格式为“编号+学校名称+第一作者姓名+作品名称+选题类别”，样式如下：</w:t>
      </w:r>
    </w:p>
    <w:p w14:paraId="57F707D8">
      <w:pPr>
        <w:spacing w:line="0" w:lineRule="atLeast"/>
        <w:ind w:firstLine="560" w:firstLineChars="200"/>
        <w:rPr>
          <w:rFonts w:ascii="仿宋_GB2312" w:eastAsia="仿宋_GB2312"/>
          <w:sz w:val="32"/>
          <w:szCs w:val="32"/>
        </w:rPr>
      </w:pPr>
      <w:r>
        <w:rPr>
          <w:rFonts w:hint="eastAsia" w:ascii="仿宋_GB2312" w:eastAsia="仿宋_GB2312" w:hAnsiTheme="minorEastAsia"/>
          <w:sz w:val="28"/>
          <w:szCs w:val="28"/>
        </w:rPr>
        <w:t>A01</w:t>
      </w:r>
      <w:r>
        <w:rPr>
          <w:rFonts w:hint="eastAsia" w:ascii="仿宋_GB2312" w:eastAsia="仿宋_GB2312"/>
          <w:sz w:val="32"/>
          <w:szCs w:val="32"/>
        </w:rPr>
        <w:t>技</w:t>
      </w:r>
      <w:bookmarkStart w:id="4" w:name="OLE_LINK19"/>
      <w:bookmarkStart w:id="5" w:name="OLE_LINK18"/>
      <w:r>
        <w:rPr>
          <w:rFonts w:hint="eastAsia" w:ascii="仿宋_GB2312" w:eastAsia="仿宋_GB2312"/>
          <w:sz w:val="32"/>
          <w:szCs w:val="32"/>
        </w:rPr>
        <w:t>财</w:t>
      </w:r>
      <w:bookmarkEnd w:id="4"/>
      <w:bookmarkEnd w:id="5"/>
      <w:r>
        <w:rPr>
          <w:rFonts w:hint="eastAsia" w:ascii="仿宋_GB2312" w:eastAsia="仿宋_GB2312"/>
          <w:sz w:val="32"/>
          <w:szCs w:val="32"/>
        </w:rPr>
        <w:t>中心***《奋进新时代 踏上新征程》教育新闻</w:t>
      </w:r>
    </w:p>
    <w:p w14:paraId="6C440CE5">
      <w:pPr>
        <w:spacing w:line="0" w:lineRule="atLeast"/>
        <w:ind w:firstLine="560" w:firstLineChars="200"/>
        <w:rPr>
          <w:rFonts w:ascii="仿宋_GB2312" w:eastAsia="仿宋_GB2312"/>
          <w:sz w:val="32"/>
          <w:szCs w:val="32"/>
        </w:rPr>
      </w:pPr>
      <w:r>
        <w:rPr>
          <w:rFonts w:hint="eastAsia" w:ascii="仿宋_GB2312" w:eastAsia="仿宋_GB2312" w:hAnsiTheme="minorEastAsia"/>
          <w:sz w:val="28"/>
          <w:szCs w:val="28"/>
        </w:rPr>
        <w:t>B01</w:t>
      </w:r>
      <w:r>
        <w:rPr>
          <w:rFonts w:hint="eastAsia" w:ascii="仿宋_GB2312" w:eastAsia="仿宋_GB2312"/>
          <w:sz w:val="32"/>
          <w:szCs w:val="32"/>
        </w:rPr>
        <w:t>技财中心***《奋进新时代 踏上新征程》教育专题</w:t>
      </w:r>
    </w:p>
    <w:p w14:paraId="36197786">
      <w:pPr>
        <w:spacing w:line="0" w:lineRule="atLeast"/>
        <w:ind w:firstLine="560" w:firstLineChars="200"/>
        <w:rPr>
          <w:rFonts w:ascii="仿宋_GB2312" w:eastAsia="仿宋_GB2312"/>
          <w:sz w:val="32"/>
          <w:szCs w:val="32"/>
        </w:rPr>
      </w:pPr>
      <w:r>
        <w:rPr>
          <w:rFonts w:hint="eastAsia" w:ascii="仿宋_GB2312" w:eastAsia="仿宋_GB2312" w:hAnsiTheme="minorEastAsia"/>
          <w:kern w:val="0"/>
          <w:sz w:val="28"/>
          <w:szCs w:val="28"/>
        </w:rPr>
        <w:t>C01</w:t>
      </w:r>
      <w:r>
        <w:rPr>
          <w:rFonts w:hint="eastAsia" w:ascii="仿宋_GB2312" w:eastAsia="仿宋_GB2312"/>
          <w:sz w:val="32"/>
          <w:szCs w:val="32"/>
        </w:rPr>
        <w:t>技</w:t>
      </w:r>
      <w:r>
        <w:rPr>
          <w:rFonts w:hint="eastAsia" w:ascii="仿宋_GB2312" w:eastAsia="仿宋_GB2312"/>
          <w:kern w:val="0"/>
          <w:sz w:val="32"/>
          <w:szCs w:val="32"/>
        </w:rPr>
        <w:t>财</w:t>
      </w:r>
      <w:r>
        <w:rPr>
          <w:rFonts w:hint="eastAsia" w:ascii="仿宋_GB2312" w:eastAsia="仿宋_GB2312"/>
          <w:sz w:val="32"/>
          <w:szCs w:val="32"/>
        </w:rPr>
        <w:t>中心***《奋进新时代 踏上新征程》微电影</w:t>
      </w:r>
    </w:p>
    <w:p w14:paraId="0A555B72">
      <w:pPr>
        <w:spacing w:line="0" w:lineRule="atLeast"/>
        <w:ind w:firstLine="560" w:firstLineChars="200"/>
        <w:rPr>
          <w:rFonts w:ascii="仿宋_GB2312" w:eastAsia="仿宋_GB2312"/>
          <w:sz w:val="32"/>
          <w:szCs w:val="32"/>
        </w:rPr>
      </w:pPr>
      <w:r>
        <w:rPr>
          <w:rFonts w:hint="eastAsia" w:ascii="仿宋_GB2312" w:eastAsia="仿宋_GB2312" w:hAnsiTheme="minorEastAsia"/>
          <w:kern w:val="0"/>
          <w:sz w:val="28"/>
          <w:szCs w:val="28"/>
        </w:rPr>
        <w:t>D01</w:t>
      </w:r>
      <w:r>
        <w:rPr>
          <w:rFonts w:hint="eastAsia" w:ascii="仿宋_GB2312" w:eastAsia="仿宋_GB2312"/>
          <w:sz w:val="32"/>
          <w:szCs w:val="32"/>
        </w:rPr>
        <w:t>技</w:t>
      </w:r>
      <w:r>
        <w:rPr>
          <w:rFonts w:hint="eastAsia" w:ascii="仿宋_GB2312" w:eastAsia="仿宋_GB2312"/>
          <w:kern w:val="0"/>
          <w:sz w:val="32"/>
          <w:szCs w:val="32"/>
        </w:rPr>
        <w:t>财</w:t>
      </w:r>
      <w:r>
        <w:rPr>
          <w:rFonts w:hint="eastAsia" w:ascii="仿宋_GB2312" w:eastAsia="仿宋_GB2312"/>
          <w:sz w:val="32"/>
          <w:szCs w:val="32"/>
        </w:rPr>
        <w:t>中心***《奋进新时代 踏上新征程》校园综艺</w:t>
      </w:r>
    </w:p>
    <w:p w14:paraId="550E5447">
      <w:pPr>
        <w:spacing w:line="0" w:lineRule="atLeast"/>
        <w:ind w:firstLine="640" w:firstLineChars="200"/>
        <w:rPr>
          <w:rFonts w:ascii="黑体" w:hAnsi="黑体" w:eastAsia="黑体"/>
          <w:sz w:val="32"/>
          <w:szCs w:val="32"/>
        </w:rPr>
      </w:pPr>
      <w:r>
        <w:rPr>
          <w:rFonts w:hint="eastAsia" w:ascii="黑体" w:hAnsi="黑体" w:eastAsia="黑体"/>
          <w:sz w:val="32"/>
          <w:szCs w:val="32"/>
        </w:rPr>
        <w:t>七、奖项设置</w:t>
      </w:r>
    </w:p>
    <w:p w14:paraId="3736C7EC">
      <w:pPr>
        <w:spacing w:line="0" w:lineRule="atLeast"/>
        <w:ind w:firstLine="640" w:firstLineChars="200"/>
        <w:rPr>
          <w:rFonts w:ascii="仿宋_GB2312" w:eastAsia="仿宋_GB2312"/>
          <w:sz w:val="32"/>
          <w:szCs w:val="32"/>
        </w:rPr>
      </w:pPr>
      <w:r>
        <w:rPr>
          <w:rFonts w:hint="eastAsia" w:ascii="仿宋_GB2312" w:eastAsia="仿宋_GB2312"/>
          <w:sz w:val="32"/>
          <w:szCs w:val="32"/>
        </w:rPr>
        <w:t>1.区技财中心将根据作品质量，各个类别按照约20%、25%、35%的比例评定出一、二、三等奖。荣誉证书由区</w:t>
      </w:r>
      <w:r>
        <w:rPr>
          <w:rFonts w:hint="eastAsia" w:ascii="仿宋_GB2312" w:eastAsia="仿宋_GB2312"/>
          <w:sz w:val="32"/>
          <w:szCs w:val="32"/>
          <w:lang w:val="en-US" w:eastAsia="zh-CN"/>
        </w:rPr>
        <w:t>技</w:t>
      </w:r>
      <w:r>
        <w:rPr>
          <w:rFonts w:hint="eastAsia" w:ascii="仿宋_GB2312" w:eastAsia="仿宋_GB2312"/>
          <w:sz w:val="32"/>
          <w:szCs w:val="32"/>
        </w:rPr>
        <w:t>财中心颁发。</w:t>
      </w:r>
    </w:p>
    <w:p w14:paraId="5F9BB3A6">
      <w:pPr>
        <w:spacing w:line="0" w:lineRule="atLeast"/>
        <w:ind w:firstLine="640" w:firstLineChars="200"/>
        <w:rPr>
          <w:rFonts w:ascii="仿宋_GB2312" w:eastAsia="仿宋_GB2312"/>
          <w:sz w:val="32"/>
          <w:szCs w:val="32"/>
        </w:rPr>
      </w:pPr>
      <w:r>
        <w:rPr>
          <w:rFonts w:hint="eastAsia" w:ascii="仿宋_GB2312" w:eastAsia="仿宋_GB2312"/>
          <w:sz w:val="32"/>
          <w:szCs w:val="32"/>
        </w:rPr>
        <w:t>2.区技财中心将部分优秀作品上报市技装中心参评，市级获奖作品由市技装中心颁发荣誉证书。</w:t>
      </w:r>
    </w:p>
    <w:p w14:paraId="25D7B8CA">
      <w:pPr>
        <w:spacing w:line="0" w:lineRule="atLeast"/>
        <w:ind w:firstLine="640" w:firstLineChars="200"/>
        <w:rPr>
          <w:rFonts w:ascii="黑体" w:hAnsi="黑体" w:eastAsia="黑体"/>
          <w:sz w:val="32"/>
          <w:szCs w:val="32"/>
        </w:rPr>
      </w:pPr>
      <w:r>
        <w:rPr>
          <w:rFonts w:hint="eastAsia" w:ascii="黑体" w:hAnsi="黑体" w:eastAsia="黑体"/>
          <w:sz w:val="32"/>
          <w:szCs w:val="32"/>
        </w:rPr>
        <w:t>八、其它要求</w:t>
      </w:r>
    </w:p>
    <w:p w14:paraId="79B7C816">
      <w:pPr>
        <w:spacing w:line="0" w:lineRule="atLeast"/>
        <w:ind w:firstLine="640" w:firstLineChars="200"/>
        <w:rPr>
          <w:rFonts w:ascii="仿宋_GB2312" w:eastAsia="仿宋_GB2312"/>
          <w:sz w:val="32"/>
          <w:szCs w:val="32"/>
        </w:rPr>
      </w:pPr>
      <w:r>
        <w:rPr>
          <w:rFonts w:hint="eastAsia" w:ascii="仿宋_GB2312" w:eastAsia="仿宋_GB2312"/>
          <w:sz w:val="32"/>
          <w:szCs w:val="32"/>
        </w:rPr>
        <w:t>1.报送者需保证其作品内容健康向上，不触犯国家有关政策和法律法规，不涉及色情、暴力等其他违反社会道德规范的内容。</w:t>
      </w:r>
    </w:p>
    <w:p w14:paraId="5C281236">
      <w:pPr>
        <w:spacing w:line="0" w:lineRule="atLeast"/>
        <w:ind w:firstLine="640" w:firstLineChars="200"/>
        <w:rPr>
          <w:rFonts w:ascii="仿宋_GB2312" w:eastAsia="仿宋_GB2312"/>
          <w:sz w:val="32"/>
          <w:szCs w:val="32"/>
        </w:rPr>
      </w:pPr>
      <w:r>
        <w:rPr>
          <w:rFonts w:hint="eastAsia" w:ascii="仿宋_GB2312" w:eastAsia="仿宋_GB2312"/>
          <w:sz w:val="32"/>
          <w:szCs w:val="32"/>
        </w:rPr>
        <w:t>2.所有作品须为本单位、本人原创，不得侵犯他人的版权、著作权、肖像权等知识产权。如引起知识产权异议或其他法律纠纷，责任由报送个人承担。</w:t>
      </w:r>
    </w:p>
    <w:p w14:paraId="31867F82">
      <w:pPr>
        <w:spacing w:line="0" w:lineRule="atLeast"/>
        <w:ind w:firstLine="640" w:firstLineChars="200"/>
        <w:rPr>
          <w:rFonts w:ascii="仿宋_GB2312" w:eastAsia="仿宋_GB2312"/>
          <w:sz w:val="32"/>
          <w:szCs w:val="32"/>
        </w:rPr>
      </w:pPr>
      <w:r>
        <w:rPr>
          <w:rFonts w:hint="eastAsia" w:ascii="仿宋_GB2312" w:eastAsia="仿宋_GB2312"/>
          <w:sz w:val="32"/>
          <w:szCs w:val="32"/>
        </w:rPr>
        <w:t>3.主办方充分尊重报送单位及个人的作品版权，对于所有报送作品，其作品版权归区技财中心、市技装中心和原作者共同所有，均视为报送者同意区技财中心、市技装中心拥有其作品的使用权，区技财装中心、市技装中心可以将报送作品进行展示和传播。</w:t>
      </w:r>
    </w:p>
    <w:p w14:paraId="205E32DB">
      <w:pPr>
        <w:spacing w:line="0" w:lineRule="atLeast"/>
        <w:ind w:firstLine="640" w:firstLineChars="200"/>
        <w:rPr>
          <w:rFonts w:ascii="仿宋_GB2312" w:eastAsia="仿宋_GB2312"/>
          <w:sz w:val="32"/>
          <w:szCs w:val="32"/>
        </w:rPr>
      </w:pPr>
      <w:r>
        <w:rPr>
          <w:rFonts w:hint="eastAsia" w:ascii="仿宋_GB2312" w:eastAsia="仿宋_GB2312"/>
          <w:sz w:val="32"/>
          <w:szCs w:val="32"/>
        </w:rPr>
        <w:t>4.所有参赛作品由学校统一登记、上报，认真翔实填写“作品推荐汇总表”（附件3），打印、加盖学校公章并扫描，将扫描件和EXCEL电子表格一起与作品同时报送。命名格式为“学校简称+影视作品汇总表”（如：技财中心影视作品汇总表.jpg、技财中心影视作品汇总表.xlsx）</w:t>
      </w:r>
    </w:p>
    <w:p w14:paraId="5A18DD92">
      <w:pPr>
        <w:spacing w:line="0" w:lineRule="atLeast"/>
        <w:ind w:firstLine="640" w:firstLineChars="200"/>
        <w:rPr>
          <w:rFonts w:ascii="仿宋_GB2312" w:eastAsia="仿宋_GB2312"/>
          <w:sz w:val="32"/>
          <w:szCs w:val="32"/>
        </w:rPr>
      </w:pPr>
      <w:r>
        <w:rPr>
          <w:rFonts w:hint="eastAsia" w:ascii="仿宋_GB2312" w:eastAsia="仿宋_GB2312"/>
          <w:sz w:val="32"/>
          <w:szCs w:val="32"/>
        </w:rPr>
        <w:t>5.活动负责人以“学校简称+数量”建立文件夹（如：技财中心7件、技财中心9件）。在该文件夹下存放所有参赛的视频文件(视频文件命名方式严格按照要求进行命名)和“作品推荐汇总表”的扫描件、“作品推荐汇总表”的Excel电子表格。</w:t>
      </w:r>
    </w:p>
    <w:p w14:paraId="7625AA59">
      <w:pPr>
        <w:spacing w:line="0" w:lineRule="atLeast"/>
        <w:ind w:firstLine="640" w:firstLineChars="200"/>
        <w:rPr>
          <w:rFonts w:ascii="仿宋_GB2312" w:eastAsia="仿宋_GB2312"/>
          <w:sz w:val="32"/>
          <w:szCs w:val="32"/>
        </w:rPr>
      </w:pPr>
      <w:r>
        <w:rPr>
          <w:rFonts w:hint="eastAsia" w:ascii="仿宋_GB2312" w:eastAsia="仿宋_GB2312"/>
          <w:sz w:val="32"/>
          <w:szCs w:val="32"/>
        </w:rPr>
        <w:t>6.不按规定要求报送的作品，视为无效参赛作品。</w:t>
      </w:r>
    </w:p>
    <w:p w14:paraId="2C2966F2">
      <w:pPr>
        <w:spacing w:line="0" w:lineRule="atLeast"/>
        <w:ind w:firstLine="640" w:firstLineChars="200"/>
        <w:rPr>
          <w:rFonts w:ascii="仿宋_GB2312" w:eastAsia="仿宋_GB2312"/>
          <w:sz w:val="32"/>
          <w:szCs w:val="32"/>
        </w:rPr>
      </w:pPr>
      <w:r>
        <w:rPr>
          <w:rFonts w:hint="eastAsia" w:ascii="仿宋_GB2312" w:eastAsia="仿宋_GB2312"/>
          <w:sz w:val="32"/>
          <w:szCs w:val="32"/>
        </w:rPr>
        <w:t>7.各校按照要求收集、整理所有参赛作品后（文件夹，不压缩），上传至“百度网盘”，然后通过“百度网盘”分享出来，将“下载链接和提取码”通过微信的方式于10月20日前传区财装中心。</w:t>
      </w:r>
    </w:p>
    <w:p w14:paraId="775B5EDF">
      <w:pPr>
        <w:spacing w:line="0" w:lineRule="atLeast"/>
        <w:ind w:firstLine="640" w:firstLineChars="200"/>
        <w:rPr>
          <w:rFonts w:ascii="仿宋_GB2312" w:eastAsia="仿宋_GB2312"/>
          <w:sz w:val="32"/>
          <w:szCs w:val="32"/>
        </w:rPr>
      </w:pPr>
      <w:r>
        <w:rPr>
          <w:rFonts w:hint="eastAsia" w:ascii="仿宋_GB2312" w:eastAsia="仿宋_GB2312"/>
          <w:sz w:val="32"/>
          <w:szCs w:val="32"/>
        </w:rPr>
        <w:t>活动未尽事宜，请与区技财中心陆浩（电话64360077）联系。</w:t>
      </w:r>
    </w:p>
    <w:p w14:paraId="10D265FE">
      <w:pPr>
        <w:spacing w:line="0" w:lineRule="atLeast"/>
      </w:pPr>
    </w:p>
    <w:p w14:paraId="479C36E2">
      <w:pPr>
        <w:spacing w:line="0" w:lineRule="atLeast"/>
        <w:jc w:val="right"/>
        <w:rPr>
          <w:rFonts w:ascii="仿宋_GB2312" w:eastAsia="仿宋_GB2312"/>
          <w:sz w:val="32"/>
          <w:szCs w:val="32"/>
        </w:rPr>
      </w:pPr>
      <w:r>
        <w:rPr>
          <w:rFonts w:ascii="仿宋_GB2312" w:eastAsia="仿宋_GB2312"/>
          <w:sz w:val="32"/>
          <w:szCs w:val="32"/>
        </w:rPr>
        <w:t>重庆市大足区</w:t>
      </w:r>
      <w:r>
        <w:rPr>
          <w:rFonts w:hint="eastAsia" w:ascii="仿宋_GB2312" w:eastAsia="仿宋_GB2312"/>
          <w:sz w:val="32"/>
          <w:szCs w:val="32"/>
        </w:rPr>
        <w:t>教育技术资源发展和财务管理中心</w:t>
      </w:r>
    </w:p>
    <w:p w14:paraId="79DB7152">
      <w:pPr>
        <w:spacing w:line="0" w:lineRule="atLeast"/>
        <w:jc w:val="right"/>
        <w:rPr>
          <w:rFonts w:ascii="仿宋_GB2312" w:eastAsia="仿宋_GB2312"/>
          <w:sz w:val="32"/>
          <w:szCs w:val="32"/>
        </w:rPr>
      </w:pPr>
      <w:r>
        <w:rPr>
          <w:rFonts w:hint="eastAsia" w:ascii="仿宋_GB2312" w:eastAsia="仿宋_GB2312"/>
          <w:sz w:val="32"/>
          <w:szCs w:val="32"/>
        </w:rPr>
        <w:t>2025年7月17日</w:t>
      </w:r>
    </w:p>
    <w:p w14:paraId="4226E47B">
      <w:pPr>
        <w:spacing w:line="0" w:lineRule="atLeast"/>
        <w:jc w:val="right"/>
        <w:rPr>
          <w:rFonts w:ascii="仿宋_GB2312" w:eastAsia="仿宋_GB2312"/>
          <w:sz w:val="32"/>
          <w:szCs w:val="32"/>
        </w:rPr>
      </w:pPr>
    </w:p>
    <w:p w14:paraId="71107D1E">
      <w:pPr>
        <w:spacing w:line="0" w:lineRule="atLeast"/>
        <w:jc w:val="left"/>
        <w:rPr>
          <w:rFonts w:ascii="仿宋_GB2312" w:eastAsia="仿宋_GB2312"/>
          <w:sz w:val="32"/>
          <w:szCs w:val="32"/>
        </w:rPr>
      </w:pPr>
    </w:p>
    <w:p w14:paraId="17ED909B">
      <w:pPr>
        <w:spacing w:line="0" w:lineRule="atLeast"/>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19A5977D">
      <w:pPr>
        <w:spacing w:line="0" w:lineRule="atLeast"/>
        <w:rPr>
          <w:rFonts w:ascii="黑体" w:hAnsi="黑体" w:eastAsia="黑体" w:cs="黑体"/>
          <w:bCs/>
          <w:spacing w:val="15"/>
          <w:sz w:val="32"/>
          <w:szCs w:val="32"/>
        </w:rPr>
      </w:pPr>
      <w:r>
        <w:rPr>
          <w:rFonts w:hint="eastAsia" w:ascii="黑体" w:hAnsi="黑体" w:eastAsia="黑体" w:cs="黑体"/>
          <w:bCs/>
          <w:spacing w:val="15"/>
          <w:sz w:val="32"/>
          <w:szCs w:val="32"/>
        </w:rPr>
        <w:t>附件1</w:t>
      </w:r>
    </w:p>
    <w:p w14:paraId="01199EE9">
      <w:pPr>
        <w:spacing w:line="0" w:lineRule="atLeast"/>
        <w:rPr>
          <w:rFonts w:ascii="黑体" w:hAnsi="黑体" w:eastAsia="黑体" w:cs="黑体"/>
          <w:bCs/>
          <w:spacing w:val="15"/>
          <w:sz w:val="32"/>
          <w:szCs w:val="32"/>
        </w:rPr>
      </w:pPr>
    </w:p>
    <w:p w14:paraId="5255B9A8">
      <w:pPr>
        <w:widowControl/>
        <w:snapToGrid w:val="0"/>
        <w:spacing w:line="0" w:lineRule="atLeast"/>
        <w:jc w:val="center"/>
        <w:textAlignment w:val="baseline"/>
        <w:rPr>
          <w:rFonts w:ascii="方正小标宋_GBK" w:hAnsi="黑体" w:eastAsia="方正小标宋_GBK" w:cs="Times New Roman"/>
          <w:sz w:val="36"/>
          <w:szCs w:val="36"/>
        </w:rPr>
      </w:pPr>
      <w:r>
        <w:rPr>
          <w:rFonts w:hint="eastAsia" w:ascii="方正小标宋_GBK" w:hAnsi="黑体" w:eastAsia="方正小标宋_GBK" w:cs="Times New Roman"/>
          <w:sz w:val="36"/>
          <w:szCs w:val="36"/>
        </w:rPr>
        <w:t>“新时代、新征程”2025 年度重庆市中小学影视教育节目征集展演活动节目申报表</w:t>
      </w:r>
    </w:p>
    <w:p w14:paraId="774EAD59">
      <w:pPr>
        <w:spacing w:line="0" w:lineRule="atLeast"/>
      </w:pPr>
    </w:p>
    <w:tbl>
      <w:tblPr>
        <w:tblStyle w:val="11"/>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9"/>
        <w:gridCol w:w="1275"/>
        <w:gridCol w:w="1136"/>
        <w:gridCol w:w="1138"/>
        <w:gridCol w:w="1134"/>
        <w:gridCol w:w="283"/>
        <w:gridCol w:w="993"/>
        <w:gridCol w:w="430"/>
        <w:gridCol w:w="1554"/>
      </w:tblGrid>
      <w:tr w14:paraId="2F1A4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379" w:type="dxa"/>
            <w:vAlign w:val="center"/>
          </w:tcPr>
          <w:p w14:paraId="4A10ADE4">
            <w:pPr>
              <w:pStyle w:val="17"/>
              <w:spacing w:line="0" w:lineRule="atLeast"/>
              <w:jc w:val="center"/>
              <w:rPr>
                <w:rFonts w:ascii="仿宋" w:hAnsi="仿宋" w:eastAsia="仿宋"/>
                <w:color w:val="auto"/>
                <w:sz w:val="24"/>
                <w:szCs w:val="24"/>
              </w:rPr>
            </w:pPr>
            <w:r>
              <w:rPr>
                <w:rFonts w:ascii="仿宋" w:hAnsi="仿宋" w:eastAsia="仿宋"/>
                <w:color w:val="auto"/>
                <w:spacing w:val="2"/>
                <w:sz w:val="24"/>
                <w:szCs w:val="24"/>
              </w:rPr>
              <w:t>单</w:t>
            </w:r>
            <w:r>
              <w:rPr>
                <w:rFonts w:hint="eastAsia" w:ascii="仿宋" w:hAnsi="仿宋" w:eastAsia="仿宋"/>
                <w:color w:val="auto"/>
                <w:spacing w:val="2"/>
                <w:sz w:val="24"/>
                <w:szCs w:val="24"/>
                <w:lang w:eastAsia="zh-CN"/>
              </w:rPr>
              <w:t xml:space="preserve">    </w:t>
            </w:r>
            <w:r>
              <w:rPr>
                <w:rFonts w:ascii="仿宋" w:hAnsi="仿宋" w:eastAsia="仿宋"/>
                <w:color w:val="auto"/>
                <w:spacing w:val="2"/>
                <w:sz w:val="24"/>
                <w:szCs w:val="24"/>
              </w:rPr>
              <w:t>位</w:t>
            </w:r>
          </w:p>
        </w:tc>
        <w:tc>
          <w:tcPr>
            <w:tcW w:w="7943" w:type="dxa"/>
            <w:gridSpan w:val="8"/>
            <w:vAlign w:val="center"/>
          </w:tcPr>
          <w:p w14:paraId="4CFBCEA4">
            <w:pPr>
              <w:autoSpaceDE w:val="0"/>
              <w:autoSpaceDN w:val="0"/>
              <w:spacing w:line="0" w:lineRule="atLeast"/>
              <w:jc w:val="left"/>
              <w:rPr>
                <w:rFonts w:ascii="仿宋" w:hAnsi="仿宋" w:eastAsia="仿宋"/>
                <w:kern w:val="0"/>
                <w:sz w:val="24"/>
                <w:szCs w:val="24"/>
                <w:lang w:eastAsia="zh-CN"/>
              </w:rPr>
            </w:pPr>
            <w:r>
              <w:rPr>
                <w:rFonts w:hint="eastAsia" w:ascii="仿宋" w:hAnsi="仿宋" w:eastAsia="仿宋"/>
                <w:color w:val="FF0000"/>
                <w:kern w:val="0"/>
                <w:sz w:val="24"/>
                <w:szCs w:val="24"/>
                <w:lang w:eastAsia="en-US"/>
              </w:rPr>
              <w:t>填写全称</w:t>
            </w:r>
          </w:p>
        </w:tc>
      </w:tr>
      <w:tr w14:paraId="720D9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79" w:type="dxa"/>
            <w:vAlign w:val="center"/>
          </w:tcPr>
          <w:p w14:paraId="4E9921F2">
            <w:pPr>
              <w:pStyle w:val="17"/>
              <w:spacing w:line="0" w:lineRule="atLeast"/>
              <w:jc w:val="center"/>
              <w:rPr>
                <w:rFonts w:ascii="仿宋" w:hAnsi="仿宋" w:eastAsia="仿宋"/>
                <w:color w:val="auto"/>
                <w:sz w:val="24"/>
                <w:szCs w:val="24"/>
              </w:rPr>
            </w:pPr>
            <w:r>
              <w:rPr>
                <w:rFonts w:ascii="仿宋" w:hAnsi="仿宋" w:eastAsia="仿宋"/>
                <w:color w:val="auto"/>
                <w:spacing w:val="-2"/>
                <w:sz w:val="24"/>
                <w:szCs w:val="24"/>
              </w:rPr>
              <w:t>单位地址</w:t>
            </w:r>
          </w:p>
        </w:tc>
        <w:tc>
          <w:tcPr>
            <w:tcW w:w="4683" w:type="dxa"/>
            <w:gridSpan w:val="4"/>
            <w:vAlign w:val="center"/>
          </w:tcPr>
          <w:p w14:paraId="1FEB5FB0">
            <w:pPr>
              <w:autoSpaceDE w:val="0"/>
              <w:autoSpaceDN w:val="0"/>
              <w:spacing w:line="0" w:lineRule="atLeast"/>
              <w:jc w:val="center"/>
              <w:rPr>
                <w:rFonts w:ascii="仿宋" w:hAnsi="仿宋" w:eastAsia="仿宋"/>
                <w:kern w:val="0"/>
                <w:sz w:val="24"/>
                <w:szCs w:val="24"/>
                <w:lang w:eastAsia="en-US"/>
              </w:rPr>
            </w:pPr>
          </w:p>
        </w:tc>
        <w:tc>
          <w:tcPr>
            <w:tcW w:w="1276" w:type="dxa"/>
            <w:gridSpan w:val="2"/>
            <w:vAlign w:val="center"/>
          </w:tcPr>
          <w:p w14:paraId="10FB9A52">
            <w:pPr>
              <w:pStyle w:val="17"/>
              <w:spacing w:line="0" w:lineRule="atLeast"/>
              <w:jc w:val="center"/>
              <w:rPr>
                <w:rFonts w:ascii="仿宋" w:hAnsi="仿宋" w:eastAsia="仿宋"/>
                <w:color w:val="auto"/>
                <w:sz w:val="24"/>
                <w:szCs w:val="24"/>
              </w:rPr>
            </w:pPr>
            <w:r>
              <w:rPr>
                <w:rFonts w:ascii="仿宋" w:hAnsi="仿宋" w:eastAsia="仿宋"/>
                <w:color w:val="auto"/>
                <w:spacing w:val="-12"/>
                <w:sz w:val="24"/>
                <w:szCs w:val="24"/>
              </w:rPr>
              <w:t>邮</w:t>
            </w:r>
            <w:r>
              <w:rPr>
                <w:rFonts w:ascii="仿宋" w:hAnsi="仿宋" w:eastAsia="仿宋"/>
                <w:color w:val="auto"/>
                <w:spacing w:val="24"/>
                <w:sz w:val="24"/>
                <w:szCs w:val="24"/>
              </w:rPr>
              <w:t xml:space="preserve">  </w:t>
            </w:r>
            <w:r>
              <w:rPr>
                <w:rFonts w:ascii="仿宋" w:hAnsi="仿宋" w:eastAsia="仿宋"/>
                <w:color w:val="auto"/>
                <w:spacing w:val="-12"/>
                <w:sz w:val="24"/>
                <w:szCs w:val="24"/>
              </w:rPr>
              <w:t>编</w:t>
            </w:r>
          </w:p>
        </w:tc>
        <w:tc>
          <w:tcPr>
            <w:tcW w:w="1984" w:type="dxa"/>
            <w:gridSpan w:val="2"/>
            <w:vAlign w:val="center"/>
          </w:tcPr>
          <w:p w14:paraId="3B5D47F8">
            <w:pPr>
              <w:autoSpaceDE w:val="0"/>
              <w:autoSpaceDN w:val="0"/>
              <w:spacing w:line="0" w:lineRule="atLeast"/>
              <w:jc w:val="center"/>
              <w:rPr>
                <w:rFonts w:ascii="仿宋" w:hAnsi="仿宋" w:eastAsia="仿宋"/>
                <w:kern w:val="0"/>
                <w:sz w:val="24"/>
                <w:szCs w:val="24"/>
                <w:lang w:eastAsia="en-US"/>
              </w:rPr>
            </w:pPr>
          </w:p>
        </w:tc>
      </w:tr>
      <w:tr w14:paraId="2E8A5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379" w:type="dxa"/>
            <w:vAlign w:val="center"/>
          </w:tcPr>
          <w:p w14:paraId="014332D3">
            <w:pPr>
              <w:pStyle w:val="17"/>
              <w:spacing w:line="0" w:lineRule="atLeast"/>
              <w:jc w:val="center"/>
              <w:rPr>
                <w:rFonts w:ascii="仿宋" w:hAnsi="仿宋" w:eastAsia="仿宋"/>
                <w:color w:val="auto"/>
                <w:sz w:val="24"/>
                <w:szCs w:val="24"/>
              </w:rPr>
            </w:pPr>
            <w:r>
              <w:rPr>
                <w:rFonts w:ascii="仿宋" w:hAnsi="仿宋" w:eastAsia="仿宋"/>
                <w:color w:val="auto"/>
                <w:spacing w:val="-3"/>
                <w:sz w:val="24"/>
                <w:szCs w:val="24"/>
              </w:rPr>
              <w:t>联系人</w:t>
            </w:r>
          </w:p>
        </w:tc>
        <w:tc>
          <w:tcPr>
            <w:tcW w:w="4683" w:type="dxa"/>
            <w:gridSpan w:val="4"/>
            <w:vAlign w:val="center"/>
          </w:tcPr>
          <w:p w14:paraId="1DFB936B">
            <w:pPr>
              <w:autoSpaceDE w:val="0"/>
              <w:autoSpaceDN w:val="0"/>
              <w:spacing w:line="0" w:lineRule="atLeast"/>
              <w:jc w:val="center"/>
              <w:rPr>
                <w:rFonts w:ascii="仿宋" w:hAnsi="仿宋" w:eastAsia="仿宋"/>
                <w:kern w:val="0"/>
                <w:sz w:val="24"/>
                <w:szCs w:val="24"/>
                <w:lang w:eastAsia="zh-CN"/>
              </w:rPr>
            </w:pPr>
            <w:r>
              <w:rPr>
                <w:rFonts w:ascii="仿宋" w:hAnsi="仿宋" w:eastAsia="仿宋"/>
                <w:color w:val="FF0000"/>
                <w:kern w:val="0"/>
                <w:sz w:val="24"/>
                <w:szCs w:val="24"/>
                <w:lang w:eastAsia="en-US"/>
              </w:rPr>
              <w:t>第一作者</w:t>
            </w:r>
          </w:p>
        </w:tc>
        <w:tc>
          <w:tcPr>
            <w:tcW w:w="1276" w:type="dxa"/>
            <w:gridSpan w:val="2"/>
            <w:vAlign w:val="center"/>
          </w:tcPr>
          <w:p w14:paraId="3E7E374B">
            <w:pPr>
              <w:pStyle w:val="17"/>
              <w:spacing w:line="0" w:lineRule="atLeast"/>
              <w:jc w:val="center"/>
              <w:rPr>
                <w:rFonts w:ascii="仿宋" w:hAnsi="仿宋" w:eastAsia="仿宋"/>
                <w:color w:val="auto"/>
                <w:sz w:val="24"/>
                <w:szCs w:val="24"/>
              </w:rPr>
            </w:pPr>
            <w:r>
              <w:rPr>
                <w:rFonts w:ascii="仿宋" w:hAnsi="仿宋" w:eastAsia="仿宋"/>
                <w:color w:val="auto"/>
                <w:spacing w:val="-2"/>
                <w:sz w:val="24"/>
                <w:szCs w:val="24"/>
              </w:rPr>
              <w:t>联系电话</w:t>
            </w:r>
          </w:p>
        </w:tc>
        <w:tc>
          <w:tcPr>
            <w:tcW w:w="1984" w:type="dxa"/>
            <w:gridSpan w:val="2"/>
            <w:vAlign w:val="center"/>
          </w:tcPr>
          <w:p w14:paraId="2FD8AE83">
            <w:pPr>
              <w:autoSpaceDE w:val="0"/>
              <w:autoSpaceDN w:val="0"/>
              <w:spacing w:line="0" w:lineRule="atLeast"/>
              <w:jc w:val="center"/>
              <w:rPr>
                <w:rFonts w:ascii="仿宋" w:hAnsi="仿宋" w:eastAsia="仿宋"/>
                <w:kern w:val="0"/>
                <w:sz w:val="24"/>
                <w:szCs w:val="24"/>
                <w:lang w:eastAsia="en-US"/>
              </w:rPr>
            </w:pPr>
            <w:r>
              <w:rPr>
                <w:rFonts w:ascii="仿宋" w:hAnsi="仿宋" w:eastAsia="仿宋"/>
                <w:color w:val="FF0000"/>
                <w:kern w:val="0"/>
                <w:sz w:val="24"/>
                <w:szCs w:val="24"/>
                <w:lang w:eastAsia="en-US"/>
              </w:rPr>
              <w:t>第一作者</w:t>
            </w:r>
          </w:p>
        </w:tc>
      </w:tr>
      <w:tr w14:paraId="191A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379" w:type="dxa"/>
            <w:vAlign w:val="center"/>
          </w:tcPr>
          <w:p w14:paraId="5F6B9D55">
            <w:pPr>
              <w:pStyle w:val="17"/>
              <w:spacing w:line="0" w:lineRule="atLeast"/>
              <w:jc w:val="center"/>
              <w:rPr>
                <w:rFonts w:ascii="仿宋" w:hAnsi="仿宋" w:eastAsia="仿宋"/>
                <w:color w:val="auto"/>
                <w:sz w:val="24"/>
                <w:szCs w:val="24"/>
              </w:rPr>
            </w:pPr>
            <w:r>
              <w:rPr>
                <w:rFonts w:ascii="仿宋" w:hAnsi="仿宋" w:eastAsia="仿宋"/>
                <w:color w:val="auto"/>
                <w:spacing w:val="-5"/>
                <w:sz w:val="24"/>
                <w:szCs w:val="24"/>
              </w:rPr>
              <w:t>手</w:t>
            </w:r>
            <w:r>
              <w:rPr>
                <w:rFonts w:ascii="仿宋" w:hAnsi="仿宋" w:eastAsia="仿宋"/>
                <w:color w:val="auto"/>
                <w:spacing w:val="17"/>
                <w:sz w:val="24"/>
                <w:szCs w:val="24"/>
              </w:rPr>
              <w:t xml:space="preserve">   </w:t>
            </w:r>
            <w:r>
              <w:rPr>
                <w:rFonts w:ascii="仿宋" w:hAnsi="仿宋" w:eastAsia="仿宋"/>
                <w:color w:val="auto"/>
                <w:spacing w:val="-5"/>
                <w:sz w:val="24"/>
                <w:szCs w:val="24"/>
              </w:rPr>
              <w:t>机</w:t>
            </w:r>
          </w:p>
        </w:tc>
        <w:tc>
          <w:tcPr>
            <w:tcW w:w="4683" w:type="dxa"/>
            <w:gridSpan w:val="4"/>
            <w:vAlign w:val="center"/>
          </w:tcPr>
          <w:p w14:paraId="0B4658E7">
            <w:pPr>
              <w:autoSpaceDE w:val="0"/>
              <w:autoSpaceDN w:val="0"/>
              <w:spacing w:line="0" w:lineRule="atLeast"/>
              <w:jc w:val="center"/>
              <w:rPr>
                <w:rFonts w:ascii="仿宋" w:hAnsi="仿宋" w:eastAsia="仿宋"/>
                <w:kern w:val="0"/>
                <w:sz w:val="24"/>
                <w:szCs w:val="24"/>
                <w:lang w:eastAsia="en-US"/>
              </w:rPr>
            </w:pPr>
            <w:r>
              <w:rPr>
                <w:rFonts w:hint="eastAsia" w:ascii="仿宋" w:hAnsi="仿宋" w:eastAsia="仿宋"/>
                <w:color w:val="FF0000"/>
                <w:kern w:val="0"/>
                <w:sz w:val="24"/>
                <w:szCs w:val="24"/>
                <w:lang w:eastAsia="en-US"/>
              </w:rPr>
              <w:t>第一作者</w:t>
            </w:r>
          </w:p>
        </w:tc>
        <w:tc>
          <w:tcPr>
            <w:tcW w:w="1276" w:type="dxa"/>
            <w:gridSpan w:val="2"/>
            <w:vAlign w:val="center"/>
          </w:tcPr>
          <w:p w14:paraId="3F64E602">
            <w:pPr>
              <w:pStyle w:val="17"/>
              <w:spacing w:line="0" w:lineRule="atLeast"/>
              <w:jc w:val="center"/>
              <w:rPr>
                <w:rFonts w:ascii="仿宋" w:hAnsi="仿宋" w:eastAsia="仿宋"/>
                <w:color w:val="auto"/>
                <w:sz w:val="24"/>
                <w:szCs w:val="24"/>
              </w:rPr>
            </w:pPr>
            <w:r>
              <w:rPr>
                <w:rFonts w:ascii="仿宋" w:hAnsi="仿宋" w:eastAsia="仿宋"/>
                <w:color w:val="auto"/>
                <w:spacing w:val="-4"/>
                <w:sz w:val="24"/>
                <w:szCs w:val="24"/>
              </w:rPr>
              <w:t>传</w:t>
            </w:r>
            <w:r>
              <w:rPr>
                <w:rFonts w:ascii="仿宋" w:hAnsi="仿宋" w:eastAsia="仿宋"/>
                <w:color w:val="auto"/>
                <w:spacing w:val="5"/>
                <w:sz w:val="24"/>
                <w:szCs w:val="24"/>
              </w:rPr>
              <w:t xml:space="preserve">  </w:t>
            </w:r>
            <w:r>
              <w:rPr>
                <w:rFonts w:ascii="仿宋" w:hAnsi="仿宋" w:eastAsia="仿宋"/>
                <w:color w:val="auto"/>
                <w:spacing w:val="-4"/>
                <w:sz w:val="24"/>
                <w:szCs w:val="24"/>
              </w:rPr>
              <w:t>真</w:t>
            </w:r>
          </w:p>
        </w:tc>
        <w:tc>
          <w:tcPr>
            <w:tcW w:w="1984" w:type="dxa"/>
            <w:gridSpan w:val="2"/>
            <w:vAlign w:val="center"/>
          </w:tcPr>
          <w:p w14:paraId="509CC831">
            <w:pPr>
              <w:autoSpaceDE w:val="0"/>
              <w:autoSpaceDN w:val="0"/>
              <w:spacing w:line="0" w:lineRule="atLeast"/>
              <w:jc w:val="center"/>
              <w:rPr>
                <w:rFonts w:ascii="仿宋" w:hAnsi="仿宋" w:eastAsia="仿宋"/>
                <w:kern w:val="0"/>
                <w:sz w:val="24"/>
                <w:szCs w:val="24"/>
                <w:lang w:eastAsia="en-US"/>
              </w:rPr>
            </w:pPr>
            <w:r>
              <w:rPr>
                <w:rFonts w:ascii="仿宋" w:hAnsi="仿宋" w:eastAsia="仿宋"/>
                <w:kern w:val="0"/>
                <w:sz w:val="24"/>
                <w:szCs w:val="24"/>
                <w:lang w:eastAsia="en-US"/>
              </w:rPr>
              <w:t>无</w:t>
            </w:r>
          </w:p>
        </w:tc>
      </w:tr>
      <w:tr w14:paraId="4988E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379" w:type="dxa"/>
            <w:vAlign w:val="center"/>
          </w:tcPr>
          <w:p w14:paraId="3F38EFF0">
            <w:pPr>
              <w:pStyle w:val="17"/>
              <w:spacing w:line="0" w:lineRule="atLeast"/>
              <w:jc w:val="center"/>
              <w:rPr>
                <w:rFonts w:ascii="仿宋" w:hAnsi="仿宋" w:eastAsia="仿宋"/>
                <w:color w:val="auto"/>
                <w:sz w:val="24"/>
                <w:szCs w:val="24"/>
              </w:rPr>
            </w:pPr>
            <w:r>
              <w:rPr>
                <w:rFonts w:hint="eastAsia" w:ascii="仿宋" w:hAnsi="仿宋" w:eastAsia="仿宋"/>
                <w:color w:val="auto"/>
                <w:spacing w:val="-2"/>
                <w:sz w:val="24"/>
                <w:szCs w:val="24"/>
                <w:lang w:eastAsia="zh-CN"/>
              </w:rPr>
              <w:t>节目</w:t>
            </w:r>
            <w:r>
              <w:rPr>
                <w:rFonts w:ascii="仿宋" w:hAnsi="仿宋" w:eastAsia="仿宋"/>
                <w:color w:val="auto"/>
                <w:spacing w:val="-2"/>
                <w:sz w:val="24"/>
                <w:szCs w:val="24"/>
              </w:rPr>
              <w:t>名称</w:t>
            </w:r>
          </w:p>
        </w:tc>
        <w:tc>
          <w:tcPr>
            <w:tcW w:w="4683" w:type="dxa"/>
            <w:gridSpan w:val="4"/>
            <w:vAlign w:val="center"/>
          </w:tcPr>
          <w:p w14:paraId="733D5106">
            <w:pPr>
              <w:autoSpaceDE w:val="0"/>
              <w:autoSpaceDN w:val="0"/>
              <w:spacing w:line="0" w:lineRule="atLeast"/>
              <w:jc w:val="center"/>
              <w:rPr>
                <w:rFonts w:ascii="仿宋" w:hAnsi="仿宋" w:eastAsia="仿宋"/>
                <w:kern w:val="0"/>
                <w:sz w:val="24"/>
                <w:szCs w:val="24"/>
                <w:lang w:eastAsia="zh-CN"/>
              </w:rPr>
            </w:pPr>
            <w:r>
              <w:rPr>
                <w:rFonts w:hint="eastAsia" w:ascii="仿宋" w:hAnsi="仿宋" w:eastAsia="仿宋"/>
                <w:kern w:val="0"/>
                <w:sz w:val="24"/>
                <w:szCs w:val="24"/>
                <w:lang w:eastAsia="zh-CN"/>
              </w:rPr>
              <w:t>不加书名号</w:t>
            </w:r>
          </w:p>
        </w:tc>
        <w:tc>
          <w:tcPr>
            <w:tcW w:w="1276" w:type="dxa"/>
            <w:gridSpan w:val="2"/>
            <w:vAlign w:val="center"/>
          </w:tcPr>
          <w:p w14:paraId="31395E68">
            <w:pPr>
              <w:pStyle w:val="17"/>
              <w:spacing w:line="0" w:lineRule="atLeast"/>
              <w:jc w:val="center"/>
              <w:rPr>
                <w:rFonts w:ascii="仿宋" w:hAnsi="仿宋" w:eastAsia="仿宋"/>
                <w:color w:val="auto"/>
                <w:sz w:val="24"/>
                <w:szCs w:val="24"/>
              </w:rPr>
            </w:pPr>
            <w:r>
              <w:rPr>
                <w:rFonts w:ascii="仿宋" w:hAnsi="仿宋" w:eastAsia="仿宋"/>
                <w:color w:val="auto"/>
                <w:spacing w:val="-7"/>
                <w:sz w:val="24"/>
                <w:szCs w:val="24"/>
              </w:rPr>
              <w:t>片</w:t>
            </w:r>
            <w:r>
              <w:rPr>
                <w:rFonts w:ascii="仿宋" w:hAnsi="仿宋" w:eastAsia="仿宋"/>
                <w:color w:val="auto"/>
                <w:spacing w:val="16"/>
                <w:sz w:val="24"/>
                <w:szCs w:val="24"/>
              </w:rPr>
              <w:t xml:space="preserve">  </w:t>
            </w:r>
            <w:r>
              <w:rPr>
                <w:rFonts w:ascii="仿宋" w:hAnsi="仿宋" w:eastAsia="仿宋"/>
                <w:color w:val="auto"/>
                <w:spacing w:val="-7"/>
                <w:sz w:val="24"/>
                <w:szCs w:val="24"/>
              </w:rPr>
              <w:t>长</w:t>
            </w:r>
          </w:p>
        </w:tc>
        <w:tc>
          <w:tcPr>
            <w:tcW w:w="1984" w:type="dxa"/>
            <w:gridSpan w:val="2"/>
            <w:vAlign w:val="center"/>
          </w:tcPr>
          <w:p w14:paraId="06FB3AB5">
            <w:pPr>
              <w:autoSpaceDE w:val="0"/>
              <w:autoSpaceDN w:val="0"/>
              <w:spacing w:line="0" w:lineRule="atLeast"/>
              <w:jc w:val="center"/>
              <w:rPr>
                <w:rFonts w:ascii="仿宋" w:hAnsi="仿宋" w:eastAsia="仿宋"/>
                <w:kern w:val="0"/>
                <w:sz w:val="24"/>
                <w:szCs w:val="24"/>
                <w:lang w:eastAsia="zh-CN"/>
              </w:rPr>
            </w:pPr>
            <w:r>
              <w:rPr>
                <w:rFonts w:hint="eastAsia" w:ascii="仿宋" w:hAnsi="仿宋" w:eastAsia="仿宋"/>
                <w:kern w:val="0"/>
                <w:sz w:val="24"/>
                <w:szCs w:val="24"/>
                <w:lang w:eastAsia="zh-CN"/>
              </w:rPr>
              <w:t>本片   分钟</w:t>
            </w:r>
          </w:p>
        </w:tc>
      </w:tr>
      <w:tr w14:paraId="71558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379" w:type="dxa"/>
            <w:vMerge w:val="restart"/>
            <w:vAlign w:val="center"/>
          </w:tcPr>
          <w:p w14:paraId="6E952DBC">
            <w:pPr>
              <w:pStyle w:val="17"/>
              <w:spacing w:line="0" w:lineRule="atLeast"/>
              <w:jc w:val="center"/>
              <w:rPr>
                <w:rFonts w:ascii="仿宋" w:hAnsi="仿宋" w:eastAsia="仿宋"/>
                <w:color w:val="auto"/>
                <w:sz w:val="24"/>
                <w:szCs w:val="24"/>
                <w:lang w:eastAsia="zh-CN"/>
              </w:rPr>
            </w:pPr>
            <w:r>
              <w:rPr>
                <w:rFonts w:ascii="仿宋" w:hAnsi="仿宋" w:eastAsia="仿宋"/>
                <w:color w:val="auto"/>
                <w:spacing w:val="4"/>
                <w:sz w:val="24"/>
                <w:szCs w:val="24"/>
                <w:lang w:eastAsia="zh-CN"/>
              </w:rPr>
              <w:t>作品类别</w:t>
            </w:r>
          </w:p>
          <w:p w14:paraId="4B58707C">
            <w:pPr>
              <w:pStyle w:val="17"/>
              <w:spacing w:line="0" w:lineRule="atLeast"/>
              <w:jc w:val="center"/>
              <w:rPr>
                <w:rFonts w:ascii="仿宋" w:hAnsi="仿宋" w:eastAsia="仿宋"/>
                <w:color w:val="auto"/>
                <w:sz w:val="22"/>
                <w:lang w:eastAsia="zh-CN"/>
              </w:rPr>
            </w:pPr>
            <w:r>
              <w:rPr>
                <w:rFonts w:ascii="仿宋" w:hAnsi="仿宋" w:eastAsia="仿宋"/>
                <w:color w:val="auto"/>
                <w:sz w:val="22"/>
                <w:lang w:eastAsia="zh-CN"/>
              </w:rPr>
              <w:t>(在对应</w:t>
            </w:r>
            <w:r>
              <w:rPr>
                <w:rFonts w:ascii="仿宋" w:hAnsi="仿宋" w:eastAsia="仿宋"/>
                <w:color w:val="auto"/>
                <w:spacing w:val="-2"/>
                <w:sz w:val="22"/>
                <w:lang w:eastAsia="zh-CN"/>
              </w:rPr>
              <w:t>类别打</w:t>
            </w:r>
            <w:r>
              <w:rPr>
                <w:rFonts w:ascii="仿宋" w:hAnsi="仿宋" w:eastAsia="仿宋"/>
                <w:color w:val="auto"/>
                <w:spacing w:val="-30"/>
                <w:sz w:val="22"/>
                <w:lang w:eastAsia="zh-CN"/>
              </w:rPr>
              <w:t>√)</w:t>
            </w:r>
          </w:p>
        </w:tc>
        <w:tc>
          <w:tcPr>
            <w:tcW w:w="1275" w:type="dxa"/>
            <w:vMerge w:val="restart"/>
            <w:vAlign w:val="center"/>
          </w:tcPr>
          <w:p w14:paraId="470A4657">
            <w:pPr>
              <w:pStyle w:val="17"/>
              <w:spacing w:line="0" w:lineRule="atLeast"/>
              <w:ind w:firstLine="236" w:firstLineChars="100"/>
              <w:jc w:val="center"/>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教育新闻</w:t>
            </w:r>
          </w:p>
          <w:p w14:paraId="6BD4DF85">
            <w:pPr>
              <w:pStyle w:val="17"/>
              <w:spacing w:line="0" w:lineRule="atLeast"/>
              <w:jc w:val="center"/>
              <w:rPr>
                <w:rFonts w:ascii="仿宋" w:hAnsi="仿宋" w:eastAsia="仿宋"/>
                <w:color w:val="auto"/>
                <w:sz w:val="24"/>
                <w:szCs w:val="24"/>
              </w:rPr>
            </w:pPr>
            <w:r>
              <w:rPr>
                <w:rFonts w:hint="eastAsia" w:ascii="仿宋" w:hAnsi="仿宋" w:eastAsia="仿宋"/>
                <w:color w:val="auto"/>
                <w:spacing w:val="-2"/>
                <w:sz w:val="24"/>
                <w:szCs w:val="24"/>
                <w:lang w:eastAsia="zh-CN"/>
              </w:rPr>
              <w:t>视频</w:t>
            </w:r>
          </w:p>
        </w:tc>
        <w:tc>
          <w:tcPr>
            <w:tcW w:w="1136" w:type="dxa"/>
            <w:vMerge w:val="restart"/>
            <w:vAlign w:val="center"/>
          </w:tcPr>
          <w:p w14:paraId="5343754F">
            <w:pPr>
              <w:pStyle w:val="17"/>
              <w:spacing w:line="0" w:lineRule="atLeast"/>
              <w:jc w:val="center"/>
              <w:rPr>
                <w:rFonts w:ascii="仿宋" w:hAnsi="仿宋" w:eastAsia="仿宋"/>
                <w:color w:val="auto"/>
                <w:sz w:val="24"/>
                <w:szCs w:val="24"/>
                <w:lang w:eastAsia="zh-CN"/>
              </w:rPr>
            </w:pPr>
            <w:r>
              <w:rPr>
                <w:rFonts w:hint="eastAsia" w:ascii="仿宋" w:hAnsi="仿宋" w:eastAsia="仿宋"/>
                <w:color w:val="auto"/>
                <w:spacing w:val="-2"/>
                <w:sz w:val="24"/>
                <w:szCs w:val="24"/>
                <w:lang w:eastAsia="zh-CN"/>
              </w:rPr>
              <w:t>教育</w:t>
            </w:r>
            <w:r>
              <w:rPr>
                <w:rFonts w:ascii="仿宋" w:hAnsi="仿宋" w:eastAsia="仿宋"/>
                <w:color w:val="auto"/>
                <w:spacing w:val="-2"/>
                <w:sz w:val="24"/>
                <w:szCs w:val="24"/>
              </w:rPr>
              <w:t>专题</w:t>
            </w:r>
            <w:r>
              <w:rPr>
                <w:rFonts w:hint="eastAsia" w:ascii="仿宋" w:hAnsi="仿宋" w:eastAsia="仿宋"/>
                <w:color w:val="auto"/>
                <w:spacing w:val="-2"/>
                <w:sz w:val="24"/>
                <w:szCs w:val="24"/>
                <w:lang w:eastAsia="zh-CN"/>
              </w:rPr>
              <w:t>视频</w:t>
            </w:r>
          </w:p>
        </w:tc>
        <w:tc>
          <w:tcPr>
            <w:tcW w:w="2272" w:type="dxa"/>
            <w:gridSpan w:val="2"/>
            <w:vAlign w:val="center"/>
          </w:tcPr>
          <w:p w14:paraId="6CCA5E9D">
            <w:pPr>
              <w:pStyle w:val="17"/>
              <w:spacing w:line="0" w:lineRule="atLeast"/>
              <w:jc w:val="center"/>
              <w:rPr>
                <w:rFonts w:ascii="仿宋" w:hAnsi="仿宋" w:eastAsia="仿宋"/>
                <w:color w:val="auto"/>
                <w:sz w:val="24"/>
                <w:szCs w:val="24"/>
              </w:rPr>
            </w:pPr>
            <w:r>
              <w:rPr>
                <w:rFonts w:ascii="仿宋" w:hAnsi="仿宋" w:eastAsia="仿宋"/>
                <w:color w:val="auto"/>
                <w:spacing w:val="-2"/>
                <w:sz w:val="24"/>
                <w:szCs w:val="24"/>
              </w:rPr>
              <w:t>校园微电影</w:t>
            </w:r>
          </w:p>
        </w:tc>
        <w:tc>
          <w:tcPr>
            <w:tcW w:w="3260" w:type="dxa"/>
            <w:gridSpan w:val="4"/>
            <w:vAlign w:val="center"/>
          </w:tcPr>
          <w:p w14:paraId="04D2051F">
            <w:pPr>
              <w:pStyle w:val="17"/>
              <w:spacing w:line="0" w:lineRule="atLeast"/>
              <w:jc w:val="center"/>
              <w:rPr>
                <w:rFonts w:ascii="仿宋" w:hAnsi="仿宋" w:eastAsia="仿宋"/>
                <w:color w:val="auto"/>
                <w:sz w:val="24"/>
                <w:szCs w:val="24"/>
                <w:lang w:eastAsia="zh-CN"/>
              </w:rPr>
            </w:pPr>
            <w:r>
              <w:rPr>
                <w:rFonts w:ascii="仿宋" w:hAnsi="仿宋" w:eastAsia="仿宋"/>
                <w:color w:val="auto"/>
                <w:spacing w:val="3"/>
                <w:sz w:val="24"/>
                <w:szCs w:val="24"/>
              </w:rPr>
              <w:t>校园综艺</w:t>
            </w:r>
            <w:r>
              <w:rPr>
                <w:rFonts w:hint="eastAsia" w:ascii="仿宋" w:hAnsi="仿宋" w:eastAsia="仿宋"/>
                <w:color w:val="auto"/>
                <w:spacing w:val="3"/>
                <w:sz w:val="24"/>
                <w:szCs w:val="24"/>
                <w:lang w:eastAsia="zh-CN"/>
              </w:rPr>
              <w:t>视频</w:t>
            </w:r>
          </w:p>
        </w:tc>
      </w:tr>
      <w:tr w14:paraId="6CB76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379" w:type="dxa"/>
            <w:vMerge w:val="continue"/>
            <w:vAlign w:val="center"/>
          </w:tcPr>
          <w:p w14:paraId="71FD22AA">
            <w:pPr>
              <w:autoSpaceDE w:val="0"/>
              <w:autoSpaceDN w:val="0"/>
              <w:spacing w:line="0" w:lineRule="atLeast"/>
              <w:jc w:val="center"/>
              <w:rPr>
                <w:rFonts w:ascii="仿宋" w:hAnsi="仿宋" w:eastAsia="仿宋"/>
                <w:kern w:val="0"/>
                <w:sz w:val="24"/>
                <w:szCs w:val="24"/>
                <w:lang w:eastAsia="en-US"/>
              </w:rPr>
            </w:pPr>
          </w:p>
        </w:tc>
        <w:tc>
          <w:tcPr>
            <w:tcW w:w="1275" w:type="dxa"/>
            <w:vMerge w:val="continue"/>
            <w:vAlign w:val="center"/>
          </w:tcPr>
          <w:p w14:paraId="6F69B2EB">
            <w:pPr>
              <w:autoSpaceDE w:val="0"/>
              <w:autoSpaceDN w:val="0"/>
              <w:spacing w:line="0" w:lineRule="atLeast"/>
              <w:jc w:val="center"/>
              <w:rPr>
                <w:rFonts w:ascii="仿宋" w:hAnsi="仿宋" w:eastAsia="仿宋"/>
                <w:kern w:val="0"/>
                <w:sz w:val="24"/>
                <w:szCs w:val="24"/>
                <w:lang w:eastAsia="en-US"/>
              </w:rPr>
            </w:pPr>
          </w:p>
        </w:tc>
        <w:tc>
          <w:tcPr>
            <w:tcW w:w="1136" w:type="dxa"/>
            <w:vMerge w:val="continue"/>
            <w:vAlign w:val="center"/>
          </w:tcPr>
          <w:p w14:paraId="1AA8F975">
            <w:pPr>
              <w:autoSpaceDE w:val="0"/>
              <w:autoSpaceDN w:val="0"/>
              <w:spacing w:line="0" w:lineRule="atLeast"/>
              <w:jc w:val="center"/>
              <w:rPr>
                <w:rFonts w:ascii="仿宋" w:hAnsi="仿宋" w:eastAsia="仿宋"/>
                <w:kern w:val="0"/>
                <w:sz w:val="24"/>
                <w:szCs w:val="24"/>
                <w:lang w:eastAsia="en-US"/>
              </w:rPr>
            </w:pPr>
          </w:p>
        </w:tc>
        <w:tc>
          <w:tcPr>
            <w:tcW w:w="1138" w:type="dxa"/>
            <w:vAlign w:val="center"/>
          </w:tcPr>
          <w:p w14:paraId="605322C0">
            <w:pPr>
              <w:autoSpaceDE w:val="0"/>
              <w:autoSpaceDN w:val="0"/>
              <w:spacing w:line="0" w:lineRule="atLeast"/>
              <w:jc w:val="center"/>
              <w:rPr>
                <w:rFonts w:ascii="仿宋" w:hAnsi="仿宋" w:eastAsia="仿宋"/>
                <w:kern w:val="0"/>
                <w:sz w:val="24"/>
                <w:szCs w:val="24"/>
                <w:lang w:eastAsia="zh-CN"/>
              </w:rPr>
            </w:pPr>
            <w:r>
              <w:rPr>
                <w:rFonts w:hint="eastAsia" w:ascii="仿宋" w:hAnsi="仿宋" w:eastAsia="仿宋"/>
                <w:kern w:val="0"/>
                <w:sz w:val="24"/>
                <w:szCs w:val="24"/>
                <w:lang w:eastAsia="zh-CN"/>
              </w:rPr>
              <w:t>真人</w:t>
            </w:r>
            <w:r>
              <w:rPr>
                <w:rFonts w:ascii="仿宋" w:hAnsi="仿宋" w:eastAsia="仿宋"/>
                <w:kern w:val="0"/>
                <w:sz w:val="24"/>
                <w:szCs w:val="24"/>
                <w:lang w:eastAsia="zh-CN"/>
              </w:rPr>
              <w:t>表演</w:t>
            </w:r>
          </w:p>
          <w:p w14:paraId="63EA67DD">
            <w:pPr>
              <w:autoSpaceDE w:val="0"/>
              <w:autoSpaceDN w:val="0"/>
              <w:spacing w:line="0" w:lineRule="atLeast"/>
              <w:jc w:val="center"/>
              <w:rPr>
                <w:rFonts w:ascii="仿宋" w:hAnsi="仿宋" w:eastAsia="仿宋"/>
                <w:kern w:val="0"/>
                <w:sz w:val="24"/>
                <w:szCs w:val="24"/>
                <w:lang w:eastAsia="en-US"/>
              </w:rPr>
            </w:pPr>
            <w:r>
              <w:rPr>
                <w:rFonts w:hint="eastAsia" w:ascii="仿宋" w:hAnsi="仿宋" w:eastAsia="仿宋"/>
                <w:kern w:val="0"/>
                <w:sz w:val="24"/>
                <w:szCs w:val="24"/>
                <w:lang w:eastAsia="zh-CN"/>
              </w:rPr>
              <w:t>微电影</w:t>
            </w:r>
          </w:p>
        </w:tc>
        <w:tc>
          <w:tcPr>
            <w:tcW w:w="1134" w:type="dxa"/>
            <w:vAlign w:val="center"/>
          </w:tcPr>
          <w:p w14:paraId="1EBEA613">
            <w:pPr>
              <w:autoSpaceDE w:val="0"/>
              <w:autoSpaceDN w:val="0"/>
              <w:spacing w:line="0" w:lineRule="atLeast"/>
              <w:jc w:val="center"/>
              <w:rPr>
                <w:rFonts w:ascii="仿宋" w:hAnsi="仿宋" w:eastAsia="仿宋"/>
                <w:spacing w:val="-3"/>
                <w:kern w:val="0"/>
                <w:sz w:val="24"/>
                <w:szCs w:val="24"/>
                <w:lang w:eastAsia="zh-CN"/>
              </w:rPr>
            </w:pPr>
            <w:r>
              <w:rPr>
                <w:rFonts w:hint="eastAsia" w:ascii="仿宋" w:hAnsi="仿宋" w:eastAsia="仿宋"/>
                <w:spacing w:val="-3"/>
                <w:kern w:val="0"/>
                <w:sz w:val="24"/>
                <w:szCs w:val="24"/>
                <w:lang w:eastAsia="zh-CN"/>
              </w:rPr>
              <w:t>手作动画</w:t>
            </w:r>
          </w:p>
          <w:p w14:paraId="4619222B">
            <w:pPr>
              <w:autoSpaceDE w:val="0"/>
              <w:autoSpaceDN w:val="0"/>
              <w:spacing w:line="0" w:lineRule="atLeast"/>
              <w:jc w:val="center"/>
              <w:rPr>
                <w:rFonts w:ascii="仿宋" w:hAnsi="仿宋" w:eastAsia="仿宋"/>
                <w:kern w:val="0"/>
                <w:sz w:val="24"/>
                <w:szCs w:val="24"/>
                <w:lang w:eastAsia="zh-CN"/>
              </w:rPr>
            </w:pPr>
            <w:r>
              <w:rPr>
                <w:rFonts w:ascii="仿宋" w:hAnsi="仿宋" w:eastAsia="仿宋"/>
                <w:spacing w:val="-3"/>
                <w:kern w:val="0"/>
                <w:sz w:val="24"/>
                <w:szCs w:val="24"/>
                <w:lang w:eastAsia="zh-CN"/>
              </w:rPr>
              <w:t>视频</w:t>
            </w:r>
          </w:p>
        </w:tc>
        <w:tc>
          <w:tcPr>
            <w:tcW w:w="1276" w:type="dxa"/>
            <w:gridSpan w:val="2"/>
            <w:vAlign w:val="center"/>
          </w:tcPr>
          <w:p w14:paraId="4EBB98B8">
            <w:pPr>
              <w:autoSpaceDE w:val="0"/>
              <w:autoSpaceDN w:val="0"/>
              <w:spacing w:line="0" w:lineRule="atLeast"/>
              <w:jc w:val="center"/>
              <w:rPr>
                <w:rFonts w:ascii="仿宋" w:hAnsi="仿宋" w:eastAsia="仿宋"/>
                <w:kern w:val="0"/>
                <w:sz w:val="24"/>
                <w:szCs w:val="24"/>
                <w:lang w:eastAsia="zh-CN"/>
              </w:rPr>
            </w:pPr>
            <w:r>
              <w:rPr>
                <w:rFonts w:hint="eastAsia" w:ascii="仿宋" w:hAnsi="仿宋" w:eastAsia="仿宋"/>
                <w:kern w:val="0"/>
                <w:sz w:val="24"/>
                <w:szCs w:val="24"/>
                <w:lang w:eastAsia="zh-CN"/>
              </w:rPr>
              <w:t>校园MTV</w:t>
            </w:r>
          </w:p>
        </w:tc>
        <w:tc>
          <w:tcPr>
            <w:tcW w:w="1984" w:type="dxa"/>
            <w:gridSpan w:val="2"/>
            <w:vAlign w:val="center"/>
          </w:tcPr>
          <w:p w14:paraId="7979B880">
            <w:pPr>
              <w:autoSpaceDE w:val="0"/>
              <w:autoSpaceDN w:val="0"/>
              <w:spacing w:line="0" w:lineRule="atLeast"/>
              <w:jc w:val="center"/>
              <w:rPr>
                <w:rFonts w:ascii="仿宋" w:hAnsi="仿宋" w:eastAsia="仿宋"/>
                <w:kern w:val="0"/>
                <w:sz w:val="24"/>
                <w:szCs w:val="24"/>
                <w:lang w:eastAsia="zh-CN"/>
              </w:rPr>
            </w:pPr>
            <w:r>
              <w:rPr>
                <w:rFonts w:hint="eastAsia" w:ascii="仿宋" w:hAnsi="仿宋" w:eastAsia="仿宋"/>
                <w:kern w:val="0"/>
                <w:sz w:val="24"/>
                <w:szCs w:val="24"/>
                <w:lang w:eastAsia="zh-CN"/>
              </w:rPr>
              <w:t>校园影视</w:t>
            </w:r>
            <w:r>
              <w:rPr>
                <w:rFonts w:ascii="仿宋" w:hAnsi="仿宋" w:eastAsia="仿宋"/>
                <w:kern w:val="0"/>
                <w:sz w:val="24"/>
                <w:szCs w:val="24"/>
                <w:lang w:eastAsia="zh-CN"/>
              </w:rPr>
              <w:t>散文</w:t>
            </w:r>
          </w:p>
        </w:tc>
      </w:tr>
      <w:tr w14:paraId="330C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379" w:type="dxa"/>
            <w:vMerge w:val="continue"/>
            <w:tcBorders>
              <w:bottom w:val="nil"/>
            </w:tcBorders>
            <w:vAlign w:val="center"/>
          </w:tcPr>
          <w:p w14:paraId="632CDA07">
            <w:pPr>
              <w:pStyle w:val="17"/>
              <w:spacing w:line="0" w:lineRule="atLeast"/>
              <w:jc w:val="center"/>
              <w:rPr>
                <w:rFonts w:ascii="仿宋" w:hAnsi="仿宋" w:eastAsia="仿宋"/>
                <w:color w:val="auto"/>
                <w:spacing w:val="7"/>
                <w:sz w:val="24"/>
                <w:szCs w:val="24"/>
              </w:rPr>
            </w:pPr>
          </w:p>
        </w:tc>
        <w:tc>
          <w:tcPr>
            <w:tcW w:w="1275" w:type="dxa"/>
            <w:vAlign w:val="center"/>
          </w:tcPr>
          <w:p w14:paraId="1C16473D">
            <w:pPr>
              <w:pStyle w:val="17"/>
              <w:spacing w:line="0" w:lineRule="atLeast"/>
              <w:jc w:val="center"/>
              <w:rPr>
                <w:rFonts w:ascii="仿宋" w:hAnsi="仿宋" w:eastAsia="仿宋"/>
                <w:color w:val="auto"/>
                <w:spacing w:val="7"/>
                <w:sz w:val="24"/>
                <w:szCs w:val="24"/>
              </w:rPr>
            </w:pPr>
          </w:p>
        </w:tc>
        <w:tc>
          <w:tcPr>
            <w:tcW w:w="1136" w:type="dxa"/>
            <w:vAlign w:val="center"/>
          </w:tcPr>
          <w:p w14:paraId="21FFA66F">
            <w:pPr>
              <w:pStyle w:val="17"/>
              <w:spacing w:line="0" w:lineRule="atLeast"/>
              <w:jc w:val="center"/>
              <w:rPr>
                <w:rFonts w:ascii="仿宋" w:hAnsi="仿宋" w:eastAsia="仿宋"/>
                <w:color w:val="auto"/>
                <w:spacing w:val="6"/>
                <w:sz w:val="24"/>
                <w:szCs w:val="24"/>
              </w:rPr>
            </w:pPr>
          </w:p>
        </w:tc>
        <w:tc>
          <w:tcPr>
            <w:tcW w:w="1138" w:type="dxa"/>
            <w:vAlign w:val="center"/>
          </w:tcPr>
          <w:p w14:paraId="421AF5EE">
            <w:pPr>
              <w:pStyle w:val="17"/>
              <w:spacing w:line="0" w:lineRule="atLeast"/>
              <w:jc w:val="center"/>
              <w:rPr>
                <w:rFonts w:ascii="仿宋" w:hAnsi="仿宋" w:eastAsia="仿宋"/>
                <w:color w:val="auto"/>
                <w:spacing w:val="6"/>
                <w:sz w:val="24"/>
                <w:szCs w:val="24"/>
              </w:rPr>
            </w:pPr>
          </w:p>
        </w:tc>
        <w:tc>
          <w:tcPr>
            <w:tcW w:w="1134" w:type="dxa"/>
            <w:vAlign w:val="center"/>
          </w:tcPr>
          <w:p w14:paraId="204091D3">
            <w:pPr>
              <w:pStyle w:val="17"/>
              <w:spacing w:line="0" w:lineRule="atLeast"/>
              <w:jc w:val="center"/>
              <w:rPr>
                <w:rFonts w:ascii="仿宋" w:hAnsi="仿宋" w:eastAsia="仿宋"/>
                <w:color w:val="auto"/>
                <w:spacing w:val="-3"/>
                <w:sz w:val="24"/>
                <w:szCs w:val="24"/>
              </w:rPr>
            </w:pPr>
          </w:p>
        </w:tc>
        <w:tc>
          <w:tcPr>
            <w:tcW w:w="1276" w:type="dxa"/>
            <w:gridSpan w:val="2"/>
            <w:vAlign w:val="center"/>
          </w:tcPr>
          <w:p w14:paraId="5FD5C257">
            <w:pPr>
              <w:pStyle w:val="17"/>
              <w:spacing w:line="0" w:lineRule="atLeast"/>
              <w:jc w:val="center"/>
              <w:rPr>
                <w:rFonts w:ascii="仿宋" w:hAnsi="仿宋" w:eastAsia="仿宋"/>
                <w:color w:val="auto"/>
                <w:spacing w:val="-2"/>
                <w:sz w:val="24"/>
                <w:szCs w:val="24"/>
              </w:rPr>
            </w:pPr>
          </w:p>
        </w:tc>
        <w:tc>
          <w:tcPr>
            <w:tcW w:w="1984" w:type="dxa"/>
            <w:gridSpan w:val="2"/>
            <w:vAlign w:val="center"/>
          </w:tcPr>
          <w:p w14:paraId="6CC0A156">
            <w:pPr>
              <w:pStyle w:val="17"/>
              <w:spacing w:line="0" w:lineRule="atLeast"/>
              <w:jc w:val="center"/>
              <w:rPr>
                <w:rFonts w:ascii="仿宋" w:hAnsi="仿宋" w:eastAsia="仿宋"/>
                <w:color w:val="auto"/>
                <w:spacing w:val="-2"/>
                <w:sz w:val="24"/>
                <w:szCs w:val="24"/>
              </w:rPr>
            </w:pPr>
          </w:p>
        </w:tc>
      </w:tr>
      <w:tr w14:paraId="70FB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379" w:type="dxa"/>
            <w:vMerge w:val="restart"/>
            <w:tcBorders>
              <w:bottom w:val="nil"/>
            </w:tcBorders>
            <w:vAlign w:val="center"/>
          </w:tcPr>
          <w:p w14:paraId="10793C25">
            <w:pPr>
              <w:pStyle w:val="17"/>
              <w:spacing w:line="0" w:lineRule="atLeast"/>
              <w:jc w:val="center"/>
              <w:rPr>
                <w:rFonts w:ascii="仿宋" w:hAnsi="仿宋" w:eastAsia="仿宋"/>
                <w:color w:val="auto"/>
                <w:sz w:val="24"/>
                <w:szCs w:val="24"/>
                <w:lang w:eastAsia="zh-CN"/>
              </w:rPr>
            </w:pPr>
            <w:r>
              <w:rPr>
                <w:rFonts w:ascii="仿宋" w:hAnsi="仿宋" w:eastAsia="仿宋"/>
                <w:color w:val="auto"/>
                <w:spacing w:val="7"/>
                <w:sz w:val="24"/>
                <w:szCs w:val="24"/>
              </w:rPr>
              <w:t>主创人员</w:t>
            </w:r>
          </w:p>
        </w:tc>
        <w:tc>
          <w:tcPr>
            <w:tcW w:w="1275" w:type="dxa"/>
            <w:vAlign w:val="center"/>
          </w:tcPr>
          <w:p w14:paraId="5C8A969F">
            <w:pPr>
              <w:pStyle w:val="17"/>
              <w:spacing w:line="0" w:lineRule="atLeast"/>
              <w:jc w:val="center"/>
              <w:rPr>
                <w:rFonts w:ascii="仿宋" w:hAnsi="仿宋" w:eastAsia="仿宋"/>
                <w:color w:val="auto"/>
                <w:sz w:val="24"/>
                <w:szCs w:val="24"/>
              </w:rPr>
            </w:pPr>
            <w:r>
              <w:rPr>
                <w:rFonts w:ascii="仿宋" w:hAnsi="仿宋" w:eastAsia="仿宋"/>
                <w:color w:val="auto"/>
                <w:spacing w:val="7"/>
                <w:sz w:val="24"/>
                <w:szCs w:val="24"/>
              </w:rPr>
              <w:t>策划</w:t>
            </w:r>
          </w:p>
        </w:tc>
        <w:tc>
          <w:tcPr>
            <w:tcW w:w="1136" w:type="dxa"/>
            <w:vAlign w:val="center"/>
          </w:tcPr>
          <w:p w14:paraId="52672B62">
            <w:pPr>
              <w:pStyle w:val="17"/>
              <w:spacing w:line="0" w:lineRule="atLeast"/>
              <w:jc w:val="center"/>
              <w:rPr>
                <w:rFonts w:ascii="仿宋" w:hAnsi="仿宋" w:eastAsia="仿宋"/>
                <w:color w:val="auto"/>
                <w:sz w:val="24"/>
                <w:szCs w:val="24"/>
              </w:rPr>
            </w:pPr>
            <w:r>
              <w:rPr>
                <w:rFonts w:ascii="仿宋" w:hAnsi="仿宋" w:eastAsia="仿宋"/>
                <w:color w:val="auto"/>
                <w:spacing w:val="6"/>
                <w:sz w:val="24"/>
                <w:szCs w:val="24"/>
              </w:rPr>
              <w:t>编导</w:t>
            </w:r>
          </w:p>
        </w:tc>
        <w:tc>
          <w:tcPr>
            <w:tcW w:w="1138" w:type="dxa"/>
            <w:vAlign w:val="center"/>
          </w:tcPr>
          <w:p w14:paraId="594D571D">
            <w:pPr>
              <w:pStyle w:val="17"/>
              <w:spacing w:line="0" w:lineRule="atLeast"/>
              <w:jc w:val="center"/>
              <w:rPr>
                <w:rFonts w:ascii="仿宋" w:hAnsi="仿宋" w:eastAsia="仿宋"/>
                <w:color w:val="auto"/>
                <w:sz w:val="24"/>
                <w:szCs w:val="24"/>
              </w:rPr>
            </w:pPr>
            <w:r>
              <w:rPr>
                <w:rFonts w:ascii="仿宋" w:hAnsi="仿宋" w:eastAsia="仿宋"/>
                <w:color w:val="auto"/>
                <w:spacing w:val="6"/>
                <w:sz w:val="24"/>
                <w:szCs w:val="24"/>
              </w:rPr>
              <w:t>撰稿</w:t>
            </w:r>
          </w:p>
        </w:tc>
        <w:tc>
          <w:tcPr>
            <w:tcW w:w="1417" w:type="dxa"/>
            <w:gridSpan w:val="2"/>
            <w:vAlign w:val="center"/>
          </w:tcPr>
          <w:p w14:paraId="72A1E197">
            <w:pPr>
              <w:pStyle w:val="17"/>
              <w:spacing w:line="0" w:lineRule="atLeast"/>
              <w:jc w:val="center"/>
              <w:rPr>
                <w:rFonts w:ascii="仿宋" w:hAnsi="仿宋" w:eastAsia="仿宋"/>
                <w:color w:val="auto"/>
                <w:sz w:val="24"/>
                <w:szCs w:val="24"/>
              </w:rPr>
            </w:pPr>
            <w:r>
              <w:rPr>
                <w:rFonts w:ascii="仿宋" w:hAnsi="仿宋" w:eastAsia="仿宋"/>
                <w:color w:val="auto"/>
                <w:spacing w:val="-3"/>
                <w:sz w:val="24"/>
                <w:szCs w:val="24"/>
              </w:rPr>
              <w:t>摄像</w:t>
            </w:r>
          </w:p>
        </w:tc>
        <w:tc>
          <w:tcPr>
            <w:tcW w:w="1423" w:type="dxa"/>
            <w:gridSpan w:val="2"/>
            <w:vAlign w:val="center"/>
          </w:tcPr>
          <w:p w14:paraId="1D5091DC">
            <w:pPr>
              <w:autoSpaceDE w:val="0"/>
              <w:autoSpaceDN w:val="0"/>
              <w:spacing w:line="0" w:lineRule="atLeast"/>
              <w:ind w:firstLine="240" w:firstLineChars="100"/>
              <w:jc w:val="center"/>
              <w:rPr>
                <w:rFonts w:ascii="仿宋" w:hAnsi="仿宋" w:eastAsia="仿宋"/>
                <w:kern w:val="0"/>
                <w:sz w:val="24"/>
                <w:szCs w:val="24"/>
                <w:lang w:eastAsia="en-US"/>
              </w:rPr>
            </w:pPr>
            <w:r>
              <w:rPr>
                <w:rFonts w:ascii="仿宋" w:hAnsi="仿宋" w:eastAsia="仿宋"/>
                <w:kern w:val="0"/>
                <w:sz w:val="24"/>
                <w:szCs w:val="24"/>
                <w:lang w:eastAsia="en-US"/>
              </w:rPr>
              <w:t>制片</w:t>
            </w:r>
            <w:r>
              <w:rPr>
                <w:rFonts w:ascii="仿宋" w:hAnsi="仿宋" w:eastAsia="仿宋"/>
                <w:spacing w:val="7"/>
                <w:kern w:val="0"/>
                <w:sz w:val="24"/>
                <w:szCs w:val="24"/>
                <w:lang w:eastAsia="en-US"/>
              </w:rPr>
              <w:t>责编</w:t>
            </w:r>
          </w:p>
        </w:tc>
        <w:tc>
          <w:tcPr>
            <w:tcW w:w="1554" w:type="dxa"/>
            <w:vAlign w:val="center"/>
          </w:tcPr>
          <w:p w14:paraId="5C20FD23">
            <w:pPr>
              <w:pStyle w:val="17"/>
              <w:spacing w:line="0" w:lineRule="atLeast"/>
              <w:jc w:val="center"/>
              <w:rPr>
                <w:rFonts w:ascii="仿宋" w:hAnsi="仿宋" w:eastAsia="仿宋"/>
                <w:color w:val="auto"/>
                <w:spacing w:val="-2"/>
                <w:sz w:val="24"/>
                <w:szCs w:val="24"/>
              </w:rPr>
            </w:pPr>
            <w:r>
              <w:rPr>
                <w:rFonts w:ascii="仿宋" w:hAnsi="仿宋" w:eastAsia="仿宋"/>
                <w:color w:val="auto"/>
                <w:spacing w:val="-2"/>
                <w:sz w:val="24"/>
                <w:szCs w:val="24"/>
              </w:rPr>
              <w:t>解说</w:t>
            </w:r>
          </w:p>
        </w:tc>
      </w:tr>
      <w:tr w14:paraId="05A9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379" w:type="dxa"/>
            <w:vMerge w:val="continue"/>
            <w:tcBorders>
              <w:top w:val="nil"/>
            </w:tcBorders>
            <w:vAlign w:val="center"/>
          </w:tcPr>
          <w:p w14:paraId="1640A45E">
            <w:pPr>
              <w:autoSpaceDE w:val="0"/>
              <w:autoSpaceDN w:val="0"/>
              <w:spacing w:line="0" w:lineRule="atLeast"/>
              <w:jc w:val="center"/>
              <w:rPr>
                <w:rFonts w:ascii="仿宋" w:hAnsi="仿宋" w:eastAsia="仿宋"/>
                <w:kern w:val="0"/>
                <w:sz w:val="24"/>
                <w:szCs w:val="24"/>
                <w:lang w:eastAsia="en-US"/>
              </w:rPr>
            </w:pPr>
          </w:p>
        </w:tc>
        <w:tc>
          <w:tcPr>
            <w:tcW w:w="1275" w:type="dxa"/>
            <w:vAlign w:val="center"/>
          </w:tcPr>
          <w:p w14:paraId="5E87B91D">
            <w:pPr>
              <w:autoSpaceDE w:val="0"/>
              <w:autoSpaceDN w:val="0"/>
              <w:spacing w:line="0" w:lineRule="atLeast"/>
              <w:jc w:val="center"/>
              <w:rPr>
                <w:rFonts w:ascii="仿宋" w:hAnsi="仿宋" w:eastAsia="仿宋"/>
                <w:kern w:val="0"/>
                <w:sz w:val="24"/>
                <w:szCs w:val="24"/>
                <w:lang w:eastAsia="en-US"/>
              </w:rPr>
            </w:pPr>
          </w:p>
        </w:tc>
        <w:tc>
          <w:tcPr>
            <w:tcW w:w="1136" w:type="dxa"/>
            <w:vAlign w:val="center"/>
          </w:tcPr>
          <w:p w14:paraId="02B02666">
            <w:pPr>
              <w:autoSpaceDE w:val="0"/>
              <w:autoSpaceDN w:val="0"/>
              <w:spacing w:line="0" w:lineRule="atLeast"/>
              <w:jc w:val="center"/>
              <w:rPr>
                <w:rFonts w:ascii="仿宋" w:hAnsi="仿宋" w:eastAsia="仿宋"/>
                <w:kern w:val="0"/>
                <w:sz w:val="24"/>
                <w:szCs w:val="24"/>
                <w:lang w:eastAsia="en-US"/>
              </w:rPr>
            </w:pPr>
          </w:p>
        </w:tc>
        <w:tc>
          <w:tcPr>
            <w:tcW w:w="1138" w:type="dxa"/>
            <w:vAlign w:val="center"/>
          </w:tcPr>
          <w:p w14:paraId="5A2BB22B">
            <w:pPr>
              <w:autoSpaceDE w:val="0"/>
              <w:autoSpaceDN w:val="0"/>
              <w:spacing w:line="0" w:lineRule="atLeast"/>
              <w:jc w:val="center"/>
              <w:rPr>
                <w:rFonts w:ascii="仿宋" w:hAnsi="仿宋" w:eastAsia="仿宋"/>
                <w:kern w:val="0"/>
                <w:sz w:val="24"/>
                <w:szCs w:val="24"/>
                <w:lang w:eastAsia="en-US"/>
              </w:rPr>
            </w:pPr>
          </w:p>
        </w:tc>
        <w:tc>
          <w:tcPr>
            <w:tcW w:w="1417" w:type="dxa"/>
            <w:gridSpan w:val="2"/>
            <w:vAlign w:val="center"/>
          </w:tcPr>
          <w:p w14:paraId="192411BD">
            <w:pPr>
              <w:autoSpaceDE w:val="0"/>
              <w:autoSpaceDN w:val="0"/>
              <w:spacing w:line="0" w:lineRule="atLeast"/>
              <w:jc w:val="center"/>
              <w:rPr>
                <w:rFonts w:ascii="仿宋" w:hAnsi="仿宋" w:eastAsia="仿宋"/>
                <w:kern w:val="0"/>
                <w:sz w:val="24"/>
                <w:szCs w:val="24"/>
                <w:lang w:eastAsia="en-US"/>
              </w:rPr>
            </w:pPr>
          </w:p>
        </w:tc>
        <w:tc>
          <w:tcPr>
            <w:tcW w:w="1423" w:type="dxa"/>
            <w:gridSpan w:val="2"/>
            <w:vAlign w:val="center"/>
          </w:tcPr>
          <w:p w14:paraId="2843EF1B">
            <w:pPr>
              <w:pStyle w:val="17"/>
              <w:spacing w:line="0" w:lineRule="atLeast"/>
              <w:jc w:val="center"/>
              <w:rPr>
                <w:rFonts w:ascii="仿宋" w:hAnsi="仿宋" w:eastAsia="仿宋"/>
                <w:color w:val="auto"/>
                <w:sz w:val="24"/>
                <w:szCs w:val="24"/>
              </w:rPr>
            </w:pPr>
          </w:p>
        </w:tc>
        <w:tc>
          <w:tcPr>
            <w:tcW w:w="1554" w:type="dxa"/>
            <w:vAlign w:val="center"/>
          </w:tcPr>
          <w:p w14:paraId="57A29BC4">
            <w:pPr>
              <w:autoSpaceDE w:val="0"/>
              <w:autoSpaceDN w:val="0"/>
              <w:spacing w:line="0" w:lineRule="atLeast"/>
              <w:jc w:val="center"/>
              <w:rPr>
                <w:rFonts w:ascii="仿宋" w:hAnsi="仿宋" w:eastAsia="仿宋"/>
                <w:kern w:val="0"/>
                <w:sz w:val="24"/>
                <w:szCs w:val="24"/>
                <w:lang w:eastAsia="en-US"/>
              </w:rPr>
            </w:pPr>
          </w:p>
        </w:tc>
      </w:tr>
      <w:tr w14:paraId="3EED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jc w:val="center"/>
        </w:trPr>
        <w:tc>
          <w:tcPr>
            <w:tcW w:w="1379" w:type="dxa"/>
            <w:vAlign w:val="center"/>
          </w:tcPr>
          <w:p w14:paraId="1C4CCC57">
            <w:pPr>
              <w:autoSpaceDE w:val="0"/>
              <w:autoSpaceDN w:val="0"/>
              <w:spacing w:line="0" w:lineRule="atLeast"/>
              <w:jc w:val="center"/>
              <w:rPr>
                <w:rFonts w:ascii="仿宋" w:hAnsi="仿宋" w:eastAsia="仿宋"/>
                <w:kern w:val="0"/>
                <w:sz w:val="24"/>
                <w:szCs w:val="24"/>
                <w:lang w:eastAsia="en-US"/>
              </w:rPr>
            </w:pPr>
          </w:p>
          <w:p w14:paraId="0A7D2775">
            <w:pPr>
              <w:pStyle w:val="17"/>
              <w:spacing w:line="0" w:lineRule="atLeast"/>
              <w:jc w:val="center"/>
              <w:rPr>
                <w:rFonts w:ascii="仿宋" w:hAnsi="仿宋" w:eastAsia="仿宋"/>
                <w:color w:val="auto"/>
                <w:spacing w:val="3"/>
                <w:sz w:val="24"/>
                <w:szCs w:val="24"/>
                <w:lang w:eastAsia="zh-CN"/>
              </w:rPr>
            </w:pPr>
            <w:r>
              <w:rPr>
                <w:rFonts w:ascii="仿宋" w:hAnsi="仿宋" w:eastAsia="仿宋"/>
                <w:color w:val="auto"/>
                <w:spacing w:val="3"/>
                <w:sz w:val="24"/>
                <w:szCs w:val="24"/>
              </w:rPr>
              <w:t>内容</w:t>
            </w:r>
          </w:p>
          <w:p w14:paraId="3AB50C99">
            <w:pPr>
              <w:pStyle w:val="17"/>
              <w:spacing w:line="0" w:lineRule="atLeast"/>
              <w:jc w:val="center"/>
              <w:rPr>
                <w:rFonts w:ascii="仿宋" w:hAnsi="仿宋" w:eastAsia="仿宋"/>
                <w:color w:val="auto"/>
                <w:sz w:val="24"/>
                <w:szCs w:val="24"/>
              </w:rPr>
            </w:pPr>
            <w:r>
              <w:rPr>
                <w:rFonts w:ascii="仿宋" w:hAnsi="仿宋" w:eastAsia="仿宋"/>
                <w:color w:val="auto"/>
                <w:spacing w:val="3"/>
                <w:sz w:val="24"/>
                <w:szCs w:val="24"/>
              </w:rPr>
              <w:t>简介</w:t>
            </w:r>
          </w:p>
        </w:tc>
        <w:tc>
          <w:tcPr>
            <w:tcW w:w="7943" w:type="dxa"/>
            <w:gridSpan w:val="8"/>
            <w:vAlign w:val="center"/>
          </w:tcPr>
          <w:p w14:paraId="6761E2EC">
            <w:pPr>
              <w:autoSpaceDE w:val="0"/>
              <w:autoSpaceDN w:val="0"/>
              <w:spacing w:line="0" w:lineRule="atLeast"/>
              <w:jc w:val="center"/>
              <w:rPr>
                <w:rFonts w:ascii="仿宋" w:hAnsi="仿宋" w:eastAsia="仿宋"/>
                <w:kern w:val="0"/>
                <w:sz w:val="24"/>
                <w:szCs w:val="24"/>
                <w:lang w:eastAsia="en-US"/>
              </w:rPr>
            </w:pPr>
          </w:p>
        </w:tc>
      </w:tr>
      <w:tr w14:paraId="18169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jc w:val="center"/>
        </w:trPr>
        <w:tc>
          <w:tcPr>
            <w:tcW w:w="1379" w:type="dxa"/>
            <w:vAlign w:val="center"/>
          </w:tcPr>
          <w:p w14:paraId="487B849A">
            <w:pPr>
              <w:autoSpaceDE w:val="0"/>
              <w:autoSpaceDN w:val="0"/>
              <w:spacing w:line="0" w:lineRule="atLeast"/>
              <w:jc w:val="center"/>
              <w:rPr>
                <w:rFonts w:ascii="仿宋" w:hAnsi="仿宋" w:eastAsia="仿宋"/>
                <w:kern w:val="0"/>
                <w:sz w:val="24"/>
                <w:szCs w:val="24"/>
                <w:lang w:eastAsia="zh-CN"/>
              </w:rPr>
            </w:pPr>
            <w:r>
              <w:rPr>
                <w:rFonts w:hint="eastAsia" w:ascii="仿宋" w:hAnsi="仿宋" w:eastAsia="仿宋"/>
                <w:kern w:val="0"/>
                <w:sz w:val="24"/>
                <w:szCs w:val="24"/>
                <w:lang w:eastAsia="zh-CN"/>
              </w:rPr>
              <w:t>是否</w:t>
            </w:r>
            <w:r>
              <w:rPr>
                <w:rFonts w:ascii="仿宋" w:hAnsi="仿宋" w:eastAsia="仿宋"/>
                <w:kern w:val="0"/>
                <w:sz w:val="24"/>
                <w:szCs w:val="24"/>
                <w:lang w:eastAsia="zh-CN"/>
              </w:rPr>
              <w:t>参加过其他视频类</w:t>
            </w:r>
            <w:r>
              <w:rPr>
                <w:rFonts w:hint="eastAsia" w:ascii="仿宋" w:hAnsi="仿宋" w:eastAsia="仿宋"/>
                <w:kern w:val="0"/>
                <w:sz w:val="24"/>
                <w:szCs w:val="24"/>
                <w:lang w:eastAsia="zh-CN"/>
              </w:rPr>
              <w:t>节目</w:t>
            </w:r>
            <w:r>
              <w:rPr>
                <w:rFonts w:ascii="仿宋" w:hAnsi="仿宋" w:eastAsia="仿宋"/>
                <w:kern w:val="0"/>
                <w:sz w:val="24"/>
                <w:szCs w:val="24"/>
                <w:lang w:eastAsia="zh-CN"/>
              </w:rPr>
              <w:t>评选</w:t>
            </w:r>
          </w:p>
        </w:tc>
        <w:tc>
          <w:tcPr>
            <w:tcW w:w="7943" w:type="dxa"/>
            <w:gridSpan w:val="8"/>
            <w:vAlign w:val="center"/>
          </w:tcPr>
          <w:p w14:paraId="3E58791B">
            <w:pPr>
              <w:autoSpaceDE w:val="0"/>
              <w:autoSpaceDN w:val="0"/>
              <w:spacing w:line="0" w:lineRule="atLeast"/>
              <w:jc w:val="center"/>
              <w:rPr>
                <w:rFonts w:ascii="仿宋" w:hAnsi="仿宋" w:eastAsia="仿宋"/>
                <w:kern w:val="0"/>
                <w:sz w:val="24"/>
                <w:szCs w:val="24"/>
                <w:lang w:eastAsia="zh-CN"/>
              </w:rPr>
            </w:pPr>
          </w:p>
        </w:tc>
      </w:tr>
      <w:tr w14:paraId="76E1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jc w:val="center"/>
        </w:trPr>
        <w:tc>
          <w:tcPr>
            <w:tcW w:w="1379" w:type="dxa"/>
            <w:vAlign w:val="center"/>
          </w:tcPr>
          <w:p w14:paraId="6AF553E8">
            <w:pPr>
              <w:autoSpaceDE w:val="0"/>
              <w:autoSpaceDN w:val="0"/>
              <w:spacing w:line="0" w:lineRule="atLeast"/>
              <w:jc w:val="center"/>
              <w:rPr>
                <w:rFonts w:ascii="仿宋" w:hAnsi="仿宋" w:eastAsia="仿宋"/>
                <w:kern w:val="0"/>
                <w:sz w:val="24"/>
                <w:szCs w:val="24"/>
                <w:lang w:eastAsia="zh-CN"/>
              </w:rPr>
            </w:pPr>
          </w:p>
          <w:p w14:paraId="06C57809">
            <w:pPr>
              <w:pStyle w:val="17"/>
              <w:spacing w:line="0" w:lineRule="atLeast"/>
              <w:jc w:val="center"/>
              <w:rPr>
                <w:rFonts w:ascii="仿宋" w:hAnsi="仿宋" w:eastAsia="仿宋"/>
                <w:color w:val="auto"/>
                <w:spacing w:val="2"/>
                <w:sz w:val="24"/>
                <w:szCs w:val="24"/>
              </w:rPr>
            </w:pPr>
            <w:r>
              <w:rPr>
                <w:rFonts w:ascii="仿宋" w:hAnsi="仿宋" w:eastAsia="仿宋"/>
                <w:color w:val="auto"/>
                <w:spacing w:val="2"/>
                <w:sz w:val="24"/>
                <w:szCs w:val="24"/>
              </w:rPr>
              <w:t>单位</w:t>
            </w:r>
          </w:p>
          <w:p w14:paraId="25362186">
            <w:pPr>
              <w:pStyle w:val="17"/>
              <w:spacing w:line="0" w:lineRule="atLeast"/>
              <w:jc w:val="center"/>
              <w:rPr>
                <w:rFonts w:ascii="仿宋" w:hAnsi="仿宋" w:eastAsia="仿宋"/>
                <w:color w:val="auto"/>
                <w:sz w:val="24"/>
                <w:szCs w:val="24"/>
              </w:rPr>
            </w:pPr>
            <w:r>
              <w:rPr>
                <w:rFonts w:ascii="仿宋" w:hAnsi="仿宋" w:eastAsia="仿宋"/>
                <w:color w:val="auto"/>
                <w:spacing w:val="2"/>
                <w:sz w:val="24"/>
                <w:szCs w:val="24"/>
              </w:rPr>
              <w:t>意见</w:t>
            </w:r>
          </w:p>
        </w:tc>
        <w:tc>
          <w:tcPr>
            <w:tcW w:w="7943" w:type="dxa"/>
            <w:gridSpan w:val="8"/>
            <w:vAlign w:val="center"/>
          </w:tcPr>
          <w:p w14:paraId="5794EE88">
            <w:pPr>
              <w:autoSpaceDE w:val="0"/>
              <w:autoSpaceDN w:val="0"/>
              <w:spacing w:line="0" w:lineRule="atLeast"/>
              <w:jc w:val="center"/>
              <w:rPr>
                <w:rFonts w:ascii="仿宋" w:hAnsi="仿宋" w:eastAsia="仿宋"/>
                <w:kern w:val="0"/>
                <w:sz w:val="24"/>
                <w:szCs w:val="24"/>
                <w:lang w:eastAsia="en-US"/>
              </w:rPr>
            </w:pPr>
          </w:p>
          <w:p w14:paraId="45F86E6F">
            <w:pPr>
              <w:autoSpaceDE w:val="0"/>
              <w:autoSpaceDN w:val="0"/>
              <w:spacing w:line="0" w:lineRule="atLeast"/>
              <w:jc w:val="center"/>
              <w:rPr>
                <w:rFonts w:ascii="仿宋" w:hAnsi="仿宋" w:eastAsia="仿宋"/>
                <w:kern w:val="0"/>
                <w:sz w:val="24"/>
                <w:szCs w:val="24"/>
                <w:lang w:eastAsia="en-US"/>
              </w:rPr>
            </w:pPr>
          </w:p>
          <w:p w14:paraId="0760B20E">
            <w:pPr>
              <w:pStyle w:val="17"/>
              <w:spacing w:line="0" w:lineRule="atLeast"/>
              <w:jc w:val="center"/>
              <w:rPr>
                <w:rFonts w:ascii="仿宋" w:hAnsi="仿宋" w:eastAsia="仿宋"/>
                <w:color w:val="auto"/>
                <w:sz w:val="24"/>
                <w:szCs w:val="24"/>
              </w:rPr>
            </w:pPr>
            <w:r>
              <w:rPr>
                <w:rFonts w:ascii="仿宋" w:hAnsi="仿宋" w:eastAsia="仿宋"/>
                <w:color w:val="auto"/>
                <w:spacing w:val="11"/>
                <w:sz w:val="24"/>
                <w:szCs w:val="24"/>
              </w:rPr>
              <w:t>(盖章)</w:t>
            </w:r>
          </w:p>
        </w:tc>
      </w:tr>
    </w:tbl>
    <w:p w14:paraId="0508DD63">
      <w:pPr>
        <w:spacing w:line="0" w:lineRule="atLeast"/>
        <w:jc w:val="right"/>
        <w:rPr>
          <w:rFonts w:ascii="仿宋" w:hAnsi="仿宋" w:eastAsia="仿宋" w:cs="黑体"/>
          <w:sz w:val="24"/>
          <w:szCs w:val="24"/>
        </w:rPr>
      </w:pPr>
      <w:r>
        <w:rPr>
          <w:rFonts w:hint="eastAsia" w:ascii="仿宋" w:hAnsi="仿宋" w:eastAsia="仿宋" w:cs="黑体"/>
          <w:sz w:val="24"/>
          <w:szCs w:val="24"/>
        </w:rPr>
        <w:t>重庆市</w:t>
      </w:r>
      <w:r>
        <w:rPr>
          <w:rFonts w:ascii="仿宋" w:hAnsi="仿宋" w:eastAsia="仿宋" w:cs="黑体"/>
          <w:sz w:val="24"/>
          <w:szCs w:val="24"/>
        </w:rPr>
        <w:t>教育信息技术与装备中心制</w:t>
      </w:r>
    </w:p>
    <w:p w14:paraId="0ABDB649">
      <w:pPr>
        <w:spacing w:line="0" w:lineRule="atLeast"/>
        <w:jc w:val="left"/>
        <w:rPr>
          <w:rFonts w:ascii="仿宋" w:hAnsi="仿宋" w:eastAsia="仿宋" w:cs="黑体"/>
          <w:sz w:val="24"/>
          <w:szCs w:val="24"/>
        </w:rPr>
      </w:pPr>
    </w:p>
    <w:p w14:paraId="55FBF33E">
      <w:pPr>
        <w:spacing w:line="0" w:lineRule="atLeast"/>
        <w:jc w:val="left"/>
        <w:rPr>
          <w:rFonts w:ascii="仿宋" w:hAnsi="仿宋" w:eastAsia="仿宋" w:cs="黑体"/>
          <w:sz w:val="24"/>
          <w:szCs w:val="24"/>
        </w:rPr>
      </w:pPr>
    </w:p>
    <w:p w14:paraId="65E9CEE0">
      <w:pPr>
        <w:spacing w:line="0" w:lineRule="atLeast"/>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7D3FF9BE">
      <w:pPr>
        <w:spacing w:line="0" w:lineRule="atLeast"/>
        <w:rPr>
          <w:rFonts w:ascii="黑体" w:hAnsi="黑体" w:eastAsia="黑体" w:cs="黑体"/>
          <w:bCs/>
          <w:spacing w:val="15"/>
          <w:sz w:val="32"/>
          <w:szCs w:val="32"/>
        </w:rPr>
      </w:pPr>
      <w:r>
        <w:rPr>
          <w:rFonts w:hint="eastAsia" w:ascii="黑体" w:hAnsi="黑体" w:eastAsia="黑体" w:cs="黑体"/>
          <w:bCs/>
          <w:spacing w:val="15"/>
          <w:sz w:val="32"/>
          <w:szCs w:val="32"/>
        </w:rPr>
        <w:t>附件 2</w:t>
      </w:r>
    </w:p>
    <w:p w14:paraId="4F69B170">
      <w:pPr>
        <w:pStyle w:val="3"/>
        <w:ind w:firstLine="360" w:firstLineChars="200"/>
        <w:rPr>
          <w:rFonts w:ascii="方正黑体_GBK"/>
          <w:sz w:val="18"/>
        </w:rPr>
      </w:pPr>
    </w:p>
    <w:p w14:paraId="215DC877">
      <w:pPr>
        <w:pStyle w:val="2"/>
        <w:spacing w:before="0" w:line="620" w:lineRule="exact"/>
        <w:ind w:left="0" w:right="0" w:firstLine="720" w:firstLineChars="200"/>
        <w:rPr>
          <w:rFonts w:ascii="方正大标宋_GBK" w:eastAsia="方正大标宋_GBK"/>
        </w:rPr>
      </w:pPr>
      <w:r>
        <w:rPr>
          <w:rFonts w:hint="eastAsia" w:ascii="方正大标宋_GBK" w:eastAsia="方正大标宋_GBK"/>
        </w:rPr>
        <w:t>影视教育节目著作权声明书</w:t>
      </w:r>
    </w:p>
    <w:p w14:paraId="236451DE">
      <w:pPr>
        <w:pStyle w:val="3"/>
        <w:ind w:firstLine="920" w:firstLineChars="200"/>
        <w:rPr>
          <w:rFonts w:ascii="仿宋_GB2312" w:eastAsia="仿宋_GB2312"/>
          <w:sz w:val="46"/>
        </w:rPr>
      </w:pPr>
    </w:p>
    <w:p w14:paraId="23C2BB26">
      <w:pPr>
        <w:pStyle w:val="3"/>
        <w:tabs>
          <w:tab w:val="left" w:pos="8587"/>
        </w:tabs>
        <w:spacing w:line="300" w:lineRule="auto"/>
        <w:ind w:firstLine="640" w:firstLineChars="200"/>
        <w:rPr>
          <w:rFonts w:ascii="仿宋_GB2312" w:eastAsia="仿宋_GB2312"/>
        </w:rPr>
      </w:pPr>
      <w:r>
        <w:rPr>
          <w:rFonts w:hint="eastAsia" w:ascii="仿宋_GB2312" w:eastAsia="仿宋_GB2312"/>
        </w:rPr>
        <w:t>本</w:t>
      </w:r>
      <w:r>
        <w:rPr>
          <w:rFonts w:hint="eastAsia" w:ascii="仿宋_GB2312" w:eastAsia="仿宋_GB2312"/>
          <w:spacing w:val="4"/>
        </w:rPr>
        <w:t>人是</w:t>
      </w:r>
      <w:r>
        <w:rPr>
          <w:rFonts w:hint="eastAsia" w:ascii="仿宋_GB2312" w:eastAsia="仿宋_GB2312"/>
        </w:rPr>
        <w:t>节</w:t>
      </w:r>
      <w:r>
        <w:rPr>
          <w:rFonts w:hint="eastAsia" w:ascii="仿宋_GB2312" w:eastAsia="仿宋_GB2312"/>
          <w:spacing w:val="4"/>
        </w:rPr>
        <w:t>目</w:t>
      </w:r>
      <w:r>
        <w:rPr>
          <w:rFonts w:hint="eastAsia" w:ascii="仿宋_GB2312" w:eastAsia="仿宋_GB2312"/>
          <w:spacing w:val="5"/>
        </w:rPr>
        <w:t>《</w:t>
      </w:r>
      <w:r>
        <w:rPr>
          <w:rFonts w:hint="eastAsia" w:ascii="仿宋_GB2312" w:eastAsia="仿宋_GB2312"/>
          <w:spacing w:val="5"/>
          <w:position w:val="-3"/>
          <w:u w:val="single"/>
        </w:rPr>
        <w:t xml:space="preserve">                    </w:t>
      </w:r>
      <w:r>
        <w:rPr>
          <w:rFonts w:hint="eastAsia" w:ascii="仿宋_GB2312" w:eastAsia="仿宋_GB2312"/>
          <w:spacing w:val="4"/>
          <w:position w:val="-3"/>
        </w:rPr>
        <w:t>》</w:t>
      </w:r>
      <w:r>
        <w:rPr>
          <w:rFonts w:hint="eastAsia" w:ascii="仿宋_GB2312" w:eastAsia="仿宋_GB2312"/>
          <w:position w:val="-3"/>
        </w:rPr>
        <w:t>著</w:t>
      </w:r>
      <w:r>
        <w:rPr>
          <w:rFonts w:hint="eastAsia" w:ascii="仿宋_GB2312" w:eastAsia="仿宋_GB2312"/>
          <w:spacing w:val="-17"/>
          <w:position w:val="-3"/>
        </w:rPr>
        <w:t>作</w:t>
      </w:r>
      <w:r>
        <w:rPr>
          <w:rFonts w:hint="eastAsia" w:ascii="仿宋_GB2312" w:eastAsia="仿宋_GB2312"/>
          <w:w w:val="95"/>
        </w:rPr>
        <w:t>权人</w:t>
      </w:r>
      <w:r>
        <w:rPr>
          <w:rFonts w:hint="eastAsia" w:ascii="仿宋_GB2312" w:eastAsia="仿宋_GB2312"/>
          <w:spacing w:val="-49"/>
          <w:w w:val="95"/>
        </w:rPr>
        <w:t>，</w:t>
      </w:r>
      <w:r>
        <w:rPr>
          <w:rFonts w:hint="eastAsia" w:ascii="仿宋_GB2312" w:eastAsia="仿宋_GB2312"/>
          <w:spacing w:val="7"/>
          <w:w w:val="95"/>
          <w:position w:val="2"/>
        </w:rPr>
        <w:t>同意</w:t>
      </w:r>
      <w:r>
        <w:rPr>
          <w:rFonts w:hint="eastAsia" w:ascii="仿宋_GB2312" w:eastAsia="仿宋_GB2312"/>
          <w:spacing w:val="4"/>
          <w:w w:val="95"/>
          <w:position w:val="2"/>
        </w:rPr>
        <w:t>参</w:t>
      </w:r>
      <w:r>
        <w:rPr>
          <w:rFonts w:hint="eastAsia" w:ascii="仿宋_GB2312" w:eastAsia="仿宋_GB2312"/>
          <w:spacing w:val="7"/>
          <w:w w:val="95"/>
          <w:position w:val="2"/>
        </w:rPr>
        <w:t>加重庆</w:t>
      </w:r>
      <w:r>
        <w:rPr>
          <w:rFonts w:hint="eastAsia" w:ascii="仿宋_GB2312" w:eastAsia="仿宋_GB2312"/>
          <w:spacing w:val="4"/>
          <w:w w:val="95"/>
          <w:position w:val="2"/>
        </w:rPr>
        <w:t>市</w:t>
      </w:r>
      <w:r>
        <w:rPr>
          <w:rFonts w:hint="eastAsia" w:ascii="仿宋_GB2312" w:eastAsia="仿宋_GB2312"/>
          <w:spacing w:val="7"/>
          <w:w w:val="95"/>
          <w:position w:val="2"/>
        </w:rPr>
        <w:t>教育信息技术</w:t>
      </w:r>
      <w:r>
        <w:rPr>
          <w:rFonts w:hint="eastAsia" w:ascii="仿宋_GB2312" w:eastAsia="仿宋_GB2312"/>
          <w:spacing w:val="4"/>
          <w:w w:val="95"/>
          <w:position w:val="2"/>
        </w:rPr>
        <w:t>与</w:t>
      </w:r>
      <w:r>
        <w:rPr>
          <w:rFonts w:hint="eastAsia" w:ascii="仿宋_GB2312" w:eastAsia="仿宋_GB2312"/>
          <w:spacing w:val="7"/>
          <w:w w:val="95"/>
          <w:position w:val="2"/>
        </w:rPr>
        <w:t>装备中心举办</w:t>
      </w:r>
      <w:r>
        <w:rPr>
          <w:rFonts w:hint="eastAsia" w:ascii="仿宋_GB2312" w:eastAsia="仿宋_GB2312"/>
          <w:spacing w:val="-40"/>
          <w:w w:val="95"/>
          <w:position w:val="2"/>
        </w:rPr>
        <w:t>的</w:t>
      </w:r>
      <w:r>
        <w:rPr>
          <w:rFonts w:hint="eastAsia" w:ascii="仿宋_GB2312" w:eastAsia="仿宋_GB2312"/>
          <w:w w:val="95"/>
          <w:position w:val="2"/>
        </w:rPr>
        <w:t>“新时</w:t>
      </w:r>
      <w:r>
        <w:rPr>
          <w:rFonts w:hint="eastAsia" w:ascii="仿宋_GB2312" w:eastAsia="仿宋_GB2312"/>
          <w:spacing w:val="-15"/>
          <w:w w:val="95"/>
          <w:position w:val="2"/>
        </w:rPr>
        <w:t>代</w:t>
      </w:r>
      <w:r>
        <w:rPr>
          <w:rFonts w:hint="eastAsia" w:ascii="仿宋_GB2312" w:eastAsia="仿宋_GB2312"/>
        </w:rPr>
        <w:t>、新征程”</w:t>
      </w:r>
      <w:r>
        <w:rPr>
          <w:rFonts w:hint="eastAsia" w:ascii="仿宋_GB2312" w:hAnsi="Times New Roman" w:eastAsia="仿宋_GB2312"/>
        </w:rPr>
        <w:t>2025</w:t>
      </w:r>
      <w:r>
        <w:rPr>
          <w:rFonts w:hint="eastAsia" w:ascii="仿宋_GB2312" w:eastAsia="仿宋_GB2312"/>
        </w:rPr>
        <w:t xml:space="preserve">年度重庆市中小学影视教育节目征集展演活动， </w:t>
      </w:r>
      <w:r>
        <w:rPr>
          <w:rFonts w:hint="eastAsia" w:ascii="仿宋_GB2312" w:eastAsia="仿宋_GB2312"/>
          <w:w w:val="95"/>
        </w:rPr>
        <w:t>确保报送的节目为本人（单位）原创，严格符合国家相关法律法</w:t>
      </w:r>
      <w:r>
        <w:rPr>
          <w:rFonts w:hint="eastAsia" w:ascii="仿宋_GB2312" w:eastAsia="仿宋_GB2312"/>
        </w:rPr>
        <w:t>规的规定，且不侵犯任何第三方的合法权益。</w:t>
      </w:r>
    </w:p>
    <w:p w14:paraId="55BD4A1B">
      <w:pPr>
        <w:pStyle w:val="3"/>
        <w:spacing w:line="300" w:lineRule="auto"/>
        <w:ind w:firstLine="640" w:firstLineChars="200"/>
        <w:jc w:val="both"/>
        <w:rPr>
          <w:rFonts w:ascii="仿宋_GB2312" w:eastAsia="仿宋_GB2312"/>
        </w:rPr>
      </w:pPr>
      <w:r>
        <w:rPr>
          <w:rFonts w:hint="eastAsia" w:ascii="仿宋_GB2312" w:eastAsia="仿宋_GB2312"/>
        </w:rPr>
        <w:t>作品如涉及版权、肖像权、名誉权事宜，责任均由本人承担，主办方不承担由此而引发的任何法律责任或纠纷。本人单位）授权举办方可编辑、展示、宣传、出版投稿作品等。</w:t>
      </w:r>
    </w:p>
    <w:p w14:paraId="6F2EDF90">
      <w:pPr>
        <w:pStyle w:val="3"/>
        <w:ind w:firstLine="720" w:firstLineChars="200"/>
        <w:rPr>
          <w:rFonts w:ascii="仿宋_GB2312" w:eastAsia="仿宋_GB2312"/>
          <w:sz w:val="36"/>
        </w:rPr>
      </w:pPr>
    </w:p>
    <w:p w14:paraId="7149CE13">
      <w:pPr>
        <w:pStyle w:val="3"/>
        <w:ind w:firstLine="720" w:firstLineChars="200"/>
        <w:rPr>
          <w:rFonts w:ascii="仿宋_GB2312" w:eastAsia="仿宋_GB2312"/>
          <w:sz w:val="36"/>
        </w:rPr>
      </w:pPr>
    </w:p>
    <w:p w14:paraId="7FE92502">
      <w:pPr>
        <w:pStyle w:val="3"/>
        <w:tabs>
          <w:tab w:val="left" w:pos="5447"/>
        </w:tabs>
        <w:spacing w:line="326" w:lineRule="auto"/>
        <w:ind w:right="2194" w:firstLine="4800" w:firstLineChars="1500"/>
        <w:rPr>
          <w:rFonts w:ascii="仿宋_GB2312" w:eastAsia="仿宋_GB2312"/>
        </w:rPr>
      </w:pPr>
      <w:r>
        <w:rPr>
          <w:rFonts w:hint="eastAsia" w:ascii="仿宋_GB2312" w:eastAsia="仿宋_GB2312"/>
        </w:rPr>
        <w:t>声明人：</w:t>
      </w:r>
    </w:p>
    <w:p w14:paraId="5F119D21">
      <w:pPr>
        <w:pStyle w:val="3"/>
        <w:tabs>
          <w:tab w:val="left" w:pos="5447"/>
        </w:tabs>
        <w:spacing w:line="326" w:lineRule="auto"/>
        <w:ind w:right="2194" w:firstLine="4480" w:firstLineChars="1400"/>
        <w:rPr>
          <w:rFonts w:ascii="仿宋_GB2312" w:eastAsia="仿宋_GB2312"/>
        </w:rPr>
      </w:pPr>
      <w:r>
        <w:rPr>
          <w:rFonts w:hint="eastAsia" w:ascii="仿宋_GB2312" w:eastAsia="仿宋_GB2312"/>
        </w:rPr>
        <w:t>单位盖章</w:t>
      </w:r>
    </w:p>
    <w:p w14:paraId="47EB3B02">
      <w:pPr>
        <w:pStyle w:val="3"/>
        <w:tabs>
          <w:tab w:val="left" w:pos="5447"/>
        </w:tabs>
        <w:spacing w:line="326" w:lineRule="auto"/>
        <w:ind w:right="2194" w:firstLine="4800" w:firstLineChars="1500"/>
        <w:rPr>
          <w:rFonts w:ascii="仿宋_GB2312" w:eastAsia="仿宋_GB2312"/>
        </w:rPr>
      </w:pPr>
      <w:r>
        <w:rPr>
          <w:rFonts w:hint="eastAsia" w:ascii="仿宋_GB2312" w:eastAsia="仿宋_GB2312"/>
        </w:rPr>
        <w:t>日  期：</w:t>
      </w:r>
    </w:p>
    <w:p w14:paraId="202AC8E3">
      <w:pPr>
        <w:pStyle w:val="3"/>
        <w:rPr>
          <w:rFonts w:ascii="仿宋_GB2312" w:eastAsia="仿宋_GB2312"/>
        </w:rPr>
      </w:pPr>
    </w:p>
    <w:p w14:paraId="622EF4E7">
      <w:pPr>
        <w:spacing w:line="0" w:lineRule="atLeast"/>
        <w:jc w:val="left"/>
        <w:rPr>
          <w:rFonts w:ascii="仿宋_GB2312" w:eastAsia="仿宋_GB2312"/>
          <w:sz w:val="32"/>
          <w:szCs w:val="32"/>
        </w:rPr>
      </w:pPr>
    </w:p>
    <w:p w14:paraId="1552D8FE">
      <w:pPr>
        <w:spacing w:line="0" w:lineRule="atLeast"/>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6969BAE1">
      <w:pPr>
        <w:spacing w:line="0" w:lineRule="atLeast"/>
        <w:rPr>
          <w:rFonts w:ascii="黑体" w:hAnsi="黑体" w:eastAsia="黑体" w:cs="黑体"/>
          <w:bCs/>
          <w:spacing w:val="15"/>
          <w:sz w:val="32"/>
          <w:szCs w:val="32"/>
        </w:rPr>
      </w:pPr>
      <w:r>
        <w:rPr>
          <w:rFonts w:hint="eastAsia" w:ascii="黑体" w:hAnsi="黑体" w:eastAsia="黑体" w:cs="黑体"/>
          <w:bCs/>
          <w:spacing w:val="15"/>
          <w:sz w:val="32"/>
          <w:szCs w:val="32"/>
        </w:rPr>
        <w:t>附件3：</w:t>
      </w:r>
    </w:p>
    <w:p w14:paraId="3D9F491D">
      <w:pPr>
        <w:pStyle w:val="2"/>
        <w:spacing w:before="0"/>
        <w:ind w:left="0" w:right="0"/>
        <w:rPr>
          <w:rFonts w:ascii="方正小标宋_GBK" w:eastAsia="方正小标宋_GBK"/>
        </w:rPr>
      </w:pPr>
      <w:r>
        <w:rPr>
          <w:rFonts w:hint="eastAsia" w:ascii="方正小标宋_GBK" w:eastAsia="方正小标宋_GBK"/>
          <w:spacing w:val="-7"/>
        </w:rPr>
        <w:t>“新时代、新征程”</w:t>
      </w:r>
      <w:r>
        <w:rPr>
          <w:rFonts w:hint="eastAsia" w:ascii="方正小标宋_GBK" w:eastAsia="方正小标宋_GBK"/>
          <w:spacing w:val="-8"/>
        </w:rPr>
        <w:t>2025</w:t>
      </w:r>
      <w:r>
        <w:rPr>
          <w:rFonts w:hint="eastAsia" w:ascii="方正小标宋_GBK" w:eastAsia="方正小标宋_GBK"/>
          <w:spacing w:val="-3"/>
        </w:rPr>
        <w:t xml:space="preserve"> 年度重庆市中小学影视教育节目</w:t>
      </w:r>
      <w:r>
        <w:rPr>
          <w:rFonts w:hint="eastAsia" w:ascii="方正小标宋_GBK" w:eastAsia="方正小标宋_GBK"/>
        </w:rPr>
        <w:t>征集展演活动区县节目推荐汇总表</w:t>
      </w:r>
    </w:p>
    <w:p w14:paraId="407BF6CD">
      <w:pPr>
        <w:pStyle w:val="3"/>
        <w:rPr>
          <w:rFonts w:ascii="仿宋_GB2312" w:eastAsia="仿宋_GB2312"/>
        </w:rPr>
      </w:pPr>
    </w:p>
    <w:p w14:paraId="10B563A4">
      <w:pPr>
        <w:tabs>
          <w:tab w:val="left" w:pos="6306"/>
        </w:tabs>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pacing w:val="-142"/>
          <w:sz w:val="32"/>
          <w:szCs w:val="32"/>
        </w:rPr>
        <w:t>：</w:t>
      </w:r>
      <w:r>
        <w:rPr>
          <w:rFonts w:hint="eastAsia" w:ascii="仿宋_GB2312" w:eastAsia="仿宋_GB2312"/>
          <w:sz w:val="32"/>
          <w:szCs w:val="32"/>
        </w:rPr>
        <w:t>（盖</w:t>
      </w:r>
      <w:r>
        <w:rPr>
          <w:rFonts w:hint="eastAsia" w:ascii="仿宋_GB2312" w:eastAsia="仿宋_GB2312"/>
          <w:spacing w:val="-3"/>
          <w:sz w:val="32"/>
          <w:szCs w:val="32"/>
        </w:rPr>
        <w:t>章</w:t>
      </w:r>
      <w:r>
        <w:rPr>
          <w:rFonts w:hint="eastAsia" w:ascii="仿宋_GB2312" w:eastAsia="仿宋_GB2312"/>
          <w:sz w:val="32"/>
          <w:szCs w:val="32"/>
        </w:rPr>
        <w:t>）          填报日</w:t>
      </w:r>
      <w:r>
        <w:rPr>
          <w:rFonts w:hint="eastAsia" w:ascii="仿宋_GB2312" w:eastAsia="仿宋_GB2312"/>
          <w:spacing w:val="-3"/>
          <w:sz w:val="32"/>
          <w:szCs w:val="32"/>
        </w:rPr>
        <w:t>期</w:t>
      </w:r>
      <w:r>
        <w:rPr>
          <w:rFonts w:hint="eastAsia" w:ascii="仿宋_GB2312" w:eastAsia="仿宋_GB2312"/>
          <w:sz w:val="32"/>
          <w:szCs w:val="32"/>
        </w:rPr>
        <w:t>：</w:t>
      </w:r>
    </w:p>
    <w:p w14:paraId="5261B519">
      <w:pPr>
        <w:tabs>
          <w:tab w:val="left" w:pos="6448"/>
        </w:tabs>
        <w:rPr>
          <w:sz w:val="20"/>
        </w:rPr>
      </w:pPr>
      <w:r>
        <w:rPr>
          <w:rFonts w:hint="eastAsia" w:ascii="仿宋_GB2312" w:eastAsia="仿宋_GB2312"/>
          <w:sz w:val="32"/>
          <w:szCs w:val="32"/>
        </w:rPr>
        <w:t>联系人：                  联系电</w:t>
      </w:r>
      <w:r>
        <w:rPr>
          <w:rFonts w:hint="eastAsia" w:ascii="仿宋_GB2312" w:eastAsia="仿宋_GB2312"/>
          <w:spacing w:val="-3"/>
          <w:sz w:val="32"/>
          <w:szCs w:val="32"/>
        </w:rPr>
        <w:t>话</w:t>
      </w:r>
      <w:r>
        <w:rPr>
          <w:rFonts w:hint="eastAsia" w:ascii="仿宋_GB2312" w:eastAsia="仿宋_GB2312"/>
          <w:sz w:val="32"/>
          <w:szCs w:val="32"/>
        </w:rPr>
        <w:t>：</w:t>
      </w:r>
    </w:p>
    <w:p w14:paraId="4DADA62B">
      <w:pPr>
        <w:pStyle w:val="3"/>
        <w:rPr>
          <w:sz w:val="16"/>
        </w:rPr>
      </w:pPr>
    </w:p>
    <w:tbl>
      <w:tblPr>
        <w:tblStyle w:val="11"/>
        <w:tblW w:w="537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
        <w:gridCol w:w="1355"/>
        <w:gridCol w:w="1857"/>
        <w:gridCol w:w="1453"/>
        <w:gridCol w:w="1562"/>
        <w:gridCol w:w="1791"/>
      </w:tblGrid>
      <w:tr w14:paraId="20C7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585725AC">
            <w:pPr>
              <w:pStyle w:val="13"/>
              <w:spacing w:line="0" w:lineRule="atLeast"/>
              <w:ind w:left="167"/>
              <w:jc w:val="center"/>
              <w:rPr>
                <w:rFonts w:ascii="黑体" w:hAnsi="黑体" w:eastAsia="黑体"/>
                <w:sz w:val="28"/>
                <w:szCs w:val="28"/>
                <w:lang w:eastAsia="en-US"/>
              </w:rPr>
            </w:pPr>
            <w:r>
              <w:rPr>
                <w:rFonts w:hint="eastAsia" w:ascii="黑体" w:hAnsi="黑体" w:eastAsia="黑体"/>
                <w:sz w:val="28"/>
                <w:szCs w:val="28"/>
                <w:lang w:eastAsia="en-US"/>
              </w:rPr>
              <w:t>编号</w:t>
            </w:r>
          </w:p>
        </w:tc>
        <w:tc>
          <w:tcPr>
            <w:tcW w:w="758" w:type="pct"/>
            <w:vAlign w:val="center"/>
          </w:tcPr>
          <w:p w14:paraId="065B0D82">
            <w:pPr>
              <w:pStyle w:val="13"/>
              <w:spacing w:line="0" w:lineRule="atLeast"/>
              <w:jc w:val="center"/>
              <w:rPr>
                <w:rFonts w:ascii="黑体" w:hAnsi="黑体" w:eastAsia="黑体"/>
                <w:sz w:val="28"/>
                <w:szCs w:val="28"/>
                <w:lang w:eastAsia="en-US"/>
              </w:rPr>
            </w:pPr>
            <w:r>
              <w:rPr>
                <w:rFonts w:hint="eastAsia" w:ascii="黑体" w:hAnsi="黑体" w:eastAsia="黑体"/>
                <w:sz w:val="28"/>
                <w:szCs w:val="28"/>
                <w:lang w:eastAsia="en-US"/>
              </w:rPr>
              <w:t>单位</w:t>
            </w:r>
          </w:p>
        </w:tc>
        <w:tc>
          <w:tcPr>
            <w:tcW w:w="1039" w:type="pct"/>
            <w:vAlign w:val="center"/>
          </w:tcPr>
          <w:p w14:paraId="08B99EB3">
            <w:pPr>
              <w:pStyle w:val="13"/>
              <w:spacing w:line="0" w:lineRule="atLeast"/>
              <w:ind w:left="198"/>
              <w:jc w:val="center"/>
              <w:rPr>
                <w:rFonts w:ascii="黑体" w:hAnsi="黑体" w:eastAsia="黑体"/>
                <w:sz w:val="28"/>
                <w:szCs w:val="28"/>
                <w:lang w:eastAsia="en-US"/>
              </w:rPr>
            </w:pPr>
            <w:r>
              <w:rPr>
                <w:rFonts w:hint="eastAsia" w:ascii="黑体" w:hAnsi="黑体" w:eastAsia="黑体"/>
                <w:sz w:val="28"/>
                <w:szCs w:val="28"/>
                <w:lang w:eastAsia="en-US"/>
              </w:rPr>
              <w:t>节目名称</w:t>
            </w:r>
          </w:p>
        </w:tc>
        <w:tc>
          <w:tcPr>
            <w:tcW w:w="813" w:type="pct"/>
            <w:vAlign w:val="center"/>
          </w:tcPr>
          <w:p w14:paraId="27258743">
            <w:pPr>
              <w:pStyle w:val="13"/>
              <w:spacing w:line="0" w:lineRule="atLeast"/>
              <w:ind w:left="146"/>
              <w:jc w:val="center"/>
              <w:rPr>
                <w:rFonts w:ascii="黑体" w:hAnsi="黑体" w:eastAsia="黑体"/>
                <w:sz w:val="28"/>
                <w:szCs w:val="28"/>
                <w:lang w:eastAsia="en-US"/>
              </w:rPr>
            </w:pPr>
            <w:r>
              <w:rPr>
                <w:rFonts w:hint="eastAsia" w:ascii="黑体" w:hAnsi="黑体" w:eastAsia="黑体"/>
                <w:sz w:val="28"/>
                <w:szCs w:val="28"/>
                <w:lang w:eastAsia="en-US"/>
              </w:rPr>
              <w:t>节目类别</w:t>
            </w:r>
          </w:p>
        </w:tc>
        <w:tc>
          <w:tcPr>
            <w:tcW w:w="874" w:type="pct"/>
            <w:vAlign w:val="center"/>
          </w:tcPr>
          <w:p w14:paraId="4599EDB9">
            <w:pPr>
              <w:pStyle w:val="13"/>
              <w:spacing w:line="0" w:lineRule="atLeast"/>
              <w:ind w:left="202"/>
              <w:jc w:val="center"/>
              <w:rPr>
                <w:rFonts w:ascii="黑体" w:hAnsi="黑体" w:eastAsia="黑体"/>
                <w:sz w:val="28"/>
                <w:szCs w:val="28"/>
                <w:lang w:eastAsia="en-US"/>
              </w:rPr>
            </w:pPr>
            <w:r>
              <w:rPr>
                <w:rFonts w:hint="eastAsia" w:ascii="黑体" w:hAnsi="黑体" w:eastAsia="黑体"/>
                <w:sz w:val="28"/>
                <w:szCs w:val="28"/>
                <w:lang w:eastAsia="en-US"/>
              </w:rPr>
              <w:t>主创人员</w:t>
            </w:r>
          </w:p>
        </w:tc>
        <w:tc>
          <w:tcPr>
            <w:tcW w:w="1002" w:type="pct"/>
            <w:vAlign w:val="center"/>
          </w:tcPr>
          <w:p w14:paraId="30C4CC84">
            <w:pPr>
              <w:pStyle w:val="13"/>
              <w:spacing w:line="0" w:lineRule="atLeast"/>
              <w:ind w:left="293" w:right="277"/>
              <w:jc w:val="center"/>
              <w:rPr>
                <w:rFonts w:ascii="黑体" w:hAnsi="黑体" w:eastAsia="黑体"/>
                <w:sz w:val="28"/>
                <w:szCs w:val="28"/>
                <w:lang w:eastAsia="zh-CN"/>
              </w:rPr>
            </w:pPr>
            <w:r>
              <w:rPr>
                <w:rFonts w:hint="eastAsia" w:ascii="黑体" w:hAnsi="黑体" w:eastAsia="黑体"/>
                <w:sz w:val="28"/>
                <w:szCs w:val="28"/>
                <w:lang w:eastAsia="zh-CN"/>
              </w:rPr>
              <w:t>联系电话</w:t>
            </w:r>
          </w:p>
        </w:tc>
      </w:tr>
      <w:tr w14:paraId="73415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4C02D46B">
            <w:pPr>
              <w:pStyle w:val="13"/>
              <w:spacing w:line="0" w:lineRule="atLeast"/>
              <w:jc w:val="center"/>
              <w:rPr>
                <w:rFonts w:ascii="仿宋_GB2312" w:eastAsia="仿宋_GB2312" w:hAnsiTheme="minorEastAsia"/>
                <w:sz w:val="28"/>
                <w:szCs w:val="28"/>
                <w:lang w:eastAsia="zh-CN"/>
              </w:rPr>
            </w:pPr>
            <w:bookmarkStart w:id="6" w:name="OLE_LINK39"/>
            <w:bookmarkStart w:id="7" w:name="OLE_LINK38"/>
            <w:r>
              <w:rPr>
                <w:rFonts w:hint="eastAsia" w:ascii="仿宋_GB2312" w:eastAsia="仿宋_GB2312" w:hAnsiTheme="minorEastAsia"/>
                <w:sz w:val="28"/>
                <w:szCs w:val="28"/>
                <w:lang w:eastAsia="zh-CN"/>
              </w:rPr>
              <w:t>A01</w:t>
            </w:r>
            <w:bookmarkEnd w:id="6"/>
            <w:bookmarkEnd w:id="7"/>
          </w:p>
        </w:tc>
        <w:tc>
          <w:tcPr>
            <w:tcW w:w="758" w:type="pct"/>
            <w:vAlign w:val="center"/>
          </w:tcPr>
          <w:p w14:paraId="7A7BF926">
            <w:pPr>
              <w:pStyle w:val="13"/>
              <w:spacing w:line="0" w:lineRule="atLeast"/>
              <w:jc w:val="center"/>
              <w:rPr>
                <w:rFonts w:ascii="仿宋_GB2312" w:eastAsia="仿宋_GB2312" w:hAnsiTheme="minorEastAsia"/>
                <w:sz w:val="28"/>
                <w:szCs w:val="28"/>
                <w:lang w:eastAsia="en-US"/>
              </w:rPr>
            </w:pPr>
            <w:bookmarkStart w:id="8" w:name="OLE_LINK35"/>
            <w:r>
              <w:rPr>
                <w:rFonts w:hint="eastAsia" w:ascii="仿宋_GB2312" w:eastAsia="仿宋_GB2312" w:hAnsiTheme="minorEastAsia"/>
                <w:sz w:val="28"/>
                <w:szCs w:val="28"/>
                <w:lang w:eastAsia="en-US"/>
              </w:rPr>
              <w:t>简称</w:t>
            </w:r>
            <w:bookmarkEnd w:id="8"/>
          </w:p>
        </w:tc>
        <w:tc>
          <w:tcPr>
            <w:tcW w:w="1039" w:type="pct"/>
            <w:vAlign w:val="center"/>
          </w:tcPr>
          <w:p w14:paraId="41AC91BB">
            <w:pPr>
              <w:pStyle w:val="13"/>
              <w:spacing w:line="0" w:lineRule="atLeast"/>
              <w:jc w:val="center"/>
              <w:rPr>
                <w:rFonts w:ascii="仿宋_GB2312" w:eastAsia="仿宋_GB2312" w:hAnsiTheme="minorEastAsia"/>
                <w:sz w:val="28"/>
                <w:szCs w:val="28"/>
                <w:lang w:eastAsia="en-US"/>
              </w:rPr>
            </w:pPr>
          </w:p>
        </w:tc>
        <w:tc>
          <w:tcPr>
            <w:tcW w:w="813" w:type="pct"/>
            <w:vAlign w:val="center"/>
          </w:tcPr>
          <w:p w14:paraId="1A46AE16">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教育新闻</w:t>
            </w:r>
          </w:p>
        </w:tc>
        <w:tc>
          <w:tcPr>
            <w:tcW w:w="874" w:type="pct"/>
            <w:vAlign w:val="center"/>
          </w:tcPr>
          <w:p w14:paraId="3DFE5E80">
            <w:pPr>
              <w:pStyle w:val="13"/>
              <w:spacing w:line="0" w:lineRule="atLeast"/>
              <w:jc w:val="center"/>
              <w:rPr>
                <w:rFonts w:ascii="仿宋_GB2312" w:eastAsia="仿宋_GB2312" w:hAnsiTheme="minorEastAsia"/>
                <w:sz w:val="28"/>
                <w:szCs w:val="28"/>
                <w:lang w:eastAsia="en-US"/>
              </w:rPr>
            </w:pPr>
          </w:p>
        </w:tc>
        <w:tc>
          <w:tcPr>
            <w:tcW w:w="1002" w:type="pct"/>
            <w:vAlign w:val="center"/>
          </w:tcPr>
          <w:p w14:paraId="153364C1">
            <w:pPr>
              <w:pStyle w:val="13"/>
              <w:spacing w:line="0" w:lineRule="atLeast"/>
              <w:jc w:val="center"/>
              <w:rPr>
                <w:rFonts w:ascii="仿宋_GB2312" w:eastAsia="仿宋_GB2312" w:hAnsiTheme="minorEastAsia"/>
                <w:sz w:val="28"/>
                <w:szCs w:val="28"/>
                <w:lang w:eastAsia="en-US"/>
              </w:rPr>
            </w:pPr>
          </w:p>
        </w:tc>
      </w:tr>
      <w:tr w14:paraId="0D8E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67DA642A">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A02</w:t>
            </w:r>
          </w:p>
        </w:tc>
        <w:tc>
          <w:tcPr>
            <w:tcW w:w="758" w:type="pct"/>
            <w:vAlign w:val="center"/>
          </w:tcPr>
          <w:p w14:paraId="7F4CE4A8">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2D1B898D">
            <w:pPr>
              <w:pStyle w:val="13"/>
              <w:spacing w:line="0" w:lineRule="atLeast"/>
              <w:jc w:val="center"/>
              <w:rPr>
                <w:rFonts w:ascii="仿宋_GB2312" w:eastAsia="仿宋_GB2312" w:hAnsiTheme="minorEastAsia"/>
                <w:sz w:val="28"/>
                <w:szCs w:val="28"/>
                <w:lang w:eastAsia="en-US"/>
              </w:rPr>
            </w:pPr>
          </w:p>
        </w:tc>
        <w:tc>
          <w:tcPr>
            <w:tcW w:w="813" w:type="pct"/>
            <w:vAlign w:val="center"/>
          </w:tcPr>
          <w:p w14:paraId="3BD8CD45">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教育新闻</w:t>
            </w:r>
          </w:p>
        </w:tc>
        <w:tc>
          <w:tcPr>
            <w:tcW w:w="874" w:type="pct"/>
            <w:vAlign w:val="center"/>
          </w:tcPr>
          <w:p w14:paraId="0B8BCBFB">
            <w:pPr>
              <w:pStyle w:val="13"/>
              <w:spacing w:line="0" w:lineRule="atLeast"/>
              <w:jc w:val="center"/>
              <w:rPr>
                <w:rFonts w:ascii="仿宋_GB2312" w:eastAsia="仿宋_GB2312" w:hAnsiTheme="minorEastAsia"/>
                <w:sz w:val="28"/>
                <w:szCs w:val="28"/>
                <w:lang w:eastAsia="en-US"/>
              </w:rPr>
            </w:pPr>
          </w:p>
        </w:tc>
        <w:tc>
          <w:tcPr>
            <w:tcW w:w="1002" w:type="pct"/>
            <w:vAlign w:val="center"/>
          </w:tcPr>
          <w:p w14:paraId="6E787088">
            <w:pPr>
              <w:pStyle w:val="13"/>
              <w:spacing w:line="0" w:lineRule="atLeast"/>
              <w:jc w:val="center"/>
              <w:rPr>
                <w:rFonts w:ascii="仿宋_GB2312" w:eastAsia="仿宋_GB2312" w:hAnsiTheme="minorEastAsia"/>
                <w:sz w:val="28"/>
                <w:szCs w:val="28"/>
                <w:lang w:eastAsia="en-US"/>
              </w:rPr>
            </w:pPr>
          </w:p>
        </w:tc>
      </w:tr>
      <w:tr w14:paraId="3410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76D5744A">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B01</w:t>
            </w:r>
          </w:p>
        </w:tc>
        <w:tc>
          <w:tcPr>
            <w:tcW w:w="758" w:type="pct"/>
            <w:vAlign w:val="center"/>
          </w:tcPr>
          <w:p w14:paraId="66C77310">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7D3E5A59">
            <w:pPr>
              <w:pStyle w:val="13"/>
              <w:spacing w:line="0" w:lineRule="atLeast"/>
              <w:jc w:val="center"/>
              <w:rPr>
                <w:rFonts w:ascii="仿宋_GB2312" w:eastAsia="仿宋_GB2312" w:hAnsiTheme="minorEastAsia"/>
                <w:sz w:val="28"/>
                <w:szCs w:val="28"/>
                <w:lang w:eastAsia="en-US"/>
              </w:rPr>
            </w:pPr>
          </w:p>
        </w:tc>
        <w:tc>
          <w:tcPr>
            <w:tcW w:w="813" w:type="pct"/>
            <w:vAlign w:val="center"/>
          </w:tcPr>
          <w:p w14:paraId="14D3B91C">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教育专题</w:t>
            </w:r>
          </w:p>
        </w:tc>
        <w:tc>
          <w:tcPr>
            <w:tcW w:w="874" w:type="pct"/>
            <w:vAlign w:val="center"/>
          </w:tcPr>
          <w:p w14:paraId="10652C79">
            <w:pPr>
              <w:pStyle w:val="13"/>
              <w:spacing w:line="0" w:lineRule="atLeast"/>
              <w:jc w:val="center"/>
              <w:rPr>
                <w:rFonts w:ascii="仿宋_GB2312" w:eastAsia="仿宋_GB2312" w:hAnsiTheme="minorEastAsia"/>
                <w:sz w:val="28"/>
                <w:szCs w:val="28"/>
                <w:lang w:eastAsia="en-US"/>
              </w:rPr>
            </w:pPr>
          </w:p>
        </w:tc>
        <w:tc>
          <w:tcPr>
            <w:tcW w:w="1002" w:type="pct"/>
            <w:vAlign w:val="center"/>
          </w:tcPr>
          <w:p w14:paraId="52F3662A">
            <w:pPr>
              <w:pStyle w:val="13"/>
              <w:spacing w:line="0" w:lineRule="atLeast"/>
              <w:jc w:val="center"/>
              <w:rPr>
                <w:rFonts w:ascii="仿宋_GB2312" w:eastAsia="仿宋_GB2312" w:hAnsiTheme="minorEastAsia"/>
                <w:sz w:val="28"/>
                <w:szCs w:val="28"/>
                <w:lang w:eastAsia="en-US"/>
              </w:rPr>
            </w:pPr>
          </w:p>
        </w:tc>
      </w:tr>
      <w:tr w14:paraId="1EDBD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50CC3014">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B02</w:t>
            </w:r>
          </w:p>
        </w:tc>
        <w:tc>
          <w:tcPr>
            <w:tcW w:w="758" w:type="pct"/>
            <w:vAlign w:val="center"/>
          </w:tcPr>
          <w:p w14:paraId="02274F21">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0AC5DF70">
            <w:pPr>
              <w:pStyle w:val="13"/>
              <w:spacing w:line="0" w:lineRule="atLeast"/>
              <w:jc w:val="center"/>
              <w:rPr>
                <w:rFonts w:ascii="仿宋_GB2312" w:eastAsia="仿宋_GB2312" w:hAnsiTheme="minorEastAsia"/>
                <w:sz w:val="28"/>
                <w:szCs w:val="28"/>
                <w:lang w:eastAsia="en-US"/>
              </w:rPr>
            </w:pPr>
          </w:p>
        </w:tc>
        <w:tc>
          <w:tcPr>
            <w:tcW w:w="813" w:type="pct"/>
            <w:vAlign w:val="center"/>
          </w:tcPr>
          <w:p w14:paraId="209C2039">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教育专题</w:t>
            </w:r>
          </w:p>
        </w:tc>
        <w:tc>
          <w:tcPr>
            <w:tcW w:w="874" w:type="pct"/>
            <w:vAlign w:val="center"/>
          </w:tcPr>
          <w:p w14:paraId="363814ED">
            <w:pPr>
              <w:pStyle w:val="13"/>
              <w:spacing w:line="0" w:lineRule="atLeast"/>
              <w:jc w:val="center"/>
              <w:rPr>
                <w:rFonts w:ascii="仿宋_GB2312" w:eastAsia="仿宋_GB2312" w:hAnsiTheme="minorEastAsia"/>
                <w:sz w:val="28"/>
                <w:szCs w:val="28"/>
                <w:lang w:eastAsia="en-US"/>
              </w:rPr>
            </w:pPr>
          </w:p>
        </w:tc>
        <w:tc>
          <w:tcPr>
            <w:tcW w:w="1002" w:type="pct"/>
            <w:vAlign w:val="center"/>
          </w:tcPr>
          <w:p w14:paraId="3D9B870E">
            <w:pPr>
              <w:pStyle w:val="13"/>
              <w:spacing w:line="0" w:lineRule="atLeast"/>
              <w:jc w:val="center"/>
              <w:rPr>
                <w:rFonts w:ascii="仿宋_GB2312" w:eastAsia="仿宋_GB2312" w:hAnsiTheme="minorEastAsia"/>
                <w:sz w:val="28"/>
                <w:szCs w:val="28"/>
                <w:lang w:eastAsia="en-US"/>
              </w:rPr>
            </w:pPr>
          </w:p>
        </w:tc>
      </w:tr>
      <w:tr w14:paraId="5633C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59CD82E2">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C01</w:t>
            </w:r>
          </w:p>
        </w:tc>
        <w:tc>
          <w:tcPr>
            <w:tcW w:w="758" w:type="pct"/>
            <w:vAlign w:val="center"/>
          </w:tcPr>
          <w:p w14:paraId="4CFC4B3B">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6729B88A">
            <w:pPr>
              <w:pStyle w:val="13"/>
              <w:spacing w:line="0" w:lineRule="atLeast"/>
              <w:jc w:val="center"/>
              <w:rPr>
                <w:rFonts w:ascii="仿宋_GB2312" w:eastAsia="仿宋_GB2312" w:hAnsiTheme="minorEastAsia"/>
                <w:sz w:val="28"/>
                <w:szCs w:val="28"/>
                <w:lang w:eastAsia="en-US"/>
              </w:rPr>
            </w:pPr>
          </w:p>
        </w:tc>
        <w:tc>
          <w:tcPr>
            <w:tcW w:w="813" w:type="pct"/>
            <w:vAlign w:val="center"/>
          </w:tcPr>
          <w:p w14:paraId="48CD7F9C">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微电影</w:t>
            </w:r>
          </w:p>
        </w:tc>
        <w:tc>
          <w:tcPr>
            <w:tcW w:w="874" w:type="pct"/>
            <w:vAlign w:val="center"/>
          </w:tcPr>
          <w:p w14:paraId="4A2C2A0B">
            <w:pPr>
              <w:pStyle w:val="13"/>
              <w:spacing w:line="0" w:lineRule="atLeast"/>
              <w:jc w:val="center"/>
              <w:rPr>
                <w:rFonts w:ascii="仿宋_GB2312" w:eastAsia="仿宋_GB2312" w:hAnsiTheme="minorEastAsia"/>
                <w:sz w:val="28"/>
                <w:szCs w:val="28"/>
                <w:lang w:eastAsia="en-US"/>
              </w:rPr>
            </w:pPr>
          </w:p>
        </w:tc>
        <w:tc>
          <w:tcPr>
            <w:tcW w:w="1002" w:type="pct"/>
            <w:vAlign w:val="center"/>
          </w:tcPr>
          <w:p w14:paraId="0CD06060">
            <w:pPr>
              <w:pStyle w:val="13"/>
              <w:spacing w:line="0" w:lineRule="atLeast"/>
              <w:jc w:val="center"/>
              <w:rPr>
                <w:rFonts w:ascii="仿宋_GB2312" w:eastAsia="仿宋_GB2312" w:hAnsiTheme="minorEastAsia"/>
                <w:sz w:val="28"/>
                <w:szCs w:val="28"/>
                <w:lang w:eastAsia="en-US"/>
              </w:rPr>
            </w:pPr>
          </w:p>
        </w:tc>
      </w:tr>
      <w:tr w14:paraId="76765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7399FFCB">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C02</w:t>
            </w:r>
          </w:p>
        </w:tc>
        <w:tc>
          <w:tcPr>
            <w:tcW w:w="758" w:type="pct"/>
            <w:vAlign w:val="center"/>
          </w:tcPr>
          <w:p w14:paraId="452EF4CE">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14C5C091">
            <w:pPr>
              <w:pStyle w:val="13"/>
              <w:spacing w:line="0" w:lineRule="atLeast"/>
              <w:jc w:val="center"/>
              <w:rPr>
                <w:rFonts w:ascii="仿宋_GB2312" w:eastAsia="仿宋_GB2312" w:hAnsiTheme="minorEastAsia"/>
                <w:sz w:val="28"/>
                <w:szCs w:val="28"/>
                <w:lang w:eastAsia="en-US"/>
              </w:rPr>
            </w:pPr>
          </w:p>
        </w:tc>
        <w:tc>
          <w:tcPr>
            <w:tcW w:w="813" w:type="pct"/>
            <w:vAlign w:val="center"/>
          </w:tcPr>
          <w:p w14:paraId="0D1B749F">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微电影</w:t>
            </w:r>
          </w:p>
        </w:tc>
        <w:tc>
          <w:tcPr>
            <w:tcW w:w="874" w:type="pct"/>
            <w:vAlign w:val="center"/>
          </w:tcPr>
          <w:p w14:paraId="67FA8E79">
            <w:pPr>
              <w:pStyle w:val="13"/>
              <w:spacing w:line="0" w:lineRule="atLeast"/>
              <w:jc w:val="center"/>
              <w:rPr>
                <w:rFonts w:ascii="仿宋_GB2312" w:eastAsia="仿宋_GB2312" w:hAnsiTheme="minorEastAsia"/>
                <w:sz w:val="28"/>
                <w:szCs w:val="28"/>
                <w:lang w:eastAsia="en-US"/>
              </w:rPr>
            </w:pPr>
          </w:p>
        </w:tc>
        <w:tc>
          <w:tcPr>
            <w:tcW w:w="1002" w:type="pct"/>
            <w:vAlign w:val="center"/>
          </w:tcPr>
          <w:p w14:paraId="39FB8AE1">
            <w:pPr>
              <w:pStyle w:val="13"/>
              <w:spacing w:line="0" w:lineRule="atLeast"/>
              <w:jc w:val="center"/>
              <w:rPr>
                <w:rFonts w:ascii="仿宋_GB2312" w:eastAsia="仿宋_GB2312" w:hAnsiTheme="minorEastAsia"/>
                <w:sz w:val="28"/>
                <w:szCs w:val="28"/>
                <w:lang w:eastAsia="en-US"/>
              </w:rPr>
            </w:pPr>
          </w:p>
        </w:tc>
      </w:tr>
      <w:tr w14:paraId="57538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1CF43E17">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C03</w:t>
            </w:r>
          </w:p>
        </w:tc>
        <w:tc>
          <w:tcPr>
            <w:tcW w:w="758" w:type="pct"/>
            <w:vAlign w:val="center"/>
          </w:tcPr>
          <w:p w14:paraId="55C87BA7">
            <w:pPr>
              <w:pStyle w:val="13"/>
              <w:spacing w:line="0" w:lineRule="atLeast"/>
              <w:jc w:val="center"/>
              <w:rPr>
                <w:rFonts w:ascii="仿宋_GB2312" w:eastAsia="仿宋_GB2312" w:hAnsiTheme="minorEastAsia"/>
                <w:sz w:val="28"/>
                <w:szCs w:val="28"/>
                <w:lang w:eastAsia="en-US"/>
              </w:rPr>
            </w:pPr>
            <w:bookmarkStart w:id="9" w:name="OLE_LINK36"/>
            <w:bookmarkStart w:id="10" w:name="OLE_LINK37"/>
            <w:r>
              <w:rPr>
                <w:rFonts w:hint="eastAsia" w:ascii="仿宋_GB2312" w:eastAsia="仿宋_GB2312" w:hAnsiTheme="minorEastAsia"/>
                <w:sz w:val="28"/>
                <w:szCs w:val="28"/>
                <w:lang w:eastAsia="en-US"/>
              </w:rPr>
              <w:t>简称</w:t>
            </w:r>
            <w:bookmarkEnd w:id="9"/>
            <w:bookmarkEnd w:id="10"/>
          </w:p>
        </w:tc>
        <w:tc>
          <w:tcPr>
            <w:tcW w:w="1039" w:type="pct"/>
            <w:vAlign w:val="center"/>
          </w:tcPr>
          <w:p w14:paraId="4C506325">
            <w:pPr>
              <w:pStyle w:val="13"/>
              <w:spacing w:line="0" w:lineRule="atLeast"/>
              <w:jc w:val="center"/>
              <w:rPr>
                <w:rFonts w:ascii="仿宋_GB2312" w:eastAsia="仿宋_GB2312" w:hAnsiTheme="minorEastAsia"/>
                <w:sz w:val="28"/>
                <w:szCs w:val="28"/>
                <w:lang w:eastAsia="en-US"/>
              </w:rPr>
            </w:pPr>
          </w:p>
        </w:tc>
        <w:tc>
          <w:tcPr>
            <w:tcW w:w="813" w:type="pct"/>
            <w:vAlign w:val="center"/>
          </w:tcPr>
          <w:p w14:paraId="27F7F91B">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微电影</w:t>
            </w:r>
          </w:p>
        </w:tc>
        <w:tc>
          <w:tcPr>
            <w:tcW w:w="874" w:type="pct"/>
            <w:vAlign w:val="center"/>
          </w:tcPr>
          <w:p w14:paraId="38A7440F">
            <w:pPr>
              <w:pStyle w:val="13"/>
              <w:spacing w:line="0" w:lineRule="atLeast"/>
              <w:jc w:val="center"/>
              <w:rPr>
                <w:rFonts w:ascii="仿宋_GB2312" w:eastAsia="仿宋_GB2312" w:hAnsiTheme="minorEastAsia"/>
                <w:sz w:val="28"/>
                <w:szCs w:val="28"/>
                <w:lang w:eastAsia="en-US"/>
              </w:rPr>
            </w:pPr>
          </w:p>
        </w:tc>
        <w:tc>
          <w:tcPr>
            <w:tcW w:w="1002" w:type="pct"/>
            <w:vAlign w:val="center"/>
          </w:tcPr>
          <w:p w14:paraId="6C15BC14">
            <w:pPr>
              <w:pStyle w:val="13"/>
              <w:spacing w:line="0" w:lineRule="atLeast"/>
              <w:jc w:val="center"/>
              <w:rPr>
                <w:rFonts w:ascii="仿宋_GB2312" w:eastAsia="仿宋_GB2312" w:hAnsiTheme="minorEastAsia"/>
                <w:sz w:val="28"/>
                <w:szCs w:val="28"/>
                <w:lang w:eastAsia="en-US"/>
              </w:rPr>
            </w:pPr>
          </w:p>
        </w:tc>
      </w:tr>
      <w:tr w14:paraId="0F461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514" w:type="pct"/>
            <w:vAlign w:val="center"/>
          </w:tcPr>
          <w:p w14:paraId="63A040FF">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D01</w:t>
            </w:r>
          </w:p>
        </w:tc>
        <w:tc>
          <w:tcPr>
            <w:tcW w:w="758" w:type="pct"/>
            <w:vAlign w:val="center"/>
          </w:tcPr>
          <w:p w14:paraId="4D1C6590">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0E3B7517">
            <w:pPr>
              <w:pStyle w:val="13"/>
              <w:spacing w:line="0" w:lineRule="atLeast"/>
              <w:jc w:val="center"/>
              <w:rPr>
                <w:rFonts w:ascii="仿宋_GB2312" w:eastAsia="仿宋_GB2312" w:hAnsiTheme="minorEastAsia"/>
                <w:sz w:val="28"/>
                <w:szCs w:val="28"/>
                <w:lang w:eastAsia="en-US"/>
              </w:rPr>
            </w:pPr>
          </w:p>
        </w:tc>
        <w:tc>
          <w:tcPr>
            <w:tcW w:w="813" w:type="pct"/>
            <w:vAlign w:val="center"/>
          </w:tcPr>
          <w:p w14:paraId="7BD0750E">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校园综艺</w:t>
            </w:r>
          </w:p>
        </w:tc>
        <w:tc>
          <w:tcPr>
            <w:tcW w:w="874" w:type="pct"/>
            <w:vAlign w:val="center"/>
          </w:tcPr>
          <w:p w14:paraId="67FA2CBF">
            <w:pPr>
              <w:pStyle w:val="13"/>
              <w:spacing w:line="0" w:lineRule="atLeast"/>
              <w:jc w:val="center"/>
              <w:rPr>
                <w:rFonts w:ascii="仿宋_GB2312" w:eastAsia="仿宋_GB2312" w:hAnsiTheme="minorEastAsia"/>
                <w:sz w:val="28"/>
                <w:szCs w:val="28"/>
                <w:lang w:eastAsia="en-US"/>
              </w:rPr>
            </w:pPr>
          </w:p>
        </w:tc>
        <w:tc>
          <w:tcPr>
            <w:tcW w:w="1002" w:type="pct"/>
            <w:vAlign w:val="center"/>
          </w:tcPr>
          <w:p w14:paraId="44B4DE9F">
            <w:pPr>
              <w:pStyle w:val="13"/>
              <w:spacing w:line="0" w:lineRule="atLeast"/>
              <w:jc w:val="center"/>
              <w:rPr>
                <w:rFonts w:ascii="仿宋_GB2312" w:eastAsia="仿宋_GB2312" w:hAnsiTheme="minorEastAsia"/>
                <w:sz w:val="28"/>
                <w:szCs w:val="28"/>
                <w:lang w:eastAsia="en-US"/>
              </w:rPr>
            </w:pPr>
          </w:p>
        </w:tc>
      </w:tr>
      <w:tr w14:paraId="254B3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14" w:type="pct"/>
            <w:vAlign w:val="center"/>
          </w:tcPr>
          <w:p w14:paraId="7C013F9E">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D02</w:t>
            </w:r>
          </w:p>
        </w:tc>
        <w:tc>
          <w:tcPr>
            <w:tcW w:w="758" w:type="pct"/>
            <w:vAlign w:val="center"/>
          </w:tcPr>
          <w:p w14:paraId="04D5367E">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3D675862">
            <w:pPr>
              <w:pStyle w:val="13"/>
              <w:spacing w:line="0" w:lineRule="atLeast"/>
              <w:jc w:val="center"/>
              <w:rPr>
                <w:rFonts w:ascii="仿宋_GB2312" w:eastAsia="仿宋_GB2312" w:hAnsiTheme="minorEastAsia"/>
                <w:sz w:val="28"/>
                <w:szCs w:val="28"/>
                <w:lang w:eastAsia="en-US"/>
              </w:rPr>
            </w:pPr>
          </w:p>
        </w:tc>
        <w:tc>
          <w:tcPr>
            <w:tcW w:w="813" w:type="pct"/>
            <w:vAlign w:val="center"/>
          </w:tcPr>
          <w:p w14:paraId="156CB57F">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校园综艺</w:t>
            </w:r>
          </w:p>
        </w:tc>
        <w:tc>
          <w:tcPr>
            <w:tcW w:w="874" w:type="pct"/>
            <w:vAlign w:val="center"/>
          </w:tcPr>
          <w:p w14:paraId="10081EF5">
            <w:pPr>
              <w:pStyle w:val="13"/>
              <w:spacing w:line="0" w:lineRule="atLeast"/>
              <w:jc w:val="center"/>
              <w:rPr>
                <w:rFonts w:ascii="仿宋_GB2312" w:eastAsia="仿宋_GB2312" w:hAnsiTheme="minorEastAsia"/>
                <w:sz w:val="28"/>
                <w:szCs w:val="28"/>
                <w:lang w:eastAsia="en-US"/>
              </w:rPr>
            </w:pPr>
          </w:p>
        </w:tc>
        <w:tc>
          <w:tcPr>
            <w:tcW w:w="1002" w:type="pct"/>
            <w:vAlign w:val="center"/>
          </w:tcPr>
          <w:p w14:paraId="3E529C49">
            <w:pPr>
              <w:pStyle w:val="13"/>
              <w:spacing w:line="0" w:lineRule="atLeast"/>
              <w:jc w:val="center"/>
              <w:rPr>
                <w:rFonts w:ascii="仿宋_GB2312" w:eastAsia="仿宋_GB2312" w:hAnsiTheme="minorEastAsia"/>
                <w:sz w:val="28"/>
                <w:szCs w:val="28"/>
                <w:lang w:eastAsia="en-US"/>
              </w:rPr>
            </w:pPr>
          </w:p>
        </w:tc>
      </w:tr>
      <w:tr w14:paraId="654DB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514" w:type="pct"/>
            <w:vAlign w:val="center"/>
          </w:tcPr>
          <w:p w14:paraId="4539BBEC">
            <w:pPr>
              <w:pStyle w:val="13"/>
              <w:spacing w:line="0" w:lineRule="atLeast"/>
              <w:jc w:val="center"/>
              <w:rPr>
                <w:rFonts w:ascii="仿宋_GB2312" w:eastAsia="仿宋_GB2312" w:hAnsiTheme="minorEastAsia"/>
                <w:sz w:val="28"/>
                <w:szCs w:val="28"/>
                <w:lang w:eastAsia="zh-CN"/>
              </w:rPr>
            </w:pPr>
            <w:r>
              <w:rPr>
                <w:rFonts w:hint="eastAsia" w:ascii="仿宋_GB2312" w:eastAsia="仿宋_GB2312" w:hAnsiTheme="minorEastAsia"/>
                <w:sz w:val="28"/>
                <w:szCs w:val="28"/>
                <w:lang w:eastAsia="zh-CN"/>
              </w:rPr>
              <w:t>D03</w:t>
            </w:r>
          </w:p>
        </w:tc>
        <w:tc>
          <w:tcPr>
            <w:tcW w:w="758" w:type="pct"/>
            <w:vAlign w:val="center"/>
          </w:tcPr>
          <w:p w14:paraId="7BA90C99">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简称</w:t>
            </w:r>
          </w:p>
        </w:tc>
        <w:tc>
          <w:tcPr>
            <w:tcW w:w="1039" w:type="pct"/>
            <w:vAlign w:val="center"/>
          </w:tcPr>
          <w:p w14:paraId="709EEEDB">
            <w:pPr>
              <w:pStyle w:val="13"/>
              <w:spacing w:line="0" w:lineRule="atLeast"/>
              <w:jc w:val="center"/>
              <w:rPr>
                <w:rFonts w:ascii="仿宋_GB2312" w:eastAsia="仿宋_GB2312" w:hAnsiTheme="minorEastAsia"/>
                <w:sz w:val="28"/>
                <w:szCs w:val="28"/>
                <w:lang w:eastAsia="en-US"/>
              </w:rPr>
            </w:pPr>
          </w:p>
        </w:tc>
        <w:tc>
          <w:tcPr>
            <w:tcW w:w="813" w:type="pct"/>
            <w:vAlign w:val="center"/>
          </w:tcPr>
          <w:p w14:paraId="00818B63">
            <w:pPr>
              <w:pStyle w:val="13"/>
              <w:spacing w:line="0" w:lineRule="atLeast"/>
              <w:jc w:val="center"/>
              <w:rPr>
                <w:rFonts w:ascii="仿宋_GB2312" w:eastAsia="仿宋_GB2312" w:hAnsiTheme="minorEastAsia"/>
                <w:sz w:val="28"/>
                <w:szCs w:val="28"/>
                <w:lang w:eastAsia="en-US"/>
              </w:rPr>
            </w:pPr>
            <w:r>
              <w:rPr>
                <w:rFonts w:hint="eastAsia" w:ascii="仿宋_GB2312" w:eastAsia="仿宋_GB2312" w:hAnsiTheme="minorEastAsia"/>
                <w:sz w:val="28"/>
                <w:szCs w:val="28"/>
                <w:lang w:eastAsia="en-US"/>
              </w:rPr>
              <w:t>校园综艺</w:t>
            </w:r>
          </w:p>
        </w:tc>
        <w:tc>
          <w:tcPr>
            <w:tcW w:w="874" w:type="pct"/>
            <w:vAlign w:val="center"/>
          </w:tcPr>
          <w:p w14:paraId="6E1CD4B9">
            <w:pPr>
              <w:pStyle w:val="13"/>
              <w:spacing w:line="0" w:lineRule="atLeast"/>
              <w:jc w:val="center"/>
              <w:rPr>
                <w:rFonts w:ascii="仿宋_GB2312" w:eastAsia="仿宋_GB2312" w:hAnsiTheme="minorEastAsia"/>
                <w:sz w:val="28"/>
                <w:szCs w:val="28"/>
                <w:lang w:eastAsia="en-US"/>
              </w:rPr>
            </w:pPr>
          </w:p>
        </w:tc>
        <w:tc>
          <w:tcPr>
            <w:tcW w:w="1002" w:type="pct"/>
            <w:vAlign w:val="center"/>
          </w:tcPr>
          <w:p w14:paraId="4B86EC63">
            <w:pPr>
              <w:pStyle w:val="13"/>
              <w:spacing w:line="0" w:lineRule="atLeast"/>
              <w:jc w:val="center"/>
              <w:rPr>
                <w:rFonts w:ascii="仿宋_GB2312" w:eastAsia="仿宋_GB2312" w:hAnsiTheme="minorEastAsia"/>
                <w:sz w:val="28"/>
                <w:szCs w:val="28"/>
                <w:lang w:eastAsia="en-US"/>
              </w:rPr>
            </w:pPr>
          </w:p>
        </w:tc>
      </w:tr>
    </w:tbl>
    <w:p w14:paraId="49D983A0">
      <w:pPr>
        <w:spacing w:line="0" w:lineRule="atLeast"/>
        <w:jc w:val="left"/>
        <w:rPr>
          <w:rFonts w:ascii="仿宋_GB2312" w:eastAsia="仿宋_GB2312"/>
          <w:sz w:val="32"/>
          <w:szCs w:val="32"/>
        </w:rPr>
      </w:pPr>
    </w:p>
    <w:p w14:paraId="24F0A069">
      <w:pPr>
        <w:spacing w:line="0" w:lineRule="atLeast"/>
        <w:jc w:val="left"/>
        <w:rPr>
          <w:rFonts w:ascii="仿宋_GB2312" w:eastAsia="仿宋_GB2312"/>
          <w:sz w:val="32"/>
          <w:szCs w:val="32"/>
        </w:rPr>
      </w:pPr>
      <w:r>
        <w:rPr>
          <w:rFonts w:hint="eastAsia" w:ascii="仿宋_GB2312" w:eastAsia="仿宋_GB2312"/>
          <w:sz w:val="32"/>
          <w:szCs w:val="32"/>
        </w:rPr>
        <w:t>说明：</w:t>
      </w:r>
    </w:p>
    <w:p w14:paraId="01970596">
      <w:pPr>
        <w:spacing w:line="0" w:lineRule="atLeast"/>
        <w:ind w:firstLine="560" w:firstLineChars="200"/>
        <w:jc w:val="left"/>
        <w:rPr>
          <w:rFonts w:ascii="仿宋_GB2312" w:hAnsi="黑体" w:eastAsia="仿宋_GB2312"/>
          <w:sz w:val="28"/>
          <w:szCs w:val="28"/>
        </w:rPr>
      </w:pPr>
      <w:r>
        <w:rPr>
          <w:rFonts w:hint="eastAsia" w:ascii="仿宋_GB2312" w:hAnsi="黑体" w:eastAsia="仿宋_GB2312"/>
          <w:sz w:val="28"/>
          <w:szCs w:val="28"/>
        </w:rPr>
        <w:t>1.每所学校限额报送,多报无效。其中：教育新闻视频</w:t>
      </w:r>
      <w:r>
        <w:rPr>
          <w:rFonts w:hint="eastAsia" w:ascii="宋体" w:hAnsi="宋体" w:eastAsia="宋体" w:cs="宋体"/>
          <w:sz w:val="28"/>
          <w:szCs w:val="28"/>
        </w:rPr>
        <w:t>≦</w:t>
      </w:r>
      <w:r>
        <w:rPr>
          <w:rFonts w:hint="eastAsia" w:ascii="仿宋_GB2312" w:hAnsi="黑体" w:eastAsia="仿宋_GB2312"/>
          <w:sz w:val="28"/>
          <w:szCs w:val="28"/>
        </w:rPr>
        <w:t>2件、</w:t>
      </w:r>
      <w:bookmarkStart w:id="11" w:name="OLE_LINK31"/>
      <w:bookmarkStart w:id="12" w:name="OLE_LINK32"/>
      <w:r>
        <w:rPr>
          <w:rFonts w:hint="eastAsia" w:ascii="仿宋_GB2312" w:hAnsi="黑体" w:eastAsia="仿宋_GB2312"/>
          <w:sz w:val="28"/>
          <w:szCs w:val="28"/>
        </w:rPr>
        <w:t>教育专题</w:t>
      </w:r>
      <w:bookmarkEnd w:id="11"/>
      <w:bookmarkEnd w:id="12"/>
      <w:r>
        <w:rPr>
          <w:rFonts w:hint="eastAsia" w:ascii="仿宋_GB2312" w:hAnsi="黑体" w:eastAsia="仿宋_GB2312"/>
          <w:sz w:val="28"/>
          <w:szCs w:val="28"/>
        </w:rPr>
        <w:t>视频</w:t>
      </w:r>
      <w:r>
        <w:rPr>
          <w:rFonts w:hint="eastAsia" w:ascii="宋体" w:hAnsi="宋体" w:eastAsia="宋体" w:cs="宋体"/>
          <w:sz w:val="28"/>
          <w:szCs w:val="28"/>
        </w:rPr>
        <w:t>≦</w:t>
      </w:r>
      <w:r>
        <w:rPr>
          <w:rFonts w:hint="eastAsia" w:ascii="仿宋_GB2312" w:hAnsi="黑体" w:eastAsia="仿宋_GB2312"/>
          <w:sz w:val="28"/>
          <w:szCs w:val="28"/>
        </w:rPr>
        <w:t>2件、校园微电影</w:t>
      </w:r>
      <w:r>
        <w:rPr>
          <w:rFonts w:hint="eastAsia" w:ascii="宋体" w:hAnsi="宋体" w:eastAsia="宋体" w:cs="宋体"/>
          <w:sz w:val="28"/>
          <w:szCs w:val="28"/>
        </w:rPr>
        <w:t>≦</w:t>
      </w:r>
      <w:r>
        <w:rPr>
          <w:rFonts w:hint="eastAsia" w:ascii="仿宋_GB2312" w:hAnsi="黑体" w:eastAsia="仿宋_GB2312"/>
          <w:sz w:val="28"/>
          <w:szCs w:val="28"/>
        </w:rPr>
        <w:t>3件、校园综艺视频</w:t>
      </w:r>
      <w:r>
        <w:rPr>
          <w:rFonts w:hint="eastAsia" w:ascii="宋体" w:hAnsi="宋体" w:eastAsia="宋体" w:cs="宋体"/>
          <w:sz w:val="28"/>
          <w:szCs w:val="28"/>
        </w:rPr>
        <w:t>≦</w:t>
      </w:r>
      <w:r>
        <w:rPr>
          <w:rFonts w:hint="eastAsia" w:ascii="仿宋_GB2312" w:hAnsi="黑体" w:eastAsia="仿宋_GB2312"/>
          <w:sz w:val="28"/>
          <w:szCs w:val="28"/>
        </w:rPr>
        <w:t>3件。</w:t>
      </w:r>
    </w:p>
    <w:p w14:paraId="0E71171E">
      <w:pPr>
        <w:spacing w:line="0" w:lineRule="atLeast"/>
        <w:ind w:firstLine="560" w:firstLineChars="200"/>
        <w:jc w:val="left"/>
        <w:rPr>
          <w:rFonts w:ascii="仿宋_GB2312" w:hAnsi="黑体" w:eastAsia="仿宋_GB2312"/>
          <w:sz w:val="28"/>
          <w:szCs w:val="28"/>
        </w:rPr>
      </w:pPr>
      <w:r>
        <w:rPr>
          <w:rFonts w:hint="eastAsia" w:ascii="仿宋_GB2312" w:hAnsi="黑体" w:eastAsia="仿宋_GB2312"/>
          <w:sz w:val="28"/>
          <w:szCs w:val="28"/>
        </w:rPr>
        <w:t xml:space="preserve">2教育新闻视频主创教师不超过3人。 </w:t>
      </w:r>
    </w:p>
    <w:p w14:paraId="43700600">
      <w:pPr>
        <w:spacing w:line="0" w:lineRule="atLeast"/>
        <w:ind w:firstLine="560" w:firstLineChars="200"/>
        <w:jc w:val="left"/>
        <w:rPr>
          <w:rFonts w:ascii="仿宋_GB2312" w:hAnsi="黑体" w:eastAsia="仿宋_GB2312"/>
          <w:sz w:val="28"/>
          <w:szCs w:val="28"/>
        </w:rPr>
      </w:pPr>
      <w:r>
        <w:rPr>
          <w:rFonts w:hint="eastAsia" w:ascii="仿宋_GB2312" w:hAnsi="黑体" w:eastAsia="仿宋_GB2312"/>
          <w:sz w:val="28"/>
          <w:szCs w:val="28"/>
        </w:rPr>
        <w:t>3.校园微电影和</w:t>
      </w:r>
      <w:bookmarkStart w:id="13" w:name="OLE_LINK33"/>
      <w:bookmarkStart w:id="14" w:name="OLE_LINK34"/>
      <w:r>
        <w:rPr>
          <w:rFonts w:hint="eastAsia" w:ascii="仿宋_GB2312" w:hAnsi="黑体" w:eastAsia="仿宋_GB2312"/>
          <w:sz w:val="28"/>
          <w:szCs w:val="28"/>
        </w:rPr>
        <w:t>校园综艺</w:t>
      </w:r>
      <w:bookmarkEnd w:id="13"/>
      <w:bookmarkEnd w:id="14"/>
      <w:r>
        <w:rPr>
          <w:rFonts w:hint="eastAsia" w:ascii="仿宋_GB2312" w:hAnsi="黑体" w:eastAsia="仿宋_GB2312"/>
          <w:sz w:val="28"/>
          <w:szCs w:val="28"/>
        </w:rPr>
        <w:t>视频主创教师不超过4人。</w:t>
      </w:r>
    </w:p>
    <w:p w14:paraId="76A85C87">
      <w:pPr>
        <w:spacing w:line="0" w:lineRule="atLeast"/>
        <w:ind w:firstLine="560" w:firstLineChars="200"/>
        <w:jc w:val="left"/>
        <w:rPr>
          <w:rFonts w:ascii="仿宋_GB2312" w:hAnsi="黑体" w:eastAsia="仿宋_GB2312"/>
          <w:sz w:val="28"/>
          <w:szCs w:val="28"/>
        </w:rPr>
      </w:pPr>
      <w:r>
        <w:rPr>
          <w:rFonts w:hint="eastAsia" w:ascii="仿宋_GB2312" w:hAnsi="黑体" w:eastAsia="仿宋_GB2312"/>
          <w:sz w:val="28"/>
          <w:szCs w:val="28"/>
        </w:rPr>
        <w:t>4.教育专题视频主创教师不超过5人。</w:t>
      </w:r>
    </w:p>
    <w:p w14:paraId="332CDE5B">
      <w:pPr>
        <w:spacing w:line="0" w:lineRule="atLeast"/>
        <w:ind w:firstLine="560" w:firstLineChars="200"/>
        <w:jc w:val="left"/>
        <w:rPr>
          <w:rFonts w:ascii="黑体" w:hAnsi="黑体" w:eastAsia="黑体"/>
          <w:sz w:val="28"/>
          <w:szCs w:val="28"/>
        </w:rPr>
      </w:pPr>
      <w:r>
        <w:rPr>
          <w:rFonts w:hint="eastAsia" w:ascii="黑体" w:hAnsi="黑体" w:eastAsia="黑体"/>
          <w:sz w:val="28"/>
          <w:szCs w:val="28"/>
        </w:rPr>
        <w:t>作者与作者之间用“、”隔开,联系电话写第一作者的电话。</w:t>
      </w:r>
    </w:p>
    <w:p w14:paraId="72BCFF4A">
      <w:pPr>
        <w:spacing w:line="0" w:lineRule="atLeast"/>
        <w:ind w:firstLine="560" w:firstLineChars="200"/>
        <w:jc w:val="left"/>
        <w:rPr>
          <w:rFonts w:ascii="黑体" w:hAnsi="黑体" w:eastAsia="黑体"/>
          <w:sz w:val="28"/>
          <w:szCs w:val="28"/>
        </w:rPr>
      </w:pPr>
      <w:r>
        <w:rPr>
          <w:rFonts w:hint="eastAsia" w:ascii="黑体" w:hAnsi="黑体" w:eastAsia="黑体"/>
          <w:sz w:val="28"/>
          <w:szCs w:val="28"/>
        </w:rPr>
        <w:t>填表时，请按类别依次填报，示例如上表（如果某个类别无作品，请删除相应的行。如教育专题无作品，A02之后就应该填C01）</w:t>
      </w:r>
    </w:p>
    <w:p w14:paraId="33739260">
      <w:pPr>
        <w:spacing w:line="0" w:lineRule="atLeast"/>
        <w:ind w:firstLine="560" w:firstLineChars="200"/>
        <w:jc w:val="left"/>
        <w:rPr>
          <w:rFonts w:ascii="黑体" w:hAnsi="黑体" w:eastAsia="黑体"/>
          <w:sz w:val="28"/>
          <w:szCs w:val="28"/>
        </w:rPr>
      </w:pPr>
      <w:r>
        <w:rPr>
          <w:rFonts w:hint="eastAsia" w:ascii="黑体" w:hAnsi="黑体" w:eastAsia="黑体"/>
          <w:sz w:val="28"/>
          <w:szCs w:val="28"/>
        </w:rPr>
        <w:t>此表请务必有EXCEL电子表格制作，然后再行上传。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AA"/>
    <w:rsid w:val="0001015A"/>
    <w:rsid w:val="00066350"/>
    <w:rsid w:val="00084A07"/>
    <w:rsid w:val="000E1CA7"/>
    <w:rsid w:val="000E2749"/>
    <w:rsid w:val="000F6E32"/>
    <w:rsid w:val="00100AB1"/>
    <w:rsid w:val="00106F72"/>
    <w:rsid w:val="001352B6"/>
    <w:rsid w:val="0014313E"/>
    <w:rsid w:val="00150076"/>
    <w:rsid w:val="001A4E4B"/>
    <w:rsid w:val="001E24B3"/>
    <w:rsid w:val="00203EEB"/>
    <w:rsid w:val="00240C81"/>
    <w:rsid w:val="0025560F"/>
    <w:rsid w:val="0026457F"/>
    <w:rsid w:val="002712D3"/>
    <w:rsid w:val="00297DD1"/>
    <w:rsid w:val="002B1077"/>
    <w:rsid w:val="0032004F"/>
    <w:rsid w:val="00334179"/>
    <w:rsid w:val="00343779"/>
    <w:rsid w:val="003B00E1"/>
    <w:rsid w:val="003C1D35"/>
    <w:rsid w:val="003D314C"/>
    <w:rsid w:val="003F3F5F"/>
    <w:rsid w:val="00406354"/>
    <w:rsid w:val="00413A81"/>
    <w:rsid w:val="004247BA"/>
    <w:rsid w:val="0045077A"/>
    <w:rsid w:val="004F6CBA"/>
    <w:rsid w:val="005214E9"/>
    <w:rsid w:val="00542F1C"/>
    <w:rsid w:val="00582157"/>
    <w:rsid w:val="00590A5C"/>
    <w:rsid w:val="005A01C5"/>
    <w:rsid w:val="005C007A"/>
    <w:rsid w:val="0065343E"/>
    <w:rsid w:val="00672D19"/>
    <w:rsid w:val="006845AA"/>
    <w:rsid w:val="006A29AD"/>
    <w:rsid w:val="006A58A7"/>
    <w:rsid w:val="006F2616"/>
    <w:rsid w:val="0070336A"/>
    <w:rsid w:val="007809F1"/>
    <w:rsid w:val="007D2E47"/>
    <w:rsid w:val="00926CA6"/>
    <w:rsid w:val="009311EB"/>
    <w:rsid w:val="00976F11"/>
    <w:rsid w:val="009B3EE9"/>
    <w:rsid w:val="009D7D7B"/>
    <w:rsid w:val="00A20A64"/>
    <w:rsid w:val="00A31E8D"/>
    <w:rsid w:val="00A37A38"/>
    <w:rsid w:val="00A44351"/>
    <w:rsid w:val="00AB06AE"/>
    <w:rsid w:val="00AD4EA8"/>
    <w:rsid w:val="00B10246"/>
    <w:rsid w:val="00B26DE3"/>
    <w:rsid w:val="00BD0852"/>
    <w:rsid w:val="00C313CF"/>
    <w:rsid w:val="00C7416B"/>
    <w:rsid w:val="00CB5AB5"/>
    <w:rsid w:val="00CC30F7"/>
    <w:rsid w:val="00D20490"/>
    <w:rsid w:val="00D46F42"/>
    <w:rsid w:val="00DA1DDF"/>
    <w:rsid w:val="00DA2221"/>
    <w:rsid w:val="00DA7940"/>
    <w:rsid w:val="00DD028A"/>
    <w:rsid w:val="00DF4CBE"/>
    <w:rsid w:val="00E042DC"/>
    <w:rsid w:val="00E122F5"/>
    <w:rsid w:val="00E53A9B"/>
    <w:rsid w:val="00ED30CF"/>
    <w:rsid w:val="00F715C4"/>
    <w:rsid w:val="00FB4B87"/>
    <w:rsid w:val="1FF5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1"/>
    <w:pPr>
      <w:autoSpaceDE w:val="0"/>
      <w:autoSpaceDN w:val="0"/>
      <w:spacing w:before="51"/>
      <w:ind w:left="942" w:right="642"/>
      <w:jc w:val="center"/>
      <w:outlineLvl w:val="0"/>
    </w:pPr>
    <w:rPr>
      <w:rFonts w:ascii="宋体" w:hAnsi="宋体" w:eastAsia="宋体" w:cs="宋体"/>
      <w:kern w:val="0"/>
      <w:sz w:val="36"/>
      <w:szCs w:val="36"/>
      <w:lang w:val="zh-CN" w:bidi="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autoSpaceDE w:val="0"/>
      <w:autoSpaceDN w:val="0"/>
      <w:jc w:val="left"/>
    </w:pPr>
    <w:rPr>
      <w:rFonts w:ascii="宋体" w:hAnsi="宋体" w:eastAsia="宋体" w:cs="宋体"/>
      <w:kern w:val="0"/>
      <w:sz w:val="32"/>
      <w:szCs w:val="32"/>
      <w:lang w:val="zh-CN" w:bidi="zh-CN"/>
    </w:rPr>
  </w:style>
  <w:style w:type="paragraph" w:styleId="4">
    <w:name w:val="Date"/>
    <w:basedOn w:val="1"/>
    <w:next w:val="1"/>
    <w:link w:val="16"/>
    <w:semiHidden/>
    <w:unhideWhenUsed/>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uiPriority w:val="1"/>
    <w:rPr>
      <w:rFonts w:ascii="宋体" w:hAnsi="宋体" w:eastAsia="宋体" w:cs="宋体"/>
      <w:kern w:val="0"/>
      <w:sz w:val="36"/>
      <w:szCs w:val="36"/>
      <w:lang w:val="zh-CN" w:bidi="zh-CN"/>
    </w:rPr>
  </w:style>
  <w:style w:type="table" w:customStyle="1" w:styleId="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2">
    <w:name w:val="正文文本 Char"/>
    <w:basedOn w:val="9"/>
    <w:link w:val="3"/>
    <w:uiPriority w:val="1"/>
    <w:rPr>
      <w:rFonts w:ascii="宋体" w:hAnsi="宋体" w:eastAsia="宋体" w:cs="宋体"/>
      <w:kern w:val="0"/>
      <w:sz w:val="32"/>
      <w:szCs w:val="32"/>
      <w:lang w:val="zh-CN" w:bidi="zh-CN"/>
    </w:rPr>
  </w:style>
  <w:style w:type="paragraph" w:customStyle="1" w:styleId="13">
    <w:name w:val="Table Paragraph"/>
    <w:basedOn w:val="1"/>
    <w:qFormat/>
    <w:uiPriority w:val="1"/>
    <w:pPr>
      <w:autoSpaceDE w:val="0"/>
      <w:autoSpaceDN w:val="0"/>
      <w:jc w:val="left"/>
    </w:pPr>
    <w:rPr>
      <w:rFonts w:ascii="方正仿宋_GBK" w:hAnsi="方正仿宋_GBK" w:eastAsia="方正仿宋_GBK" w:cs="方正仿宋_GBK"/>
      <w:kern w:val="0"/>
      <w:sz w:val="22"/>
      <w:lang w:val="zh-CN" w:bidi="zh-CN"/>
    </w:rPr>
  </w:style>
  <w:style w:type="character" w:customStyle="1" w:styleId="14">
    <w:name w:val="批注框文本 Char"/>
    <w:basedOn w:val="9"/>
    <w:link w:val="5"/>
    <w:semiHidden/>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日期 Char"/>
    <w:basedOn w:val="9"/>
    <w:link w:val="4"/>
    <w:semiHidden/>
    <w:uiPriority w:val="99"/>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character" w:customStyle="1" w:styleId="18">
    <w:name w:val="页眉 Char"/>
    <w:basedOn w:val="9"/>
    <w:link w:val="7"/>
    <w:uiPriority w:val="99"/>
    <w:rPr>
      <w:sz w:val="18"/>
      <w:szCs w:val="18"/>
    </w:rPr>
  </w:style>
  <w:style w:type="character" w:customStyle="1" w:styleId="19">
    <w:name w:val="页脚 Char"/>
    <w:basedOn w:val="9"/>
    <w:link w:val="6"/>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3333</Words>
  <Characters>3518</Characters>
  <Lines>27</Lines>
  <Paragraphs>7</Paragraphs>
  <TotalTime>692</TotalTime>
  <ScaleCrop>false</ScaleCrop>
  <LinksUpToDate>false</LinksUpToDate>
  <CharactersWithSpaces>3624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2023-05-29T00:49:00Z</dcterms:created>
  <dc:creator>xb21cn</dc:creator>
  <cp:lastModifiedBy>尹安明</cp:lastModifiedBy>
  <dcterms:modified xsi:type="dcterms:W3CDTF">2025-07-21T00:40:03Z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eyJoZGlkIjoiMjQ4MjQ2NzJkYWQ2ZWVhZDY5NTJhNTFlYmYxODFhN2MiLCJ1c2VySWQiOiIxNjk3MzYwNTg3In0=</vt:lpwstr>
  </property>
  <property fmtid="{D5CDD505-2E9C-101B-9397-08002B2CF9AE}" pid="3" name="KSOProductBuildVer">
    <vt:lpwstr>2052-12.1.0.21915</vt:lpwstr>
  </property>
  <property fmtid="{D5CDD505-2E9C-101B-9397-08002B2CF9AE}" pid="4" name="ICV">
    <vt:lpwstr>C33B5D6B8D6C458A82F686DA6CFF096F_12</vt:lpwstr>
  </property>
</Properties>
</file>