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5723890" cy="683895"/>
                <wp:effectExtent l="0" t="0" r="0" b="0"/>
                <wp:wrapNone/>
                <wp:docPr id="4" name="Word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3639" cy="683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w w:val="80"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重庆市大足区教育信息技术与装备中心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3" o:spid="_x0000_s1026" o:spt="202" type="#_x0000_t202" style="position:absolute;left:0pt;margin-top:11.4pt;height:53.85pt;width:450.7pt;mso-position-horizontal:right;mso-position-horizontal-relative:margin;z-index:251660288;mso-width-relative:page;mso-height-relative:page;" filled="f" stroked="f" coordsize="21600,21600" o:gfxdata="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ne2jNYAAAAHAQAADwAAAAAAAAAB&#10;ACAAAAAiAAAAZHJzL2Rvd25yZXYueG1sUEsBAhQAFAAAAAgAh07iQBOpVSISAgAAJwQAAA4AAAAA&#10;AAAAAQAgAAAAJQEAAGRycy9lMm9Eb2MueG1sUEsFBgAAAAAGAAYAWQEAAKkFAAAAAA=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w w:val="80"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重庆市大足区教育信息技术与装备中心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336" w:lineRule="auto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336" w:lineRule="auto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大足技装〔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23〕23号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111125</wp:posOffset>
                </wp:positionV>
                <wp:extent cx="5723890" cy="0"/>
                <wp:effectExtent l="13970" t="13970" r="15240" b="14605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top:8.75pt;height:0pt;width:450.7pt;mso-position-horizontal:center;z-index:251659264;mso-width-relative:page;mso-height-relative:page;" filled="f" stroked="t" coordsize="21600,21600" o:gfxdata="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Yg5+tQAAAAGAQAADwAAAAAAAAABACAAAAAiAAAA&#10;ZHJzL2Rvd25yZXYueG1sUEsBAhQAFAAAAAgAh07iQOYTsz7SAQAAqgMAAA4AAAAAAAAAAQAgAAAA&#10;IwEAAGRycy9lMm9Eb2MueG1sUEsFBgAAAAAGAAYAWQEAAGcFAAAAAA==&#10;">
                <v:fill on="f" focussize="0,0"/>
                <v:stroke weight="1.5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重庆市大足区教育信息技术与装备中心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关于公布第27届全国教师信息素养提升实践活动获奖名单的通知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各学区办（督导办），各中小学、幼儿园：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为提升我区教师在制作课件、微课、融合创新应用教学案例和信息化教学课程案例等方面的能力，根据市技装中心《关于举办2023 年全国师生信息素养提升实践活动（第二十七届教师活动）重庆市级评选活动的通知》（渝教技装办发〔2023〕24号）文件精神，区技装中心开展了“第27届全国教师信息素养提升实践活动”。此项活动经教师自主申报、学校推荐等程序上报了216件参赛作品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近日，根据市技装中心《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关于公布2023年全国师生信息素养提升实践活动（第二十七届教师活动）重庆市级选拔活动获奖成绩的通知》(渝教技装办发〔2023〕65号)文件获悉，大足区推荐上报的市级参赛作品，共获得市一等奖4件、市二等奖10件、市三等奖10件。获奖名单详见附件1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经过专家评委对区级作品按照相关程序进行了评审，共评出区一等奖16件、区二等奖33件、区三等奖50件。获奖名单详见附件2。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希望各获奖教师再接再厉，进一步深化信息技术与教育教学深度融合，促进教师专业成长，推动教育信息化发展。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附件1：大足区参加第27届全国教师信息素养提升实践活动市级获奖名单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附件2：大足区第27届全国教师信息素养提升实践活动区级获奖名单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ind w:right="640" w:firstLine="640" w:firstLineChars="200"/>
        <w:jc w:val="righ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重庆市大足区教育信息技术与装备中心</w:t>
      </w:r>
    </w:p>
    <w:p>
      <w:pPr>
        <w:spacing w:line="600" w:lineRule="exact"/>
        <w:ind w:right="640" w:firstLine="640" w:firstLineChars="200"/>
        <w:jc w:val="righ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2023年10月2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日</w:t>
      </w:r>
    </w:p>
    <w:p>
      <w:pPr>
        <w:spacing w:line="600" w:lineRule="exact"/>
        <w:ind w:right="640" w:firstLine="640" w:firstLineChars="200"/>
        <w:jc w:val="right"/>
        <w:rPr>
          <w:rFonts w:ascii="Times New Roman" w:hAnsi="Times New Roman" w:eastAsia="方正仿宋_GBK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46" w:bottom="1644" w:left="1446" w:header="851" w:footer="1247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大足区参加第27届全国教师信息素养提升实践活动</w:t>
      </w: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市级获奖名单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996"/>
        <w:gridCol w:w="1775"/>
        <w:gridCol w:w="2176"/>
        <w:gridCol w:w="1405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奖次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课件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网络安全你我他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陆浩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技装中心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市1等奖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202352258036104027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课件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正比例函数的图象和性质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柏冰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双路中学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市1等奖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202349657358056810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朱迪破案记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刘露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吴先桃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龙水幼儿园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市1等奖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202352155290612474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微课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微课 大班科学活动森林小警察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刘艺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昌州幼儿园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市1等奖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202352303470590361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课件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小小废纸团去旅行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王娟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拾万幼儿园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市2等奖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202355283804156788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课件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消防记心中，安全伴我行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李成维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双塔中学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市2等奖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202346269469256071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特殊的电话号码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谭诗淇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双桥实验幼儿园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市2等奖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202357228332831533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微课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图形王国旅行记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粟利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高升幼儿园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市2等奖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202347948156604550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微课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小动物搬新家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邓月华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宝顶幼儿园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市2等奖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202347521597622952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微课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侦探历险记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李馨怡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蓝红燕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双桥实验幼儿园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市2等奖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202352362139701435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微课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仙人掌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王艺静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实验幼儿园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市2等奖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202347707349836680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微课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我参与我奉献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段绍庆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龙岗一小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市2等奖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202351414594448032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微课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小小“动物园”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谢广玲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龙岗一小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市2等奖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202349532853771041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微课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色彩滴染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陈青桐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海棠小学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市2等奖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202347345378416598</w:t>
            </w:r>
          </w:p>
        </w:tc>
      </w:tr>
    </w:tbl>
    <w:p>
      <w:pPr>
        <w:spacing w:line="600" w:lineRule="exact"/>
        <w:jc w:val="left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3442"/>
        <w:gridCol w:w="2124"/>
        <w:gridCol w:w="1896"/>
        <w:gridCol w:w="1753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奖次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课件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食物卡住喉咙了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冯锡霞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吴青霞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高新区幼儿园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市3等奖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202357303555492732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课件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绘画艺术鉴赏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袁红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陆浩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大足中学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市3等奖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202350718686176364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爱吃糖果的大老虎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罗利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金山幼儿园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市3等奖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202347020762000749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垃圾分类大作战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李梦杰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徐洪娇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高升幼儿园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市3等奖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202348935936780743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防溺水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高智慧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高升幼儿园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市3等奖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202346699275944178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小猫落水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扶攀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万古幼儿园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市3等奖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202357050321228931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微课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小章鱼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唐希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中敖幼儿园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市3等奖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202353819446263437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微课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有趣的扑克牌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肖柱丹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高升幼儿园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市3等奖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202356017829266345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电信诈骗我知道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吴孟霞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宝兴幼儿园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市3等奖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202356966132619619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ind w:right="640"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请各获奖人员访问“电子证书在线查询系统”</w:t>
      </w:r>
      <w:r>
        <w:rPr>
          <w:rFonts w:ascii="黑体" w:hAnsi="黑体" w:eastAsia="黑体"/>
          <w:sz w:val="32"/>
          <w:szCs w:val="32"/>
        </w:rPr>
        <w:t>http://zscx.cqeic.cn</w:t>
      </w:r>
    </w:p>
    <w:p>
      <w:pPr>
        <w:spacing w:line="600" w:lineRule="exact"/>
        <w:ind w:right="640"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输入“证书编号”，自行下载、保存并打印获奖证书（市级获奖不再下发纸质证书）。</w:t>
      </w:r>
    </w:p>
    <w:p>
      <w:pPr>
        <w:spacing w:line="600" w:lineRule="exact"/>
        <w:ind w:right="640" w:firstLine="640" w:firstLineChars="200"/>
        <w:jc w:val="lef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446" w:right="1985" w:bottom="1446" w:left="1644" w:header="851" w:footer="1247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附件2：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大足区参加第27届全国教师信息素养提升实践活动</w:t>
      </w: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区级获奖名单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723"/>
        <w:gridCol w:w="1436"/>
        <w:gridCol w:w="552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玉滩小学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舒利娟、周翼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Take a Trip to Longshui Lake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新利小学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彭清、姜喜林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杨氏之子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万古小学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旷金霞、陆浩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Let’s talk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昌州小学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李海燕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分数四则混合运算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进修学校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吴世碧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Unit 1 Section A 1a-2d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米粮小学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谭泽东、陆浩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疫情防控作战系统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特教校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张秋月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四季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南山幼儿园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冉雨、刘福娟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马路上的标志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南山幼儿园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曾麟淇、杨金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神奇的小种子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龙水幼儿园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力昌玲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折剪蝴蝶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龙水幼儿园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吴先桃、刘露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海边的遮阳伞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高新区幼儿园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曾维凤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防溺水安全小课堂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大足中学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朱彬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我的语文生活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金山幼儿园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罗利、刘远利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爱吃糖果的大老虎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昌州幼儿园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黄利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动物的过冬方式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拾万幼儿园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杨贵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远离危险水域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中敖幼儿园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杨瀚艾、程建萍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按物品的用途分类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</w:tbl>
    <w:p>
      <w:pPr>
        <w:spacing w:line="600" w:lineRule="exact"/>
        <w:ind w:right="64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723"/>
        <w:gridCol w:w="1436"/>
        <w:gridCol w:w="552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新利小学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彭梦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方位词on in under专项复习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新利小学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彭清、伍开军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摔跤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西禅小学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王娟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树和乌鸦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万古幼儿园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杜小琴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夏季饮食要注意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特教校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李红果、易冬玲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高音和低音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双塔中学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郑秀萍、熊晓燕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心肺复苏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石马幼儿园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易京梅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好玩的晕染画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金山幼儿园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宋玉兰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欢乐中国年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海棠小学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庹平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三角形的面积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新利小学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曾选廷、陆浩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观察物体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中敖幼儿园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毛维凤、唐新民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垃圾分类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双桥实幼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韩月丽、杨小红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森林小警官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双桥实幼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方小莉、谭钦华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沙漠的秘密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双桥实幼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吴文芳、谭诗淇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美丽的对称图形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拾万幼儿园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王杜娟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动物气象员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拾万幼儿园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李定霞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我和图形做朋友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实验幼儿园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刘燕辉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清明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实验幼儿园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李春梅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烫烫捣蛋鬼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石马幼儿园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冉洪蜜、李海燕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图形宝宝找朋友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石马幼儿园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郭倩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神奇的画框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龙水二幼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毛燕妮、钟婷婷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我会找位置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</w:tbl>
    <w:p>
      <w:pPr>
        <w:spacing w:line="600" w:lineRule="exact"/>
        <w:ind w:right="640" w:firstLine="640" w:firstLineChars="200"/>
        <w:jc w:val="lef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446" w:right="1985" w:bottom="1446" w:left="1644" w:header="851" w:footer="1247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ind w:right="64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723"/>
        <w:gridCol w:w="1436"/>
        <w:gridCol w:w="552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双塔中学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肖娅、姜宇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花球啦啦操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经开小学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唐漪洁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森林狂想曲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金山幼儿园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唐秋凤、罗利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舌尖上的安全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回龙幼儿园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谢凤川、苏天华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网络陷阱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海棠小学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梁好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What time is it时间表达法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高升小学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张茂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Whose dog is it Let's learnB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城南小学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姜漫、刘小平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余数与除数的关系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昌州幼儿园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唐秀英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我是石刻小主人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宝兴幼儿园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杨柳清、冯珊珊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学会安慰，快乐成长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宝兴幼儿园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谢春、罗鸿雁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神奇的二维码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宝兴幼儿园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罗庆祝、罗鸿雁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橘子狐狸溺水啦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中敖幼儿园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雷文婷、孔令琳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数独趣趣乐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中敖幼儿园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程建萍、杨瀚艾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剪窗花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协和小学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谷华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图形的运动-旋转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万古幼儿园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唐春艳、朱洪玲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小警员破案记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万古幼儿园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周跃、陈黎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森林小飞侠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万古幼儿园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周芝红、李猜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藏在家里的火老虎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铁桥小学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廖彦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用自己的话转述别人的话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双塔中学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杨万灵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明朝的对外关系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双塔中学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肖娅、姜宇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花球啦啦操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</w:tbl>
    <w:p>
      <w:pPr>
        <w:spacing w:line="600" w:lineRule="exact"/>
        <w:ind w:right="640" w:firstLine="640" w:firstLineChars="200"/>
        <w:jc w:val="lef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446" w:right="1985" w:bottom="1446" w:left="1644" w:header="851" w:footer="1247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ind w:right="64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723"/>
        <w:gridCol w:w="1436"/>
        <w:gridCol w:w="552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双桥实幼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杨小红、韩月丽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垃圾分类我先行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拾万幼儿园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向梦林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神秘的太空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拾万幼儿园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汪海燕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魔女城历险记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蒋林杉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抽屉原理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杨长芬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平均数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覃敏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有趣的正多边形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石屏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认识轴对称图形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石马幼儿园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彭梦玲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图形好朋友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石马幼儿园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谷名芳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5的分解与合成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沙桥小学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廖新会、徐晓楠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小数的初步认识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南山幼儿园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陈虹霖、杨春艳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小熊请客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南山幼儿园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彭静、陶怡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有趣的棉签画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龙水幼儿园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谢雪莲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水好玩也很危险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龙水幼儿园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商艳、蒲静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动物的尾巴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龙水幼儿园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李荣兰、陈琼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水彩晕染：西瓜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龙水幼儿园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左乙乔、贺甜欢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皮皮鲁的网络大冒险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龙水二幼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彭诗涵、王娟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萝卜回来了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龙岗幼儿园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朱丽莉、周莲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大熊过冬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龙岗幼儿园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尹悦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认识特殊的电话号码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龙岗幼儿园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吕小余、韩前坤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预防溺水  珍爱生命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龙岗一小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王杰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小布偶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</w:tbl>
    <w:p>
      <w:pPr>
        <w:spacing w:line="600" w:lineRule="exact"/>
        <w:ind w:right="640" w:firstLine="640" w:firstLineChars="200"/>
        <w:jc w:val="lef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446" w:right="1985" w:bottom="1446" w:left="1644" w:header="851" w:footer="1247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723"/>
        <w:gridCol w:w="1436"/>
        <w:gridCol w:w="552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金山幼儿园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高其群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小熊请客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金山幼儿园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伍伶俐、宋玉兰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保护眼睛有妙招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金山幼儿园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宋玉兰、伍伶俐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水好玩也危险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高升幼儿园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陈莉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森林小警官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宝兴幼儿园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陈永艳、吴孟霞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士兵突击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昌州幼儿园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陈永春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有趣的单双数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昌州幼儿园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王庆、郭燕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吃了魔法药的哈哈阿姨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石马幼儿园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李海燕、冉洪蜜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自制游戏机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龙水幼儿园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蒲静、商艳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水的“变形记”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龙岗幼儿园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周莲、朱丽莉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有趣的时钟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高升小学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宋静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最大公因数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城南小学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刘小平、陈国艺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制作电磁铁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城南小学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谭烈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百分数的认识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昌州幼儿园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罗燕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我打败了流感君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昌州幼儿园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郭燕、王庆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小动物的影子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宝兴幼儿园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冯珊珊、杨柳清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微课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整理鲜花店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宝顶幼儿园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张汉宇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小猪佩奇过生日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宝顶幼儿园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樊梅、卢小燕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课件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健康的食品我爱吃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南山幼儿园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蓝雪函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对陌生人说不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南山幼儿园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刘福娟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有趣的符号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区三等奖</w:t>
            </w:r>
          </w:p>
        </w:tc>
      </w:tr>
    </w:tbl>
    <w:p>
      <w:pPr>
        <w:spacing w:line="0" w:lineRule="atLeast"/>
        <w:ind w:firstLine="640" w:firstLineChars="200"/>
        <w:jc w:val="right"/>
        <w:rPr>
          <w:rFonts w:hint="eastAsia" w:ascii="黑体" w:hAnsi="黑体" w:eastAsia="黑体"/>
          <w:sz w:val="32"/>
          <w:szCs w:val="32"/>
        </w:rPr>
      </w:pPr>
    </w:p>
    <w:p>
      <w:pPr>
        <w:spacing w:line="0" w:lineRule="atLeast"/>
        <w:ind w:firstLine="640" w:firstLineChars="200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区级获奖证书，由区技装中心颁发纸质件。</w:t>
      </w:r>
    </w:p>
    <w:p>
      <w:pPr>
        <w:spacing w:line="600" w:lineRule="exact"/>
        <w:ind w:right="640"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  <w:sectPr>
          <w:pgSz w:w="16838" w:h="11906" w:orient="landscape"/>
          <w:pgMar w:top="1446" w:right="1985" w:bottom="1446" w:left="1644" w:header="851" w:footer="1247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ind w:right="640" w:firstLine="640" w:firstLineChars="200"/>
        <w:jc w:val="righ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（此页无正文）</w:t>
      </w: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0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方正楷体_GBK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154940</wp:posOffset>
                </wp:positionV>
                <wp:extent cx="5723890" cy="0"/>
                <wp:effectExtent l="0" t="0" r="10160" b="19050"/>
                <wp:wrapNone/>
                <wp:docPr id="2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-13.15pt;margin-top:12.2pt;height:0pt;width:450.7pt;z-index:251662336;mso-width-relative:page;mso-height-relative:page;" filled="f" stroked="t" coordsize="21600,21600" o:gfxdata="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wJTTPZAAAACQEAAA8AAAAAAAAAAQAgAAAAIgAAAGRy&#10;cy9kb3ducmV2LnhtbFBLAQIUABQAAAAIAIdO4kBExhlAywEAAKADAAAOAAAAAAAAAAEAIAAAACgB&#10;AABkcnMvZTJvRG9jLnhtbFBLBQYAAAAABgAGAFkBAABl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</w:pPr>
      <w:r>
        <w:rPr>
          <w:rFonts w:ascii="Times New Roman" w:hAnsi="Times New Roman" w:eastAsia="方正楷体_GBK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389255</wp:posOffset>
                </wp:positionV>
                <wp:extent cx="5723890" cy="0"/>
                <wp:effectExtent l="12700" t="10160" r="6985" b="8890"/>
                <wp:wrapNone/>
                <wp:docPr id="1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top:30.65pt;height:0pt;width:450.7pt;mso-position-horizontal:center;z-index:251661312;mso-width-relative:page;mso-height-relative:page;" filled="f" stroked="t" coordsize="21600,21600" o:gfxdata="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oAKd9YAAAAGAQAADwAAAAAAAAABACAAAAAiAAAAZHJzL2Rv&#10;d25yZXYueG1sUEsBAhQAFAAAAAgAh07iQDqYz9HKAQAAnwMAAA4AAAAAAAAAAQAgAAAAJQEAAGRy&#10;cy9lMm9Eb2MueG1sUEsFBgAAAAAGAAYAWQEAAGE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楷体_GBK"/>
          <w:spacing w:val="-10"/>
          <w:sz w:val="32"/>
          <w:szCs w:val="32"/>
        </w:rPr>
        <w:t xml:space="preserve">重庆市大足区教育信息技术与装备中心 </w:t>
      </w:r>
      <w:r>
        <w:rPr>
          <w:rFonts w:ascii="Times New Roman" w:hAnsi="Times New Roman" w:eastAsia="方正楷体_GBK"/>
          <w:spacing w:val="-10"/>
          <w:sz w:val="32"/>
          <w:szCs w:val="32"/>
        </w:rPr>
        <w:t xml:space="preserve">  </w:t>
      </w:r>
      <w:r>
        <w:rPr>
          <w:rFonts w:hint="eastAsia" w:ascii="Times New Roman" w:hAnsi="Times New Roman" w:eastAsia="方正楷体_GBK"/>
          <w:spacing w:val="-10"/>
          <w:sz w:val="32"/>
          <w:szCs w:val="32"/>
        </w:rPr>
        <w:t xml:space="preserve"> 2023年10月2</w:t>
      </w:r>
      <w:r>
        <w:rPr>
          <w:rFonts w:hint="eastAsia" w:ascii="Times New Roman" w:hAnsi="Times New Roman" w:eastAsia="方正楷体_GBK"/>
          <w:spacing w:val="-1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楷体_GBK"/>
          <w:spacing w:val="-10"/>
          <w:sz w:val="32"/>
          <w:szCs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436" w:y="5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- 9 -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876" w:y="5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GVmODU3MTIzYTNlNGVhNGU3MWQzODAyNGIwZDkifQ=="/>
  </w:docVars>
  <w:rsids>
    <w:rsidRoot w:val="00AE2E37"/>
    <w:rsid w:val="00022089"/>
    <w:rsid w:val="000D7A6D"/>
    <w:rsid w:val="00270D5B"/>
    <w:rsid w:val="002778F1"/>
    <w:rsid w:val="00445F41"/>
    <w:rsid w:val="00517143"/>
    <w:rsid w:val="005C221F"/>
    <w:rsid w:val="005D7863"/>
    <w:rsid w:val="00644AF4"/>
    <w:rsid w:val="00695CDA"/>
    <w:rsid w:val="007D73B3"/>
    <w:rsid w:val="007F4479"/>
    <w:rsid w:val="0081798E"/>
    <w:rsid w:val="008B1CA0"/>
    <w:rsid w:val="008B2CC2"/>
    <w:rsid w:val="00906CE1"/>
    <w:rsid w:val="00966066"/>
    <w:rsid w:val="009B74E6"/>
    <w:rsid w:val="009F57E2"/>
    <w:rsid w:val="00AB24B9"/>
    <w:rsid w:val="00AE2E37"/>
    <w:rsid w:val="00B40482"/>
    <w:rsid w:val="00B80D3E"/>
    <w:rsid w:val="00BD0698"/>
    <w:rsid w:val="00BE2BF0"/>
    <w:rsid w:val="00C12B05"/>
    <w:rsid w:val="00C30F77"/>
    <w:rsid w:val="00CC35E0"/>
    <w:rsid w:val="00D97071"/>
    <w:rsid w:val="00DE6FA3"/>
    <w:rsid w:val="00DF500B"/>
    <w:rsid w:val="00E735A3"/>
    <w:rsid w:val="00EB162A"/>
    <w:rsid w:val="00ED5391"/>
    <w:rsid w:val="00EF24D5"/>
    <w:rsid w:val="00FE1F19"/>
    <w:rsid w:val="2717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semiHidden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xl6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6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734</Words>
  <Characters>4187</Characters>
  <Lines>34</Lines>
  <Paragraphs>9</Paragraphs>
  <TotalTime>42</TotalTime>
  <ScaleCrop>false</ScaleCrop>
  <LinksUpToDate>false</LinksUpToDate>
  <CharactersWithSpaces>4912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2023-10-19T08:12:00Z</dcterms:created>
  <dc:creator>陆浩</dc:creator>
  <cp:lastModifiedBy>尹安明</cp:lastModifiedBy>
  <dcterms:modified xsi:type="dcterms:W3CDTF">2023-10-23T03:11:17Z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8198F799075140298E77DC0AAC95F079_12</vt:lpwstr>
  </property>
</Properties>
</file>