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方正小标宋_GBK" w:hAnsi="方正小标宋_GBK" w:eastAsia="方正小标宋_GBK" w:cs="方正小标宋_GBK"/>
          <w:bCs/>
          <w:sz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b w:val="0"/>
          <w:bCs/>
          <w:sz w:val="44"/>
        </w:rPr>
      </w:pPr>
      <w:r>
        <w:rPr>
          <w:rFonts w:hint="eastAsia" w:ascii="方正小标宋_GBK" w:hAnsi="方正小标宋_GBK" w:eastAsia="方正小标宋_GBK" w:cs="方正小标宋_GBK"/>
          <w:b w:val="0"/>
          <w:bCs/>
          <w:sz w:val="44"/>
        </w:rPr>
        <w:t>重庆市大足区教育委员会</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b w:val="0"/>
          <w:bCs/>
          <w:sz w:val="44"/>
        </w:rPr>
      </w:pPr>
      <w:r>
        <w:rPr>
          <w:rFonts w:hint="eastAsia" w:ascii="方正小标宋_GBK" w:hAnsi="方正小标宋_GBK" w:eastAsia="方正小标宋_GBK" w:cs="方正小标宋_GBK"/>
          <w:b w:val="0"/>
          <w:bCs/>
          <w:sz w:val="44"/>
          <w:lang w:eastAsia="zh-CN"/>
        </w:rPr>
        <w:t>关于202</w:t>
      </w:r>
      <w:r>
        <w:rPr>
          <w:rFonts w:hint="eastAsia" w:ascii="方正小标宋_GBK" w:hAnsi="方正小标宋_GBK" w:eastAsia="方正小标宋_GBK" w:cs="方正小标宋_GBK"/>
          <w:b w:val="0"/>
          <w:bCs/>
          <w:sz w:val="44"/>
          <w:lang w:val="en-US" w:eastAsia="zh-CN"/>
        </w:rPr>
        <w:t>1</w:t>
      </w:r>
      <w:r>
        <w:rPr>
          <w:rFonts w:hint="eastAsia" w:ascii="方正小标宋_GBK" w:hAnsi="方正小标宋_GBK" w:eastAsia="方正小标宋_GBK" w:cs="方正小标宋_GBK"/>
          <w:b w:val="0"/>
          <w:bCs/>
          <w:sz w:val="44"/>
        </w:rPr>
        <w:t>年生源地信用助学贷款的通知</w:t>
      </w:r>
    </w:p>
    <w:p>
      <w:pPr>
        <w:spacing w:line="0" w:lineRule="atLeast"/>
        <w:jc w:val="center"/>
        <w:rPr>
          <w:rFonts w:hint="eastAsia" w:ascii="方正小标宋_GBK" w:hAnsi="方正小标宋_GBK" w:eastAsia="方正小标宋_GBK" w:cs="方正小标宋_GBK"/>
          <w:bCs/>
          <w:sz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202</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年生源地信用助学贷款将于7月2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日开始集中办理，请有意愿贷款的家庭经济困难学生按以下要求准备好相关材料，前来大足区</w:t>
      </w:r>
      <w:r>
        <w:rPr>
          <w:rFonts w:hint="eastAsia" w:ascii="方正仿宋_GBK" w:hAnsi="方正仿宋_GBK" w:eastAsia="方正仿宋_GBK" w:cs="方正仿宋_GBK"/>
          <w:sz w:val="32"/>
          <w:szCs w:val="32"/>
          <w:lang w:eastAsia="zh-CN"/>
        </w:rPr>
        <w:t>生源地助学贷款办理大厅</w:t>
      </w:r>
      <w:r>
        <w:rPr>
          <w:rFonts w:hint="eastAsia" w:ascii="方正仿宋_GBK" w:hAnsi="方正仿宋_GBK" w:eastAsia="方正仿宋_GBK" w:cs="方正仿宋_GBK"/>
          <w:sz w:val="32"/>
          <w:szCs w:val="32"/>
        </w:rPr>
        <w:t>办理合同签订手续。</w:t>
      </w:r>
    </w:p>
    <w:p>
      <w:pPr>
        <w:pStyle w:val="4"/>
        <w:keepNext w:val="0"/>
        <w:keepLines w:val="0"/>
        <w:pageBreakBefore w:val="0"/>
        <w:numPr>
          <w:ilvl w:val="0"/>
          <w:numId w:val="0"/>
        </w:numPr>
        <w:kinsoku/>
        <w:wordWrap/>
        <w:overflowPunct/>
        <w:topLinePunct w:val="0"/>
        <w:autoSpaceDE/>
        <w:autoSpaceDN/>
        <w:bidi w:val="0"/>
        <w:snapToGrid/>
        <w:spacing w:line="600" w:lineRule="exact"/>
        <w:ind w:leftChars="200" w:firstLine="320" w:firstLineChars="100"/>
        <w:jc w:val="both"/>
        <w:textAlignment w:val="auto"/>
        <w:rPr>
          <w:rFonts w:ascii="方正黑体_GBK" w:hAnsi="DotumChe" w:eastAsia="方正黑体_GBK" w:cs="Times New Roman"/>
          <w:b w:val="0"/>
          <w:bCs/>
          <w:sz w:val="32"/>
          <w:szCs w:val="32"/>
        </w:rPr>
      </w:pPr>
      <w:r>
        <w:rPr>
          <w:rFonts w:hint="eastAsia" w:ascii="方正黑体_GBK" w:hAnsi="DotumChe" w:eastAsia="方正黑体_GBK" w:cs="Times New Roman"/>
          <w:b w:val="0"/>
          <w:bCs/>
          <w:sz w:val="32"/>
          <w:szCs w:val="32"/>
          <w:lang w:eastAsia="zh-CN"/>
        </w:rPr>
        <w:t>一、</w:t>
      </w:r>
      <w:r>
        <w:rPr>
          <w:rFonts w:hint="eastAsia" w:ascii="方正黑体_GBK" w:hAnsi="DotumChe" w:eastAsia="方正黑体_GBK" w:cs="Times New Roman"/>
          <w:b w:val="0"/>
          <w:bCs/>
          <w:sz w:val="32"/>
          <w:szCs w:val="32"/>
        </w:rPr>
        <w:t>办理程序</w:t>
      </w:r>
    </w:p>
    <w:p>
      <w:pPr>
        <w:keepNext w:val="0"/>
        <w:keepLines w:val="0"/>
        <w:pageBreakBefore w:val="0"/>
        <w:kinsoku/>
        <w:wordWrap/>
        <w:overflowPunct/>
        <w:topLinePunct w:val="0"/>
        <w:autoSpaceDE/>
        <w:autoSpaceDN/>
        <w:bidi w:val="0"/>
        <w:snapToGrid/>
        <w:spacing w:line="600" w:lineRule="exact"/>
        <w:ind w:left="0" w:leftChars="0" w:firstLine="643" w:firstLineChars="200"/>
        <w:jc w:val="both"/>
        <w:textAlignment w:val="auto"/>
        <w:rPr>
          <w:rFonts w:hint="eastAsia" w:ascii="方正仿宋_GBK" w:hAnsi="方正仿宋_GBK" w:eastAsia="方正仿宋_GBK" w:cs="方正仿宋_GBK"/>
          <w:b/>
          <w:bCs/>
          <w:sz w:val="32"/>
          <w:szCs w:val="32"/>
          <w:lang w:eastAsia="zh-CN"/>
        </w:rPr>
      </w:pPr>
      <w:r>
        <w:rPr>
          <w:rFonts w:hint="eastAsia" w:ascii="方正楷体_GBK" w:hAnsi="方正楷体_GBK" w:eastAsia="方正楷体_GBK" w:cs="方正楷体_GBK"/>
          <w:b/>
          <w:bCs/>
          <w:sz w:val="32"/>
          <w:szCs w:val="32"/>
          <w:lang w:eastAsia="zh-CN"/>
        </w:rPr>
        <w:t>（一）</w:t>
      </w:r>
      <w:r>
        <w:rPr>
          <w:rFonts w:hint="eastAsia" w:ascii="方正楷体_GBK" w:hAnsi="方正楷体_GBK" w:eastAsia="方正楷体_GBK" w:cs="方正楷体_GBK"/>
          <w:b/>
          <w:bCs/>
          <w:sz w:val="32"/>
          <w:szCs w:val="32"/>
        </w:rPr>
        <w:t>大学新生</w:t>
      </w:r>
      <w:r>
        <w:rPr>
          <w:rFonts w:hint="eastAsia" w:ascii="方正楷体_GBK" w:hAnsi="方正楷体_GBK" w:eastAsia="方正楷体_GBK" w:cs="方正楷体_GBK"/>
          <w:b/>
          <w:bCs/>
          <w:sz w:val="32"/>
          <w:szCs w:val="32"/>
          <w:lang w:eastAsia="zh-CN"/>
        </w:rPr>
        <w:t>和</w:t>
      </w:r>
      <w:r>
        <w:rPr>
          <w:rFonts w:hint="eastAsia" w:ascii="方正楷体_GBK" w:hAnsi="方正楷体_GBK" w:eastAsia="方正楷体_GBK" w:cs="方正楷体_GBK"/>
          <w:b/>
          <w:bCs/>
          <w:sz w:val="32"/>
          <w:szCs w:val="32"/>
        </w:rPr>
        <w:t>在校大学生首次贷款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1.</w:t>
      </w:r>
      <w:r>
        <w:rPr>
          <w:rFonts w:hint="eastAsia" w:ascii="方正仿宋_GBK" w:hAnsi="方正仿宋_GBK" w:eastAsia="方正仿宋_GBK" w:cs="方正仿宋_GBK"/>
          <w:sz w:val="32"/>
          <w:szCs w:val="32"/>
          <w:lang w:eastAsia="zh-CN"/>
        </w:rPr>
        <w:t>登录国家开发银行学生在线服务系统（https://sls.cdb.com.cn/）进行注册。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sz w:val="32"/>
          <w:szCs w:val="32"/>
          <w:lang w:eastAsia="zh-CN"/>
        </w:rPr>
        <w:t>首贷学生本人及共同借款人必须同时到现场签订贷款合同。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3.</w:t>
      </w:r>
      <w:r>
        <w:rPr>
          <w:rFonts w:hint="eastAsia" w:ascii="方正仿宋_GBK" w:hAnsi="方正仿宋_GBK" w:eastAsia="方正仿宋_GBK" w:cs="方正仿宋_GBK"/>
          <w:sz w:val="32"/>
          <w:szCs w:val="32"/>
          <w:lang w:eastAsia="zh-CN"/>
        </w:rPr>
        <w:t>签订合同所需材料</w:t>
      </w:r>
    </w:p>
    <w:p>
      <w:pPr>
        <w:keepNext w:val="0"/>
        <w:keepLines w:val="0"/>
        <w:pageBreakBefore w:val="0"/>
        <w:kinsoku/>
        <w:wordWrap/>
        <w:overflowPunct/>
        <w:topLinePunct w:val="0"/>
        <w:autoSpaceDE/>
        <w:autoSpaceDN/>
        <w:bidi w:val="0"/>
        <w:snapToGrid/>
        <w:spacing w:line="600" w:lineRule="exact"/>
        <w:ind w:left="0" w:leftChars="0"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大学新生首次贷款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一是大学录取通知书原件。二是贷款学生和共同借款人的身份证原件。共同借款人原则上是学生的父亲或母亲，其他</w:t>
      </w:r>
      <w:r>
        <w:rPr>
          <w:rFonts w:hint="default" w:ascii="方正仿宋_GBK" w:hAnsi="方正仿宋_GBK" w:eastAsia="方正仿宋_GBK" w:cs="方正仿宋_GBK"/>
          <w:sz w:val="32"/>
          <w:szCs w:val="32"/>
          <w:lang w:eastAsia="zh-CN"/>
        </w:rPr>
        <w:t>亲戚朋友作</w:t>
      </w:r>
      <w:r>
        <w:rPr>
          <w:rFonts w:hint="eastAsia" w:ascii="方正仿宋_GBK" w:hAnsi="方正仿宋_GBK" w:eastAsia="方正仿宋_GBK" w:cs="方正仿宋_GBK"/>
          <w:sz w:val="32"/>
          <w:szCs w:val="32"/>
          <w:lang w:eastAsia="zh-CN"/>
        </w:rPr>
        <w:t>共同借款人</w:t>
      </w:r>
      <w:r>
        <w:rPr>
          <w:rFonts w:hint="default" w:ascii="方正仿宋_GBK" w:hAnsi="方正仿宋_GBK" w:eastAsia="方正仿宋_GBK" w:cs="方正仿宋_GBK"/>
          <w:sz w:val="32"/>
          <w:szCs w:val="32"/>
          <w:lang w:eastAsia="zh-CN"/>
        </w:rPr>
        <w:t>，年龄</w:t>
      </w:r>
      <w:r>
        <w:rPr>
          <w:rFonts w:hint="eastAsia" w:ascii="方正仿宋_GBK" w:hAnsi="方正仿宋_GBK" w:eastAsia="方正仿宋_GBK" w:cs="方正仿宋_GBK"/>
          <w:sz w:val="32"/>
          <w:szCs w:val="32"/>
          <w:lang w:eastAsia="zh-CN"/>
        </w:rPr>
        <w:t>必须在25-60周岁之间。</w:t>
      </w:r>
    </w:p>
    <w:p>
      <w:pPr>
        <w:keepNext w:val="0"/>
        <w:keepLines w:val="0"/>
        <w:pageBreakBefore w:val="0"/>
        <w:kinsoku/>
        <w:wordWrap/>
        <w:overflowPunct/>
        <w:topLinePunct w:val="0"/>
        <w:autoSpaceDE/>
        <w:autoSpaceDN/>
        <w:bidi w:val="0"/>
        <w:snapToGrid/>
        <w:spacing w:line="600" w:lineRule="exact"/>
        <w:ind w:left="0" w:leftChars="0"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b w:val="0"/>
          <w:bCs w:val="0"/>
          <w:sz w:val="32"/>
          <w:szCs w:val="32"/>
          <w:lang w:eastAsia="zh-CN"/>
        </w:rPr>
        <w:t>）在校大学生首次贷款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一是学生证或在校就读证明。二是贷款学生和共同借款人的身份证原件。共同借款人原则上是学生的父亲或母亲，其他</w:t>
      </w:r>
      <w:r>
        <w:rPr>
          <w:rFonts w:hint="default" w:ascii="方正仿宋_GBK" w:hAnsi="方正仿宋_GBK" w:eastAsia="方正仿宋_GBK" w:cs="方正仿宋_GBK"/>
          <w:sz w:val="32"/>
          <w:szCs w:val="32"/>
          <w:lang w:eastAsia="zh-CN"/>
        </w:rPr>
        <w:t>亲戚朋友作</w:t>
      </w:r>
      <w:r>
        <w:rPr>
          <w:rFonts w:hint="eastAsia" w:ascii="方正仿宋_GBK" w:hAnsi="方正仿宋_GBK" w:eastAsia="方正仿宋_GBK" w:cs="方正仿宋_GBK"/>
          <w:sz w:val="32"/>
          <w:szCs w:val="32"/>
          <w:lang w:eastAsia="zh-CN"/>
        </w:rPr>
        <w:t>共同借款人</w:t>
      </w:r>
      <w:r>
        <w:rPr>
          <w:rFonts w:hint="default" w:ascii="方正仿宋_GBK" w:hAnsi="方正仿宋_GBK" w:eastAsia="方正仿宋_GBK" w:cs="方正仿宋_GBK"/>
          <w:sz w:val="32"/>
          <w:szCs w:val="32"/>
          <w:lang w:eastAsia="zh-CN"/>
        </w:rPr>
        <w:t>，年龄</w:t>
      </w:r>
      <w:r>
        <w:rPr>
          <w:rFonts w:hint="eastAsia" w:ascii="方正仿宋_GBK" w:hAnsi="方正仿宋_GBK" w:eastAsia="方正仿宋_GBK" w:cs="方正仿宋_GBK"/>
          <w:sz w:val="32"/>
          <w:szCs w:val="32"/>
          <w:lang w:eastAsia="zh-CN"/>
        </w:rPr>
        <w:t>必须在25-60周岁之间。</w:t>
      </w:r>
    </w:p>
    <w:p>
      <w:pPr>
        <w:keepNext w:val="0"/>
        <w:keepLines w:val="0"/>
        <w:pageBreakBefore w:val="0"/>
        <w:kinsoku/>
        <w:wordWrap/>
        <w:overflowPunct/>
        <w:topLinePunct w:val="0"/>
        <w:autoSpaceDE/>
        <w:autoSpaceDN/>
        <w:bidi w:val="0"/>
        <w:snapToGrid/>
        <w:spacing w:line="600" w:lineRule="exact"/>
        <w:ind w:left="0" w:leftChars="0" w:firstLine="643" w:firstLineChars="200"/>
        <w:jc w:val="both"/>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（二）续贷学生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续贷学生登录国家开发银行学生在线服务系统提出申请并填写续贷声明。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1.现场办理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续贷学生在共同借款人不变的情况下，学生本人或共同借款人拿身份证原件来签订贷款合同即可。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2.远程办理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2020年起，续贷可以通过远程办理，学生自行</w:t>
      </w:r>
      <w:r>
        <w:rPr>
          <w:rFonts w:hint="eastAsia" w:ascii="方正仿宋_GBK" w:hAnsi="方正仿宋_GBK" w:eastAsia="方正仿宋_GBK" w:cs="方正仿宋_GBK"/>
          <w:sz w:val="32"/>
          <w:szCs w:val="32"/>
          <w:lang w:eastAsia="zh-CN"/>
        </w:rPr>
        <w:t>登录国家开发银行学生在线服务系统</w:t>
      </w:r>
      <w:r>
        <w:rPr>
          <w:rFonts w:hint="eastAsia" w:ascii="方正仿宋_GBK" w:hAnsi="方正仿宋_GBK" w:eastAsia="方正仿宋_GBK" w:cs="方正仿宋_GBK"/>
          <w:sz w:val="32"/>
          <w:szCs w:val="32"/>
          <w:lang w:val="en-US" w:eastAsia="zh-CN"/>
        </w:rPr>
        <w:t>提交申请，通过手机进行身份认证，无需再到现场办理。</w:t>
      </w:r>
    </w:p>
    <w:p>
      <w:pPr>
        <w:pStyle w:val="4"/>
        <w:keepNext w:val="0"/>
        <w:keepLines w:val="0"/>
        <w:pageBreakBefore w:val="0"/>
        <w:numPr>
          <w:ilvl w:val="0"/>
          <w:numId w:val="0"/>
        </w:numPr>
        <w:kinsoku/>
        <w:wordWrap/>
        <w:overflowPunct/>
        <w:topLinePunct w:val="0"/>
        <w:autoSpaceDE/>
        <w:autoSpaceDN/>
        <w:bidi w:val="0"/>
        <w:snapToGrid/>
        <w:spacing w:line="600" w:lineRule="exact"/>
        <w:ind w:leftChars="200" w:firstLine="320" w:firstLineChars="100"/>
        <w:jc w:val="both"/>
        <w:textAlignment w:val="auto"/>
        <w:rPr>
          <w:rFonts w:hint="eastAsia" w:ascii="方正黑体_GBK" w:hAnsi="DotumChe" w:eastAsia="方正黑体_GBK" w:cs="Times New Roman"/>
          <w:b w:val="0"/>
          <w:bCs/>
          <w:sz w:val="32"/>
          <w:szCs w:val="32"/>
          <w:lang w:eastAsia="zh-CN"/>
        </w:rPr>
      </w:pPr>
      <w:r>
        <w:rPr>
          <w:rFonts w:hint="eastAsia" w:ascii="方正黑体_GBK" w:hAnsi="DotumChe" w:eastAsia="方正黑体_GBK" w:cs="Times New Roman"/>
          <w:b w:val="0"/>
          <w:bCs/>
          <w:sz w:val="32"/>
          <w:szCs w:val="32"/>
          <w:lang w:eastAsia="zh-CN"/>
        </w:rPr>
        <w:t>二、办理时间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集中办理时间：202</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年7月2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日起至</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31</w:t>
      </w:r>
      <w:r>
        <w:rPr>
          <w:rFonts w:hint="eastAsia" w:ascii="方正仿宋_GBK" w:hAnsi="方正仿宋_GBK" w:eastAsia="方正仿宋_GBK" w:cs="方正仿宋_GBK"/>
          <w:sz w:val="32"/>
          <w:szCs w:val="32"/>
          <w:lang w:eastAsia="zh-CN"/>
        </w:rPr>
        <w:t>日周一至周五，上午9：00—12：00，下午1：</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lang w:eastAsia="zh-CN"/>
        </w:rPr>
        <w:t>0—5：00，原则上要求续贷学生在</w:t>
      </w:r>
      <w:r>
        <w:rPr>
          <w:rFonts w:hint="eastAsia" w:ascii="方正仿宋_GBK" w:hAnsi="方正仿宋_GBK" w:eastAsia="方正仿宋_GBK" w:cs="方正仿宋_GBK"/>
          <w:sz w:val="32"/>
          <w:szCs w:val="32"/>
          <w:lang w:val="en-US" w:eastAsia="zh-CN"/>
        </w:rPr>
        <w:t>8月15日之前</w:t>
      </w:r>
      <w:r>
        <w:rPr>
          <w:rFonts w:hint="eastAsia" w:ascii="方正仿宋_GBK" w:hAnsi="方正仿宋_GBK" w:eastAsia="方正仿宋_GBK" w:cs="方正仿宋_GBK"/>
          <w:sz w:val="32"/>
          <w:szCs w:val="32"/>
          <w:lang w:eastAsia="zh-CN"/>
        </w:rPr>
        <w:t>办理合同签订手续。</w:t>
      </w:r>
    </w:p>
    <w:p>
      <w:pPr>
        <w:pStyle w:val="4"/>
        <w:keepNext w:val="0"/>
        <w:keepLines w:val="0"/>
        <w:pageBreakBefore w:val="0"/>
        <w:numPr>
          <w:ilvl w:val="0"/>
          <w:numId w:val="0"/>
        </w:numPr>
        <w:kinsoku/>
        <w:wordWrap/>
        <w:overflowPunct/>
        <w:topLinePunct w:val="0"/>
        <w:autoSpaceDE/>
        <w:autoSpaceDN/>
        <w:bidi w:val="0"/>
        <w:snapToGrid/>
        <w:spacing w:line="600" w:lineRule="exact"/>
        <w:ind w:leftChars="200" w:firstLine="320" w:firstLineChars="100"/>
        <w:jc w:val="both"/>
        <w:textAlignment w:val="auto"/>
        <w:rPr>
          <w:rFonts w:hint="eastAsia" w:ascii="方正黑体_GBK" w:hAnsi="DotumChe" w:eastAsia="方正黑体_GBK" w:cs="Times New Roman"/>
          <w:b w:val="0"/>
          <w:bCs/>
          <w:sz w:val="32"/>
          <w:szCs w:val="32"/>
          <w:lang w:eastAsia="zh-CN"/>
        </w:rPr>
      </w:pPr>
      <w:r>
        <w:rPr>
          <w:rFonts w:hint="eastAsia" w:ascii="方正黑体_GBK" w:hAnsi="DotumChe" w:eastAsia="方正黑体_GBK" w:cs="Times New Roman"/>
          <w:b w:val="0"/>
          <w:bCs/>
          <w:sz w:val="32"/>
          <w:szCs w:val="32"/>
          <w:lang w:eastAsia="zh-CN"/>
        </w:rPr>
        <w:t>三、办理地点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大足区学生资助管理中心（大足区龙岗街道</w:t>
      </w:r>
      <w:r>
        <w:rPr>
          <w:rFonts w:hint="default" w:ascii="方正仿宋_GBK" w:hAnsi="方正仿宋_GBK" w:eastAsia="方正仿宋_GBK" w:cs="方正仿宋_GBK"/>
          <w:sz w:val="32"/>
          <w:szCs w:val="32"/>
          <w:lang w:eastAsia="zh-CN"/>
        </w:rPr>
        <w:t>办事处</w:t>
      </w:r>
      <w:r>
        <w:rPr>
          <w:rFonts w:hint="eastAsia" w:ascii="方正仿宋_GBK" w:hAnsi="方正仿宋_GBK" w:eastAsia="方正仿宋_GBK" w:cs="方正仿宋_GBK"/>
          <w:sz w:val="32"/>
          <w:szCs w:val="32"/>
          <w:lang w:eastAsia="zh-CN"/>
        </w:rPr>
        <w:t>白鹤林14号附7号）</w:t>
      </w:r>
    </w:p>
    <w:p>
      <w:pPr>
        <w:pStyle w:val="4"/>
        <w:keepNext w:val="0"/>
        <w:keepLines w:val="0"/>
        <w:pageBreakBefore w:val="0"/>
        <w:numPr>
          <w:ilvl w:val="0"/>
          <w:numId w:val="0"/>
        </w:numPr>
        <w:kinsoku/>
        <w:wordWrap/>
        <w:overflowPunct/>
        <w:topLinePunct w:val="0"/>
        <w:autoSpaceDE/>
        <w:autoSpaceDN/>
        <w:bidi w:val="0"/>
        <w:snapToGrid/>
        <w:spacing w:line="600" w:lineRule="exact"/>
        <w:ind w:leftChars="200" w:firstLine="320" w:firstLineChars="100"/>
        <w:jc w:val="both"/>
        <w:textAlignment w:val="auto"/>
        <w:rPr>
          <w:rFonts w:hint="eastAsia" w:ascii="方正黑体_GBK" w:hAnsi="DotumChe" w:eastAsia="方正黑体_GBK" w:cs="Times New Roman"/>
          <w:b w:val="0"/>
          <w:bCs/>
          <w:sz w:val="32"/>
          <w:szCs w:val="32"/>
          <w:lang w:eastAsia="zh-CN"/>
        </w:rPr>
      </w:pPr>
      <w:r>
        <w:rPr>
          <w:rFonts w:hint="eastAsia" w:ascii="方正黑体_GBK" w:hAnsi="DotumChe" w:eastAsia="方正黑体_GBK" w:cs="Times New Roman"/>
          <w:b w:val="0"/>
          <w:bCs/>
          <w:sz w:val="32"/>
          <w:szCs w:val="32"/>
          <w:lang w:eastAsia="zh-CN"/>
        </w:rPr>
        <w:t>四、政策咨询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1.</w:t>
      </w:r>
      <w:r>
        <w:rPr>
          <w:rFonts w:hint="eastAsia" w:ascii="方正仿宋_GBK" w:hAnsi="方正仿宋_GBK" w:eastAsia="方正仿宋_GBK" w:cs="方正仿宋_GBK"/>
          <w:sz w:val="32"/>
          <w:szCs w:val="32"/>
          <w:lang w:eastAsia="zh-CN"/>
        </w:rPr>
        <w:t>登陆国家开发银行学生在线服务系统重置密码，贷款政策咨询等，请拨打电话95593。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sz w:val="32"/>
          <w:szCs w:val="32"/>
          <w:lang w:eastAsia="zh-CN"/>
        </w:rPr>
        <w:t>为进一步做好生源地信用助学贷款工作，我中心特开通了学生资助热线电话023—64360070，创建了钉钉群。请今年办理贷款的学生主动申请加入进行相关的政策咨询。</w:t>
      </w:r>
    </w:p>
    <w:p>
      <w:pPr>
        <w:pStyle w:val="4"/>
        <w:keepNext w:val="0"/>
        <w:keepLines w:val="0"/>
        <w:pageBreakBefore w:val="0"/>
        <w:numPr>
          <w:ilvl w:val="0"/>
          <w:numId w:val="0"/>
        </w:numPr>
        <w:kinsoku/>
        <w:wordWrap/>
        <w:overflowPunct/>
        <w:topLinePunct w:val="0"/>
        <w:autoSpaceDE/>
        <w:autoSpaceDN/>
        <w:bidi w:val="0"/>
        <w:snapToGrid/>
        <w:spacing w:line="600" w:lineRule="exact"/>
        <w:ind w:leftChars="200" w:firstLine="320" w:firstLineChars="100"/>
        <w:jc w:val="both"/>
        <w:textAlignment w:val="auto"/>
        <w:rPr>
          <w:rFonts w:hint="eastAsia" w:ascii="方正黑体_GBK" w:hAnsi="DotumChe" w:eastAsia="方正黑体_GBK" w:cs="Times New Roman"/>
          <w:b w:val="0"/>
          <w:bCs/>
          <w:sz w:val="32"/>
          <w:szCs w:val="32"/>
          <w:lang w:eastAsia="zh-CN"/>
        </w:rPr>
      </w:pPr>
      <w:r>
        <w:rPr>
          <w:rFonts w:hint="eastAsia" w:ascii="方正黑体_GBK" w:hAnsi="DotumChe" w:eastAsia="方正黑体_GBK" w:cs="Times New Roman"/>
          <w:b w:val="0"/>
          <w:bCs/>
          <w:sz w:val="32"/>
          <w:szCs w:val="32"/>
          <w:lang w:eastAsia="zh-CN"/>
        </w:rPr>
        <w:drawing>
          <wp:anchor distT="0" distB="0" distL="114300" distR="114300" simplePos="0" relativeHeight="251659264" behindDoc="1" locked="0" layoutInCell="1" allowOverlap="1">
            <wp:simplePos x="0" y="0"/>
            <wp:positionH relativeFrom="column">
              <wp:posOffset>5020945</wp:posOffset>
            </wp:positionH>
            <wp:positionV relativeFrom="paragraph">
              <wp:posOffset>-489585</wp:posOffset>
            </wp:positionV>
            <wp:extent cx="504825" cy="709295"/>
            <wp:effectExtent l="0" t="0" r="9525" b="14605"/>
            <wp:wrapTight wrapText="bothSides">
              <wp:wrapPolygon>
                <wp:start x="0" y="0"/>
                <wp:lineTo x="0" y="20885"/>
                <wp:lineTo x="20486" y="20885"/>
                <wp:lineTo x="2048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04825" cy="709295"/>
                    </a:xfrm>
                    <a:prstGeom prst="rect">
                      <a:avLst/>
                    </a:prstGeom>
                  </pic:spPr>
                </pic:pic>
              </a:graphicData>
            </a:graphic>
          </wp:anchor>
        </w:drawing>
      </w:r>
      <w:r>
        <w:rPr>
          <w:rFonts w:hint="eastAsia" w:ascii="方正黑体_GBK" w:hAnsi="DotumChe" w:eastAsia="方正黑体_GBK" w:cs="Times New Roman"/>
          <w:b w:val="0"/>
          <w:bCs/>
          <w:sz w:val="32"/>
          <w:szCs w:val="32"/>
          <w:lang w:eastAsia="zh-CN"/>
        </w:rPr>
        <w:t>五、其他事项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受疫情影响，为了有力保障人民群众生命安全和身体健康，我们要求如下：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1.</w:t>
      </w:r>
      <w:r>
        <w:rPr>
          <w:rFonts w:hint="eastAsia" w:ascii="方正仿宋_GBK" w:hAnsi="方正仿宋_GBK" w:eastAsia="方正仿宋_GBK" w:cs="方正仿宋_GBK"/>
          <w:sz w:val="32"/>
          <w:szCs w:val="32"/>
          <w:lang w:val="en-US" w:eastAsia="zh-CN"/>
        </w:rPr>
        <w:t>续贷学生，只允许学生本人或共同借款人一个人进入办理大厅。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sz w:val="32"/>
          <w:szCs w:val="32"/>
          <w:lang w:val="en-US" w:eastAsia="zh-CN"/>
        </w:rPr>
        <w:t>首贷学生，只允许</w:t>
      </w:r>
      <w:r>
        <w:rPr>
          <w:rFonts w:hint="eastAsia" w:ascii="方正仿宋_GBK" w:hAnsi="方正仿宋_GBK" w:eastAsia="方正仿宋_GBK" w:cs="方正仿宋_GBK"/>
          <w:sz w:val="32"/>
          <w:szCs w:val="32"/>
          <w:lang w:eastAsia="zh-CN"/>
        </w:rPr>
        <w:t>学生本人和共同借款人两个人进入办理大厅。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3.</w:t>
      </w:r>
      <w:r>
        <w:rPr>
          <w:rFonts w:hint="eastAsia" w:ascii="方正仿宋_GBK" w:hAnsi="方正仿宋_GBK" w:eastAsia="方正仿宋_GBK" w:cs="方正仿宋_GBK"/>
          <w:sz w:val="32"/>
          <w:szCs w:val="32"/>
          <w:lang w:val="en-US" w:eastAsia="zh-CN"/>
        </w:rPr>
        <w:t>所有贷款人员必须扫行程码、测量体温、戴口罩方能进入</w:t>
      </w:r>
      <w:r>
        <w:rPr>
          <w:rFonts w:hint="eastAsia" w:ascii="方正仿宋_GBK" w:hAnsi="方正仿宋_GBK" w:eastAsia="方正仿宋_GBK" w:cs="方正仿宋_GBK"/>
          <w:sz w:val="32"/>
          <w:szCs w:val="32"/>
          <w:lang w:eastAsia="zh-CN"/>
        </w:rPr>
        <w:t>办理大厅。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重庆市大足区教育委员会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202</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年7月</w:t>
      </w:r>
      <w:r>
        <w:rPr>
          <w:rFonts w:hint="eastAsia" w:ascii="方正仿宋_GBK" w:hAnsi="方正仿宋_GBK" w:eastAsia="方正仿宋_GBK" w:cs="方正仿宋_GBK"/>
          <w:sz w:val="32"/>
          <w:szCs w:val="32"/>
          <w:lang w:val="en-US" w:eastAsia="zh-CN"/>
        </w:rPr>
        <w:t>13</w:t>
      </w:r>
      <w:bookmarkStart w:id="0" w:name="_GoBack"/>
      <w:bookmarkEnd w:id="0"/>
      <w:r>
        <w:rPr>
          <w:rFonts w:hint="eastAsia" w:ascii="方正仿宋_GBK" w:hAnsi="方正仿宋_GBK" w:eastAsia="方正仿宋_GBK" w:cs="方正仿宋_GBK"/>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640" w:firstLineChars="200"/>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kinsoku/>
        <w:wordWrap/>
        <w:overflowPunct/>
        <w:topLinePunct w:val="0"/>
        <w:autoSpaceDE/>
        <w:autoSpaceDN/>
        <w:bidi w:val="0"/>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rPr>
      </w:pPr>
    </w:p>
    <w:p/>
    <w:sectPr>
      <w:pgSz w:w="11906" w:h="16838"/>
      <w:pgMar w:top="1984" w:right="1446" w:bottom="1644"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0E7B97800000C03" w:val=" "/>
  </w:docVars>
  <w:rsids>
    <w:rsidRoot w:val="101B1608"/>
    <w:rsid w:val="084C4BA2"/>
    <w:rsid w:val="0C0E4D20"/>
    <w:rsid w:val="101B1608"/>
    <w:rsid w:val="49C91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2021-07-09T02:50:00Z</dcterms:created>
  <dc:creator>饶小利</dc:creator>
  <cp:lastModifiedBy>谢慈玉</cp:lastModifiedBy>
  <dcterms:modified xsi:type="dcterms:W3CDTF">2021-07-13T03:27:17Z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836A2ABE90E342D28B1558001C26975B</vt:lpwstr>
  </property>
</Properties>
</file>