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9" w:rsidRDefault="00742649">
      <w:pPr>
        <w:spacing w:line="640" w:lineRule="exact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</w:p>
    <w:p w:rsidR="00742649" w:rsidRDefault="00742649">
      <w:pPr>
        <w:spacing w:line="64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742649" w:rsidRDefault="00742649">
      <w:pPr>
        <w:spacing w:line="64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742649" w:rsidRDefault="00742649">
      <w:pPr>
        <w:spacing w:line="64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742649" w:rsidRDefault="00742649">
      <w:pPr>
        <w:spacing w:line="64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742649" w:rsidRDefault="00C23907">
      <w:pPr>
        <w:spacing w:line="64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重庆市</w:t>
      </w:r>
      <w:r>
        <w:rPr>
          <w:rFonts w:ascii="方正小标宋_GBK" w:eastAsia="方正小标宋_GBK" w:hint="eastAsia"/>
          <w:b/>
          <w:sz w:val="44"/>
          <w:szCs w:val="44"/>
        </w:rPr>
        <w:t>经济和信息化委员会</w:t>
      </w:r>
    </w:p>
    <w:p w:rsidR="00742649" w:rsidRDefault="00C23907">
      <w:pPr>
        <w:widowControl/>
        <w:spacing w:line="640" w:lineRule="exact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关于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开展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年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度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“重庆市中小企业技术</w:t>
      </w:r>
    </w:p>
    <w:p w:rsidR="00742649" w:rsidRDefault="00C23907">
      <w:pPr>
        <w:widowControl/>
        <w:spacing w:line="64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研发中心”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申报和复核工作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的通知</w:t>
      </w:r>
    </w:p>
    <w:p w:rsidR="00742649" w:rsidRDefault="00742649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742649" w:rsidRDefault="00C23907">
      <w:pPr>
        <w:adjustRightInd w:val="0"/>
        <w:spacing w:line="560" w:lineRule="exact"/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各区县（自治县）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经济信息委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中小企业主管部门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两江新区、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重庆高新区、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万盛经开区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经信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部门，有关单位、企业：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提升中小企业研发能力，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推动中小微企业创新发展，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加快形成核心技术优势，根据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《重庆市中小企业技术研发中心认定管理办法》（渝中小企〔</w:t>
      </w:r>
      <w:r>
        <w:rPr>
          <w:rFonts w:ascii="方正仿宋_GBK" w:eastAsia="方正仿宋_GBK" w:hAnsi="方正仿宋_GBK" w:cs="方正仿宋_GBK"/>
          <w:sz w:val="32"/>
          <w:szCs w:val="32"/>
        </w:rPr>
        <w:t>201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号）（以下简称管理办法）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决定开展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年度“重庆市中小企业技术研发中心”申报和复核工作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，现将有关事项通知如下：</w:t>
      </w:r>
    </w:p>
    <w:p w:rsidR="00742649" w:rsidRDefault="00C23907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申报工作</w:t>
      </w:r>
    </w:p>
    <w:p w:rsidR="00742649" w:rsidRDefault="00C23907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（一）申报条件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申报企业须是重庆市范围内工商注册的独立法人企业，成立并运行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年以上，具备较完善的组织架构、运行管理机制，财务状况良好，符合中小企业划型标准界定的企业。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工业企业上一年度营业收入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万元以上，其它企业上一年度营业收入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万以上。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拥有集中固定的研发场所，研发场地面积不低于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平方米并相对集中。拥有与研究开发和服务相应的设备或系统。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企业为技术研发中心的运行提供必要的经费支持和条件保障，上一年度研发投入不低于营业收入的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专职研发人员不少于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人，其中具有中高级技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术职称和研究生以上学历的人员不低于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研发中心有为企业提供技术研发、产业化技术支撑、试验等技术服务的能力。近两年研发成果获得专利、软件著作权或得到市级及以上认定的新产品、新技术的优先认定。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企业信用良好，申报时未列入国家企业信用信息公示系统中的“严重违法失信企业名单”和国家税务总局“重大税收违法案件信息公布栏”名单。</w:t>
      </w:r>
    </w:p>
    <w:p w:rsidR="00742649" w:rsidRDefault="00C23907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（二）申报材料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“重庆市中小企业技术研发中心”申请表（见附件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企业基本情况简介。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研发机构简介（包括：研发机构运行状况、研发工作平台说明、主要研发内容、研发成果等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研发投入统计清单、发票复印件（包括：研发仪器、办公设备、技术服务等研发费用）、研发人员工资表、研发场地照片、仪器设备照片等。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企业上一年度财务报表。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研发人员名单（包括：姓名、性别、身份证号、学历、职称、专业、专职或兼职、电话、签名）。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相关证书、文件复印件。包括专利证书、软件著作权、技术鉴定证书、查新报告、产品获奖证书、商标、质量计量认证、研发人员职称或学历证书等。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企业营业执照复印件。</w:t>
      </w:r>
    </w:p>
    <w:p w:rsidR="00742649" w:rsidRDefault="00C23907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（三）申报程序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符合条件的企业于</w:t>
      </w:r>
      <w:r>
        <w:rPr>
          <w:rFonts w:ascii="方正仿宋_GBK" w:eastAsia="方正仿宋_GBK" w:hint="eastAsia"/>
          <w:color w:val="FF0000"/>
          <w:sz w:val="32"/>
          <w:szCs w:val="32"/>
        </w:rPr>
        <w:t>9</w:t>
      </w:r>
      <w:r>
        <w:rPr>
          <w:rFonts w:ascii="方正仿宋_GBK" w:eastAsia="方正仿宋_GBK" w:hint="eastAsia"/>
          <w:color w:val="FF0000"/>
          <w:sz w:val="32"/>
          <w:szCs w:val="32"/>
        </w:rPr>
        <w:t>月</w:t>
      </w:r>
      <w:r>
        <w:rPr>
          <w:rFonts w:ascii="方正仿宋_GBK" w:eastAsia="方正仿宋_GBK" w:hint="eastAsia"/>
          <w:color w:val="FF0000"/>
          <w:sz w:val="32"/>
          <w:szCs w:val="32"/>
        </w:rPr>
        <w:t>29</w:t>
      </w:r>
      <w:r>
        <w:rPr>
          <w:rFonts w:ascii="方正仿宋_GBK" w:eastAsia="方正仿宋_GBK" w:hint="eastAsia"/>
          <w:color w:val="FF0000"/>
          <w:sz w:val="32"/>
          <w:szCs w:val="32"/>
        </w:rPr>
        <w:t>日至</w:t>
      </w:r>
      <w:r>
        <w:rPr>
          <w:rFonts w:ascii="方正仿宋_GBK" w:eastAsia="方正仿宋_GBK" w:hint="eastAsia"/>
          <w:color w:val="FF0000"/>
          <w:sz w:val="32"/>
          <w:szCs w:val="32"/>
        </w:rPr>
        <w:t>10</w:t>
      </w:r>
      <w:r>
        <w:rPr>
          <w:rFonts w:ascii="方正仿宋_GBK" w:eastAsia="方正仿宋_GBK" w:hint="eastAsia"/>
          <w:color w:val="FF0000"/>
          <w:sz w:val="32"/>
          <w:szCs w:val="32"/>
        </w:rPr>
        <w:t>月</w:t>
      </w:r>
      <w:r>
        <w:rPr>
          <w:rFonts w:ascii="方正仿宋_GBK" w:eastAsia="方正仿宋_GBK" w:hint="eastAsia"/>
          <w:color w:val="FF0000"/>
          <w:sz w:val="32"/>
          <w:szCs w:val="32"/>
        </w:rPr>
        <w:t>18</w:t>
      </w:r>
      <w:r>
        <w:rPr>
          <w:rFonts w:ascii="方正仿宋_GBK" w:eastAsia="方正仿宋_GBK" w:hint="eastAsia"/>
          <w:color w:val="FF0000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登录</w:t>
      </w:r>
      <w:r>
        <w:rPr>
          <w:rFonts w:ascii="方正仿宋_GBK" w:eastAsia="方正仿宋_GBK" w:hint="eastAsia"/>
          <w:color w:val="FF0000"/>
          <w:sz w:val="32"/>
          <w:szCs w:val="32"/>
        </w:rPr>
        <w:t>重庆市中小企业创新创业服务平台（</w:t>
      </w:r>
      <w:r>
        <w:rPr>
          <w:rFonts w:ascii="方正仿宋_GBK" w:eastAsia="方正仿宋_GBK" w:hint="eastAsia"/>
          <w:color w:val="FF0000"/>
          <w:sz w:val="32"/>
          <w:szCs w:val="32"/>
        </w:rPr>
        <w:t>http</w:t>
      </w:r>
      <w:r>
        <w:rPr>
          <w:rFonts w:ascii="方正仿宋_GBK" w:eastAsia="方正仿宋_GBK" w:hint="eastAsia"/>
          <w:color w:val="FF0000"/>
          <w:sz w:val="32"/>
          <w:szCs w:val="32"/>
        </w:rPr>
        <w:t>:</w:t>
      </w:r>
      <w:r>
        <w:rPr>
          <w:rFonts w:ascii="方正仿宋_GBK" w:eastAsia="方正仿宋_GBK" w:hint="eastAsia"/>
          <w:color w:val="FF0000"/>
          <w:sz w:val="32"/>
          <w:szCs w:val="32"/>
        </w:rPr>
        <w:t>//cxcy</w:t>
      </w:r>
      <w:r>
        <w:rPr>
          <w:rFonts w:ascii="方正仿宋_GBK" w:eastAsia="方正仿宋_GBK" w:hint="eastAsia"/>
          <w:color w:val="FF0000"/>
          <w:sz w:val="32"/>
          <w:szCs w:val="32"/>
        </w:rPr>
        <w:t>.</w:t>
      </w:r>
      <w:r>
        <w:rPr>
          <w:rFonts w:ascii="方正仿宋_GBK" w:eastAsia="方正仿宋_GBK" w:hint="eastAsia"/>
          <w:color w:val="FF0000"/>
          <w:sz w:val="32"/>
          <w:szCs w:val="32"/>
        </w:rPr>
        <w:t>cqsme</w:t>
      </w:r>
      <w:r>
        <w:rPr>
          <w:rFonts w:ascii="方正仿宋_GBK" w:eastAsia="方正仿宋_GBK" w:hint="eastAsia"/>
          <w:color w:val="FF0000"/>
          <w:sz w:val="32"/>
          <w:szCs w:val="32"/>
        </w:rPr>
        <w:t>.</w:t>
      </w:r>
      <w:r>
        <w:rPr>
          <w:rFonts w:ascii="方正仿宋_GBK" w:eastAsia="方正仿宋_GBK" w:hint="eastAsia"/>
          <w:color w:val="FF0000"/>
          <w:sz w:val="32"/>
          <w:szCs w:val="32"/>
        </w:rPr>
        <w:t>cn/</w:t>
      </w:r>
      <w:r>
        <w:rPr>
          <w:rFonts w:ascii="方正仿宋_GBK" w:eastAsia="方正仿宋_GBK" w:hint="eastAsia"/>
          <w:color w:val="FF0000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在线申报，填写并打印《重庆市中小企业技术研发中心申请表》（不上传其他资料）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经签字盖章后，将申报材料</w:t>
      </w:r>
      <w:r>
        <w:rPr>
          <w:rFonts w:ascii="方正仿宋_GBK" w:eastAsia="方正仿宋_GBK" w:hint="eastAsia"/>
          <w:sz w:val="32"/>
          <w:szCs w:val="32"/>
        </w:rPr>
        <w:t>按顺序</w:t>
      </w:r>
      <w:r>
        <w:rPr>
          <w:rFonts w:ascii="方正仿宋_GBK" w:eastAsia="方正仿宋_GBK" w:hint="eastAsia"/>
          <w:sz w:val="32"/>
          <w:szCs w:val="32"/>
        </w:rPr>
        <w:t>装订成册（一式二份）报送至所在区县（自治县）</w:t>
      </w:r>
      <w:r>
        <w:rPr>
          <w:rFonts w:ascii="方正仿宋_GBK" w:eastAsia="方正仿宋_GBK" w:hint="eastAsia"/>
          <w:sz w:val="32"/>
          <w:szCs w:val="32"/>
        </w:rPr>
        <w:t>经济信息委（</w:t>
      </w:r>
      <w:r>
        <w:rPr>
          <w:rFonts w:ascii="方正仿宋_GBK" w:eastAsia="方正仿宋_GBK" w:hint="eastAsia"/>
          <w:sz w:val="32"/>
          <w:szCs w:val="32"/>
        </w:rPr>
        <w:t>中小企业主管部门</w:t>
      </w:r>
      <w:r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区县（自治县）经济信息委（中小企业主管部门）对申报材料的齐备性、申报内容的真实性及申报单位的信用状况进行审查，正式行文连同申报材料（一式一份）于</w:t>
      </w:r>
      <w:r>
        <w:rPr>
          <w:rFonts w:ascii="方正仿宋_GBK" w:eastAsia="方正仿宋_GBK" w:hint="eastAsia"/>
          <w:color w:val="FF0000"/>
          <w:sz w:val="32"/>
          <w:szCs w:val="32"/>
        </w:rPr>
        <w:t>20</w:t>
      </w:r>
      <w:r>
        <w:rPr>
          <w:rFonts w:ascii="方正仿宋_GBK" w:eastAsia="方正仿宋_GBK" w:hint="eastAsia"/>
          <w:color w:val="FF0000"/>
          <w:sz w:val="32"/>
          <w:szCs w:val="32"/>
        </w:rPr>
        <w:t>20</w:t>
      </w:r>
      <w:r>
        <w:rPr>
          <w:rFonts w:ascii="方正仿宋_GBK" w:eastAsia="方正仿宋_GBK" w:hint="eastAsia"/>
          <w:color w:val="FF0000"/>
          <w:sz w:val="32"/>
          <w:szCs w:val="32"/>
        </w:rPr>
        <w:t>年</w:t>
      </w:r>
      <w:r>
        <w:rPr>
          <w:rFonts w:ascii="方正仿宋_GBK" w:eastAsia="方正仿宋_GBK" w:hint="eastAsia"/>
          <w:color w:val="FF0000"/>
          <w:sz w:val="32"/>
          <w:szCs w:val="32"/>
        </w:rPr>
        <w:t>10</w:t>
      </w:r>
      <w:r>
        <w:rPr>
          <w:rFonts w:ascii="方正仿宋_GBK" w:eastAsia="方正仿宋_GBK" w:hint="eastAsia"/>
          <w:color w:val="FF0000"/>
          <w:sz w:val="32"/>
          <w:szCs w:val="32"/>
        </w:rPr>
        <w:t>月</w:t>
      </w:r>
      <w:r>
        <w:rPr>
          <w:rFonts w:ascii="方正仿宋_GBK" w:eastAsia="方正仿宋_GBK" w:hint="eastAsia"/>
          <w:color w:val="FF0000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日前报市经济信息委行政服务大厅，逾期不予受理。</w:t>
      </w:r>
    </w:p>
    <w:p w:rsidR="00742649" w:rsidRDefault="00C23907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二、复核工作</w:t>
      </w:r>
    </w:p>
    <w:p w:rsidR="00742649" w:rsidRDefault="00C2390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按照管理办法规定，中小企业技术研发中心每三年复核一次，请各</w:t>
      </w:r>
      <w:r>
        <w:rPr>
          <w:rFonts w:ascii="方正仿宋_GBK" w:eastAsia="方正仿宋_GBK" w:hint="eastAsia"/>
          <w:sz w:val="32"/>
          <w:szCs w:val="32"/>
        </w:rPr>
        <w:t>区县（自治县）经济信息委（中小企业主管部门）通知</w:t>
      </w:r>
      <w:r>
        <w:rPr>
          <w:rFonts w:ascii="方正仿宋_GBK" w:eastAsia="方正仿宋_GBK" w:hint="eastAsia"/>
          <w:sz w:val="32"/>
          <w:szCs w:val="32"/>
        </w:rPr>
        <w:t>2017</w:t>
      </w:r>
      <w:r>
        <w:rPr>
          <w:rFonts w:ascii="方正仿宋_GBK" w:eastAsia="方正仿宋_GBK" w:hint="eastAsia"/>
          <w:sz w:val="32"/>
          <w:szCs w:val="32"/>
        </w:rPr>
        <w:t>年经认定的中小企业技术研发中心（见附件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）进行复核申报，相关要求与新申报一致，未进行复核申报的企业视为自动放弃。</w:t>
      </w:r>
    </w:p>
    <w:p w:rsidR="00742649" w:rsidRDefault="00742649" w:rsidP="00C23907">
      <w:pPr>
        <w:spacing w:line="560" w:lineRule="exact"/>
        <w:ind w:firstLineChars="200" w:firstLine="420"/>
      </w:pPr>
    </w:p>
    <w:p w:rsidR="00742649" w:rsidRDefault="00C23907">
      <w:pPr>
        <w:pStyle w:val="1"/>
        <w:adjustRightInd w:val="0"/>
        <w:snapToGrid w:val="0"/>
        <w:spacing w:line="560" w:lineRule="exact"/>
        <w:ind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及电话：赵军，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63895415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技术咨询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96038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67517286</w:t>
      </w:r>
    </w:p>
    <w:p w:rsidR="00742649" w:rsidRDefault="00742649">
      <w:pPr>
        <w:pStyle w:val="1"/>
        <w:adjustRightInd w:val="0"/>
        <w:snapToGrid w:val="0"/>
        <w:spacing w:line="560" w:lineRule="exact"/>
        <w:ind w:firstLineChars="0" w:firstLine="0"/>
        <w:rPr>
          <w:rFonts w:ascii="方正仿宋_GBK" w:eastAsia="方正仿宋_GBK" w:cs="方正仿宋_GBK"/>
          <w:sz w:val="32"/>
          <w:szCs w:val="32"/>
        </w:rPr>
      </w:pPr>
    </w:p>
    <w:p w:rsidR="00742649" w:rsidRDefault="00742649">
      <w:pPr>
        <w:pStyle w:val="1"/>
        <w:adjustRightInd w:val="0"/>
        <w:snapToGrid w:val="0"/>
        <w:spacing w:line="560" w:lineRule="exact"/>
        <w:ind w:firstLineChars="0" w:firstLine="0"/>
        <w:rPr>
          <w:rFonts w:ascii="方正仿宋_GBK" w:eastAsia="方正仿宋_GBK" w:cs="方正仿宋_GBK"/>
          <w:sz w:val="32"/>
          <w:szCs w:val="32"/>
        </w:rPr>
      </w:pPr>
    </w:p>
    <w:p w:rsidR="00742649" w:rsidRDefault="00C23907">
      <w:pPr>
        <w:pStyle w:val="1"/>
        <w:adjustRightInd w:val="0"/>
        <w:snapToGrid w:val="0"/>
        <w:spacing w:line="560" w:lineRule="exact"/>
        <w:ind w:firstLineChars="0" w:firstLine="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附件：</w:t>
      </w:r>
      <w:r>
        <w:rPr>
          <w:rFonts w:ascii="方正仿宋_GBK" w:eastAsia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cs="方正仿宋_GBK" w:hint="eastAsia"/>
          <w:sz w:val="32"/>
          <w:szCs w:val="32"/>
        </w:rPr>
        <w:t>重庆市中小企业技术研发中心申请表</w:t>
      </w:r>
    </w:p>
    <w:p w:rsidR="00742649" w:rsidRDefault="00C23907">
      <w:pPr>
        <w:pStyle w:val="1"/>
        <w:adjustRightInd w:val="0"/>
        <w:snapToGrid w:val="0"/>
        <w:spacing w:line="560" w:lineRule="exact"/>
        <w:ind w:firstLineChars="0" w:firstLine="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 xml:space="preserve">      2.2017</w:t>
      </w:r>
      <w:r>
        <w:rPr>
          <w:rFonts w:ascii="方正仿宋_GBK" w:eastAsia="方正仿宋_GBK" w:cs="方正仿宋_GBK" w:hint="eastAsia"/>
          <w:sz w:val="32"/>
          <w:szCs w:val="32"/>
        </w:rPr>
        <w:t>年经认定的中小企业技术研发中心名单</w:t>
      </w:r>
    </w:p>
    <w:p w:rsidR="00742649" w:rsidRDefault="00742649">
      <w:pPr>
        <w:pStyle w:val="1"/>
        <w:adjustRightInd w:val="0"/>
        <w:snapToGrid w:val="0"/>
        <w:spacing w:line="560" w:lineRule="exact"/>
        <w:ind w:firstLineChars="0" w:firstLine="0"/>
        <w:rPr>
          <w:rFonts w:ascii="方正仿宋_GBK" w:eastAsia="方正仿宋_GBK" w:cs="方正仿宋_GBK"/>
          <w:sz w:val="32"/>
          <w:szCs w:val="32"/>
        </w:rPr>
      </w:pPr>
    </w:p>
    <w:p w:rsidR="00742649" w:rsidRDefault="00742649">
      <w:pPr>
        <w:pStyle w:val="1"/>
        <w:adjustRightInd w:val="0"/>
        <w:snapToGrid w:val="0"/>
        <w:spacing w:line="560" w:lineRule="exact"/>
        <w:ind w:firstLineChars="0" w:firstLine="0"/>
        <w:rPr>
          <w:rFonts w:ascii="方正仿宋_GBK" w:eastAsia="方正仿宋_GBK" w:cs="方正仿宋_GBK"/>
          <w:sz w:val="32"/>
          <w:szCs w:val="32"/>
        </w:rPr>
      </w:pPr>
    </w:p>
    <w:p w:rsidR="00742649" w:rsidRDefault="00742649">
      <w:pPr>
        <w:pStyle w:val="1"/>
        <w:adjustRightInd w:val="0"/>
        <w:snapToGrid w:val="0"/>
        <w:spacing w:line="560" w:lineRule="exact"/>
        <w:ind w:firstLineChars="0" w:firstLine="0"/>
        <w:rPr>
          <w:rFonts w:ascii="方正仿宋_GBK" w:eastAsia="方正仿宋_GBK" w:cs="方正仿宋_GBK"/>
          <w:sz w:val="32"/>
          <w:szCs w:val="32"/>
        </w:rPr>
      </w:pPr>
    </w:p>
    <w:p w:rsidR="00742649" w:rsidRDefault="00C23907">
      <w:pPr>
        <w:pStyle w:val="1"/>
        <w:adjustRightInd w:val="0"/>
        <w:snapToGrid w:val="0"/>
        <w:spacing w:line="560" w:lineRule="exact"/>
        <w:ind w:firstLineChars="0" w:firstLine="0"/>
        <w:jc w:val="center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重庆市</w:t>
      </w:r>
      <w:r>
        <w:rPr>
          <w:rFonts w:ascii="方正仿宋_GBK" w:eastAsia="方正仿宋_GBK" w:cs="方正仿宋_GBK" w:hint="eastAsia"/>
          <w:sz w:val="32"/>
          <w:szCs w:val="32"/>
        </w:rPr>
        <w:t>经济和信息化委员会</w:t>
      </w:r>
    </w:p>
    <w:p w:rsidR="00742649" w:rsidRDefault="00C23907">
      <w:pPr>
        <w:spacing w:line="620" w:lineRule="exact"/>
        <w:jc w:val="center"/>
        <w:rPr>
          <w:rFonts w:ascii="方正仿宋_GBK" w:eastAsia="方正仿宋_GBK" w:cs="方正仿宋_GBK"/>
          <w:sz w:val="32"/>
          <w:szCs w:val="32"/>
        </w:rPr>
        <w:sectPr w:rsidR="00742649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  <w:r>
        <w:rPr>
          <w:rFonts w:ascii="方正仿宋_GBK" w:eastAsia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cs="方正仿宋_GBK" w:hint="eastAsia"/>
          <w:sz w:val="32"/>
          <w:szCs w:val="32"/>
        </w:rPr>
        <w:t>27</w:t>
      </w:r>
      <w:r>
        <w:rPr>
          <w:rFonts w:ascii="方正仿宋_GBK" w:eastAsia="方正仿宋_GBK" w:cs="方正仿宋_GBK" w:hint="eastAsia"/>
          <w:sz w:val="32"/>
          <w:szCs w:val="32"/>
        </w:rPr>
        <w:t>日</w:t>
      </w:r>
    </w:p>
    <w:p w:rsidR="00742649" w:rsidRDefault="00C2390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742649" w:rsidRDefault="00C23907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b/>
          <w:sz w:val="44"/>
          <w:szCs w:val="44"/>
        </w:rPr>
        <w:t>重庆市中小企业技术研发中心申请表</w:t>
      </w:r>
    </w:p>
    <w:p w:rsidR="00742649" w:rsidRDefault="00C23907">
      <w:pPr>
        <w:jc w:val="right"/>
        <w:rPr>
          <w:rFonts w:ascii="宋体" w:hAnsi="宋体" w:cs="宋体"/>
          <w:sz w:val="24"/>
        </w:rPr>
      </w:pPr>
      <w:r>
        <w:rPr>
          <w:rFonts w:ascii="方正仿宋_GBK" w:eastAsia="方正仿宋_GBK" w:hAnsi="宋体" w:hint="eastAsia"/>
          <w:sz w:val="24"/>
        </w:rPr>
        <w:t>单位：万元、</w:t>
      </w:r>
      <w:r>
        <w:rPr>
          <w:rFonts w:ascii="宋体" w:hAnsi="宋体" w:cs="宋体" w:hint="eastAsia"/>
          <w:sz w:val="24"/>
        </w:rPr>
        <w:t>㎡</w:t>
      </w:r>
    </w:p>
    <w:tbl>
      <w:tblPr>
        <w:tblpPr w:leftFromText="180" w:rightFromText="180" w:vertAnchor="text" w:horzAnchor="page" w:tblpXSpec="center" w:tblpY="221"/>
        <w:tblOverlap w:val="never"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286"/>
        <w:gridCol w:w="9"/>
        <w:gridCol w:w="2033"/>
        <w:gridCol w:w="1262"/>
        <w:gridCol w:w="8"/>
        <w:gridCol w:w="1015"/>
        <w:gridCol w:w="707"/>
        <w:gridCol w:w="1290"/>
      </w:tblGrid>
      <w:tr w:rsidR="00742649" w:rsidTr="00C23907">
        <w:trPr>
          <w:trHeight w:val="58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企业名称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法人代表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trHeight w:val="52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联系人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联系电话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trHeight w:val="52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统一社会信用代码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成立时间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trHeight w:val="53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注册资金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资产总额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负债总额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职工总数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大专（含）以上学历人数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研发机构占地面积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trHeight w:val="45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研发（技术）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人员总数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其中：中、高级职称或研究生学历人数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是否经认定为高新技术企业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□重庆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□国家</w:t>
            </w:r>
          </w:p>
        </w:tc>
      </w:tr>
      <w:tr w:rsidR="00742649" w:rsidTr="00C23907">
        <w:trPr>
          <w:trHeight w:val="5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上年度营业收入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pacing w:val="-6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年纳税总额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年利润总额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trHeight w:val="77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上年度研发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实际投入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其中：仪器设备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投入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R&amp;D</w:t>
            </w:r>
            <w:r>
              <w:rPr>
                <w:rFonts w:ascii="方正黑体_GBK" w:eastAsia="方正黑体_GBK" w:hAnsi="方正黑体_GBK" w:cs="方正黑体_GBK"/>
                <w:sz w:val="24"/>
              </w:rPr>
              <w:t>投入占销售收入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比重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新产品销售收入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新产品占销售收入比重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近两年开发的新产品数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有效专利数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专利产品数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-10"/>
                <w:sz w:val="24"/>
              </w:rPr>
              <w:t>专利产品年销售收入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742649" w:rsidTr="00C23907">
        <w:trPr>
          <w:trHeight w:val="78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pacing w:val="-1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上年员工技术培训及奖励经费投入额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近两年度从事的创新活动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□新技术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(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项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)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□新产品（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项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)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□新工艺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(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项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)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□新流程（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项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)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□新商业模式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(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项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)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□专利（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项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)</w:t>
            </w:r>
          </w:p>
        </w:tc>
      </w:tr>
      <w:tr w:rsidR="00742649" w:rsidTr="00C23907">
        <w:trPr>
          <w:trHeight w:val="978"/>
          <w:jc w:val="center"/>
        </w:trPr>
        <w:tc>
          <w:tcPr>
            <w:tcW w:w="7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其他科技成果（包括：商标、标准、动植物新品种、原产地保护产品、计算机软件著作权、经认定的科技成果或其他专有技术等。）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国家级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个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省市级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个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其他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 xml:space="preserve">       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个</w:t>
            </w:r>
          </w:p>
        </w:tc>
      </w:tr>
      <w:tr w:rsidR="00742649" w:rsidTr="00C23907">
        <w:trPr>
          <w:trHeight w:val="83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企业主要产品技术水平</w:t>
            </w:r>
          </w:p>
        </w:tc>
        <w:tc>
          <w:tcPr>
            <w:tcW w:w="7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□国际领先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□国内领先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□行业领先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□地区领先</w:t>
            </w:r>
          </w:p>
        </w:tc>
      </w:tr>
      <w:tr w:rsidR="00742649" w:rsidTr="00C23907">
        <w:trPr>
          <w:trHeight w:val="333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研发成果简介</w:t>
            </w:r>
          </w:p>
        </w:tc>
        <w:tc>
          <w:tcPr>
            <w:tcW w:w="7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仿宋_GBK" w:eastAsia="方正仿宋_GBK" w:hAnsi="宋体"/>
                <w:sz w:val="24"/>
              </w:rPr>
            </w:pPr>
          </w:p>
        </w:tc>
      </w:tr>
      <w:tr w:rsidR="00742649" w:rsidTr="00C23907">
        <w:trPr>
          <w:trHeight w:val="9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企业技术、管理、资金等需求（</w:t>
            </w:r>
            <w:r>
              <w:rPr>
                <w:rFonts w:ascii="方正黑体_GBK" w:eastAsia="方正黑体_GBK" w:hAnsi="方正黑体_GBK" w:cs="方正黑体_GBK" w:hint="eastAsia"/>
                <w:color w:val="FF0000"/>
                <w:sz w:val="24"/>
              </w:rPr>
              <w:t>市中小企业</w:t>
            </w:r>
            <w:r>
              <w:rPr>
                <w:rFonts w:ascii="方正黑体_GBK" w:eastAsia="方正黑体_GBK" w:hAnsi="方正黑体_GBK" w:cs="方正黑体_GBK" w:hint="eastAsia"/>
                <w:color w:val="FF0000"/>
                <w:sz w:val="24"/>
              </w:rPr>
              <w:t>专家委员会</w:t>
            </w:r>
            <w:r>
              <w:rPr>
                <w:rFonts w:ascii="方正黑体_GBK" w:eastAsia="方正黑体_GBK" w:hAnsi="方正黑体_GBK" w:cs="方正黑体_GBK" w:hint="eastAsia"/>
                <w:color w:val="FF0000"/>
                <w:sz w:val="24"/>
              </w:rPr>
              <w:t>将酌情免费对接服务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）</w:t>
            </w:r>
          </w:p>
        </w:tc>
        <w:tc>
          <w:tcPr>
            <w:tcW w:w="7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napToGrid w:val="0"/>
              <w:rPr>
                <w:rFonts w:ascii="方正仿宋_GBK" w:eastAsia="方正仿宋_GBK" w:hAnsi="宋体"/>
                <w:sz w:val="24"/>
              </w:rPr>
            </w:pPr>
          </w:p>
        </w:tc>
      </w:tr>
      <w:tr w:rsidR="00742649" w:rsidTr="00C23907">
        <w:trPr>
          <w:trHeight w:val="219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企业真实性承诺</w:t>
            </w:r>
          </w:p>
        </w:tc>
        <w:tc>
          <w:tcPr>
            <w:tcW w:w="7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widowControl/>
              <w:snapToGrid w:val="0"/>
              <w:spacing w:after="240"/>
              <w:ind w:left="4080" w:hangingChars="1700" w:hanging="4080"/>
              <w:jc w:val="lef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本单位所填信息及提供的材料真实有效，若有不实之处，愿意承担一切法律责任。</w:t>
            </w:r>
          </w:p>
          <w:p w:rsidR="00742649" w:rsidRDefault="00C23907">
            <w:pPr>
              <w:widowControl/>
              <w:snapToGrid w:val="0"/>
              <w:spacing w:after="240"/>
              <w:ind w:left="4080" w:hangingChars="1700" w:hanging="4080"/>
              <w:jc w:val="lef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                         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负责人签字：</w:t>
            </w:r>
          </w:p>
          <w:p w:rsidR="00742649" w:rsidRDefault="00C23907">
            <w:pPr>
              <w:snapToGrid w:val="0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                         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日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（公章）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 xml:space="preserve">    </w:t>
            </w:r>
          </w:p>
        </w:tc>
      </w:tr>
      <w:tr w:rsidR="00742649" w:rsidTr="00C23907">
        <w:trPr>
          <w:trHeight w:val="46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C23907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区、县中小企业</w:t>
            </w:r>
          </w:p>
          <w:p w:rsidR="00742649" w:rsidRDefault="00C23907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主管部门意见</w:t>
            </w:r>
          </w:p>
        </w:tc>
        <w:tc>
          <w:tcPr>
            <w:tcW w:w="7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49" w:rsidRDefault="00742649">
            <w:pPr>
              <w:spacing w:line="440" w:lineRule="exact"/>
              <w:rPr>
                <w:rFonts w:ascii="方正仿宋_GBK" w:eastAsia="方正仿宋_GBK" w:hAnsi="宋体"/>
                <w:sz w:val="24"/>
              </w:rPr>
            </w:pPr>
          </w:p>
          <w:p w:rsidR="00742649" w:rsidRDefault="00742649">
            <w:pPr>
              <w:spacing w:line="440" w:lineRule="exact"/>
              <w:rPr>
                <w:rFonts w:ascii="方正仿宋_GBK" w:eastAsia="方正仿宋_GBK" w:hAnsi="宋体"/>
                <w:sz w:val="24"/>
              </w:rPr>
            </w:pPr>
          </w:p>
          <w:p w:rsidR="00742649" w:rsidRDefault="00C23907">
            <w:pPr>
              <w:spacing w:line="440" w:lineRule="exact"/>
              <w:ind w:firstLineChars="1850" w:firstLine="444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（盖章）</w:t>
            </w:r>
          </w:p>
          <w:p w:rsidR="00742649" w:rsidRDefault="00742649">
            <w:pPr>
              <w:spacing w:line="440" w:lineRule="exact"/>
              <w:ind w:firstLineChars="1050" w:firstLine="2520"/>
              <w:rPr>
                <w:rFonts w:ascii="方正仿宋_GBK" w:eastAsia="方正仿宋_GBK" w:hAnsi="宋体"/>
                <w:sz w:val="24"/>
              </w:rPr>
            </w:pPr>
          </w:p>
          <w:p w:rsidR="00742649" w:rsidRDefault="00C23907">
            <w:pPr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</w:t>
            </w:r>
            <w:r>
              <w:rPr>
                <w:rFonts w:ascii="方正仿宋_GBK" w:eastAsia="方正仿宋_GBK" w:hAnsi="宋体" w:hint="eastAsia"/>
                <w:sz w:val="24"/>
              </w:rPr>
              <w:t>年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宋体" w:hint="eastAsia"/>
                <w:sz w:val="24"/>
              </w:rPr>
              <w:t>月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宋体" w:hint="eastAsia"/>
                <w:sz w:val="24"/>
              </w:rPr>
              <w:t>日</w:t>
            </w:r>
          </w:p>
          <w:p w:rsidR="00742649" w:rsidRDefault="00742649">
            <w:pPr>
              <w:spacing w:line="440" w:lineRule="exact"/>
              <w:rPr>
                <w:rFonts w:ascii="方正仿宋_GBK" w:eastAsia="方正仿宋_GBK" w:hAnsi="宋体"/>
                <w:sz w:val="24"/>
              </w:rPr>
            </w:pPr>
          </w:p>
          <w:p w:rsidR="00742649" w:rsidRDefault="00742649">
            <w:pPr>
              <w:spacing w:line="440" w:lineRule="exact"/>
              <w:rPr>
                <w:rFonts w:ascii="方正仿宋_GBK" w:eastAsia="方正仿宋_GBK" w:hAnsi="宋体"/>
                <w:sz w:val="24"/>
              </w:rPr>
            </w:pPr>
          </w:p>
          <w:p w:rsidR="00742649" w:rsidRDefault="00C23907">
            <w:pPr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(</w:t>
            </w:r>
            <w:r>
              <w:rPr>
                <w:rFonts w:ascii="方正仿宋_GBK" w:eastAsia="方正仿宋_GBK" w:hAnsi="宋体" w:hint="eastAsia"/>
                <w:sz w:val="24"/>
              </w:rPr>
              <w:t>联系人：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          </w:t>
            </w:r>
            <w:r>
              <w:rPr>
                <w:rFonts w:ascii="方正仿宋_GBK" w:eastAsia="方正仿宋_GBK" w:hAnsi="宋体" w:hint="eastAsia"/>
                <w:sz w:val="24"/>
              </w:rPr>
              <w:t>，联系电话：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       )</w:t>
            </w:r>
          </w:p>
        </w:tc>
      </w:tr>
    </w:tbl>
    <w:p w:rsidR="00742649" w:rsidRDefault="00742649">
      <w:pPr>
        <w:jc w:val="right"/>
        <w:rPr>
          <w:rFonts w:ascii="宋体" w:hAnsi="宋体" w:cs="宋体"/>
          <w:sz w:val="24"/>
        </w:rPr>
      </w:pPr>
    </w:p>
    <w:p w:rsidR="00742649" w:rsidRDefault="00C23907">
      <w:pPr>
        <w:pStyle w:val="10"/>
        <w:adjustRightInd w:val="0"/>
        <w:snapToGrid w:val="0"/>
        <w:spacing w:line="560" w:lineRule="exact"/>
        <w:ind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742649" w:rsidRDefault="00C23907">
      <w:pPr>
        <w:widowControl/>
        <w:jc w:val="center"/>
        <w:textAlignment w:val="center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0"/>
          <w:kern w:val="0"/>
          <w:sz w:val="36"/>
          <w:szCs w:val="36"/>
          <w:lang/>
        </w:rPr>
        <w:t>2017</w:t>
      </w:r>
      <w:r>
        <w:rPr>
          <w:rFonts w:ascii="方正小标宋_GBK" w:eastAsia="方正小标宋_GBK" w:hAnsi="方正小标宋_GBK" w:cs="方正小标宋_GBK" w:hint="eastAsia"/>
          <w:color w:val="000000"/>
          <w:w w:val="90"/>
          <w:kern w:val="0"/>
          <w:sz w:val="36"/>
          <w:szCs w:val="36"/>
          <w:lang/>
        </w:rPr>
        <w:t>年经认定的重庆市中小企业技术研发中心名单</w:t>
      </w:r>
    </w:p>
    <w:tbl>
      <w:tblPr>
        <w:tblW w:w="88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5763"/>
        <w:gridCol w:w="1470"/>
        <w:gridCol w:w="960"/>
      </w:tblGrid>
      <w:tr w:rsidR="00742649">
        <w:trPr>
          <w:trHeight w:val="489"/>
          <w:tblHeader/>
        </w:trPr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57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企业名称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区县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备注</w:t>
            </w: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重庆艾格润数控机床有限公司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万州区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重庆安特瑞润滑设备有限公司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万州区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重庆宏声印务有限责任公司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涪陵区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重庆市同讯电力实业有限公司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涪陵区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重庆春阳密封制品有限公司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涪陵区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重庆群崴电子材料有限公司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涪陵区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重庆中宝生物制药有限公司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涪陵区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重庆豪山办公家具有限责任公司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涪陵区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重庆途作林杰科技有限公司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渝中区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重庆允升科技有限公司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大渡口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重庆华生园食品股份有限公司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大渡口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重庆聚焦人才服务有限公司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重庆溯联塑胶股份有限公司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重庆赛宝工业技术研究院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沙坪坝区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重庆百转电动汽车电控系统有限责任公司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沙坪坝区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重庆可益荧新材料有限公司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沙坪坝区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重庆诺信包装制品有限公司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重庆先锋渝州电器有限公司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重庆金东电子有限公司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重庆旭光科技有限公司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重庆庆瑞汽车部件有限公司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重庆泰宝纸制品有限公司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重庆科聚机械铸造有限公司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重庆司莫威尼热力设备有限公司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重庆瑞琦塑料管道有限公司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重庆德嘉电气开发有限公司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重庆凯泽科技股份有限公司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重庆驰龙摩托车配件有限公司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重庆盾银科技有限公司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九龙坡区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重庆物联利浪科技有限公司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南岸区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重庆南松医药科技股份有限公司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南岸区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重庆市灵龙自动化设备有限公司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南岸区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重庆鹰谷光电股份有限公司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南岸区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重庆攸亮科技股份有限公司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南岸区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重庆丰海化学制品有限公司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南岸区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重庆华川油建装备制造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集团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北碚区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重庆安碧捷科技股份有限公司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北碚区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重庆莱弗窑炉技术有限公司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北碚区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重庆凯西驿电子科技有限公司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渝北区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重庆新创科技有限责任公司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渝北区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重庆市机电设计院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渝北区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重庆阿泰可科技股份有限公司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渝北区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重庆玛格家具有限公司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巴南区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永塑（重庆）新材料科技有限公司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巴南区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重庆耐德山花特种车有限责任公司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巴南区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重庆华彩化工有限责任公司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长寿区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重庆尚蔬坊饮料食品股份有限公司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长寿区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罗曼新材料科技有限公司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江津区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重庆广际实业有限公司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江津区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重庆市江津区长风精密加工有限责任公司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江津区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重庆浦项宝鼎金属制品有限公司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江津区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重庆韩一汽车座椅有限公司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重庆钧顶机械制造有限公司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重庆持恒模具有限公司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重庆市华创电梯部件有限公司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重庆红亿机械有限公司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重庆市博润模具有限公司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重庆斯特佳生物科技有限公司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重庆美均生物制品有限公司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重庆渝记涵诚机械制造有限公司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重庆岷龙机械制造有限公司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永川区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重庆思味特宠物用品有限公司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永川区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重庆市鼎汉机械有限公司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永川区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重庆力劲机械有限公司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永川区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重庆中地六合测绘技术有限公司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永川区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重庆德宜信食品有限公司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綦江区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重庆市首业机械制造有限公司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綦江区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重庆市永和直锥齿有限公司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綦江区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綦江县兴发实业有限公司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綦江区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重庆市众力生物工程股份有限公司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綦江区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重庆市大足区通达铁路车辆配件制造有限公司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重庆杰利来日用五金制品有限公司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重庆芸利五金制造股份有限公司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重庆凯瑞电动车系统有限公司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重庆双专汽车制造股份有限公司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重庆致煌汽车零部件有限公司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重庆凯恩机械制造有限公司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重庆咏嘻餐饮文化有限公司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重庆市欣荣成机电有限公司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重庆红工汽车零部件有限责任公司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大足区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重庆市地泽机械有限公司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重庆红土地实业有限公司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重庆融亿次鞋业有限公司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重庆精准印刷制版有限公司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重庆市河海碳素制品有限公司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重庆三三电器有限公司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重庆市韦联汽车配件有限责任公司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重庆集信机械有限公司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重庆梦赛力士光电股份有限公司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重庆市创普实业有限公司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璧山区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重庆和喜锦鸿医药包装有限公司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潼南区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重庆西拓金属制品有限公司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潼南区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重庆红旗杰勋车轮有限公司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潼南区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鸿景鑫电子（重庆）有限公司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潼南区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重庆汇达柠檬科技集团有限公司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潼南区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重庆达标电子科技有限公司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荣昌区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重庆明治百通机械制造有限公司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荣昌区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重庆市荣昌区金益铸业有限公司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荣昌区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重庆协旭机械有限公司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荣昌区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重庆联荣智能模具股份有限公司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荣昌区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重庆泰通动物药业有限公司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荣昌区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重庆西农大科信动物药业有限公司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荣昌区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重庆巨源不锈钢制品有限公司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梁平区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重庆宏工工程机械有限责任公司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梁平区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重庆天胜电子有限公司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梁平区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重庆卓工科技有限公司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丰都县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重庆辉虎催化剂有限公司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垫江县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重庆市龙凤工艺品有限公司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巫溪县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重庆万物春生制药有限公司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秀山县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彭水县百业兴森林食品开发有限公司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彭水县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重庆正泽汽车零部件有限公司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两江新区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希捷汽车零部件（重庆）有限公司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两江新区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重庆扬讯软件技术股份有限公司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两江新区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重庆海浦洛自动化科技有限公司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两江新区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重庆远见信息产业集团有限公司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两江新区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742649">
        <w:trPr>
          <w:trHeight w:val="23"/>
        </w:trPr>
        <w:tc>
          <w:tcPr>
            <w:tcW w:w="6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重庆万盛浮法玻璃有限公司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C23907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万盛经开区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2649" w:rsidRDefault="00742649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</w:tbl>
    <w:p w:rsidR="00742649" w:rsidRDefault="00742649">
      <w:pPr>
        <w:spacing w:line="620" w:lineRule="exact"/>
        <w:rPr>
          <w:rFonts w:ascii="方正仿宋_GBK" w:eastAsia="方正仿宋_GBK" w:cs="方正仿宋_GBK"/>
          <w:sz w:val="32"/>
          <w:szCs w:val="32"/>
        </w:rPr>
      </w:pPr>
    </w:p>
    <w:sectPr w:rsidR="00742649" w:rsidSect="00742649"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49" w:rsidRDefault="00742649" w:rsidP="00742649">
      <w:r>
        <w:separator/>
      </w:r>
    </w:p>
  </w:endnote>
  <w:endnote w:type="continuationSeparator" w:id="1">
    <w:p w:rsidR="00742649" w:rsidRDefault="00742649" w:rsidP="0074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49" w:rsidRDefault="0074264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742649" w:rsidRDefault="0074264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2390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23907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49" w:rsidRDefault="00742649" w:rsidP="00742649">
      <w:r>
        <w:separator/>
      </w:r>
    </w:p>
  </w:footnote>
  <w:footnote w:type="continuationSeparator" w:id="1">
    <w:p w:rsidR="00742649" w:rsidRDefault="00742649" w:rsidP="00742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6D009A"/>
    <w:rsid w:val="00742649"/>
    <w:rsid w:val="00C23907"/>
    <w:rsid w:val="03816DEC"/>
    <w:rsid w:val="07763F00"/>
    <w:rsid w:val="083862D2"/>
    <w:rsid w:val="0C3C67B5"/>
    <w:rsid w:val="0D8A1D7C"/>
    <w:rsid w:val="0D99192F"/>
    <w:rsid w:val="0E0425F9"/>
    <w:rsid w:val="11124903"/>
    <w:rsid w:val="15964B26"/>
    <w:rsid w:val="236D009A"/>
    <w:rsid w:val="24F969DA"/>
    <w:rsid w:val="26424065"/>
    <w:rsid w:val="294557B1"/>
    <w:rsid w:val="2A8516AF"/>
    <w:rsid w:val="308E58F2"/>
    <w:rsid w:val="36A52BB7"/>
    <w:rsid w:val="37FA08DE"/>
    <w:rsid w:val="386D6C7E"/>
    <w:rsid w:val="390626F4"/>
    <w:rsid w:val="3C035F0A"/>
    <w:rsid w:val="3C094992"/>
    <w:rsid w:val="43C311E2"/>
    <w:rsid w:val="43FC1A9D"/>
    <w:rsid w:val="44C74368"/>
    <w:rsid w:val="47A04E1C"/>
    <w:rsid w:val="4EDD6AC8"/>
    <w:rsid w:val="505633C1"/>
    <w:rsid w:val="50DF58AF"/>
    <w:rsid w:val="525462BC"/>
    <w:rsid w:val="56F05E1C"/>
    <w:rsid w:val="580B32EC"/>
    <w:rsid w:val="61630FD5"/>
    <w:rsid w:val="64941BF1"/>
    <w:rsid w:val="64F6001F"/>
    <w:rsid w:val="65853731"/>
    <w:rsid w:val="65B73D3C"/>
    <w:rsid w:val="693F7477"/>
    <w:rsid w:val="6DE338D9"/>
    <w:rsid w:val="6FD8214B"/>
    <w:rsid w:val="70C20BD5"/>
    <w:rsid w:val="7414001A"/>
    <w:rsid w:val="76AA116B"/>
    <w:rsid w:val="77F14607"/>
    <w:rsid w:val="788D5E17"/>
    <w:rsid w:val="7D1B38D9"/>
    <w:rsid w:val="7E09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42649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742649"/>
  </w:style>
  <w:style w:type="paragraph" w:styleId="a4">
    <w:name w:val="footer"/>
    <w:basedOn w:val="a"/>
    <w:uiPriority w:val="99"/>
    <w:qFormat/>
    <w:rsid w:val="00742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742649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1"/>
    <w:qFormat/>
    <w:rsid w:val="00742649"/>
    <w:rPr>
      <w:color w:val="333333"/>
      <w:u w:val="none"/>
    </w:rPr>
  </w:style>
  <w:style w:type="character" w:styleId="a7">
    <w:name w:val="Hyperlink"/>
    <w:basedOn w:val="a1"/>
    <w:qFormat/>
    <w:rsid w:val="00742649"/>
    <w:rPr>
      <w:color w:val="333333"/>
      <w:u w:val="none"/>
    </w:rPr>
  </w:style>
  <w:style w:type="paragraph" w:customStyle="1" w:styleId="1">
    <w:name w:val="列出段落1"/>
    <w:basedOn w:val="a"/>
    <w:uiPriority w:val="99"/>
    <w:qFormat/>
    <w:rsid w:val="00742649"/>
    <w:pPr>
      <w:ind w:firstLineChars="200" w:firstLine="420"/>
    </w:pPr>
  </w:style>
  <w:style w:type="character" w:customStyle="1" w:styleId="layui-this">
    <w:name w:val="layui-this"/>
    <w:basedOn w:val="a1"/>
    <w:qFormat/>
    <w:rsid w:val="00742649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1"/>
    <w:qFormat/>
    <w:rsid w:val="00742649"/>
  </w:style>
  <w:style w:type="paragraph" w:customStyle="1" w:styleId="10">
    <w:name w:val="列出段落1"/>
    <w:basedOn w:val="a"/>
    <w:uiPriority w:val="99"/>
    <w:qFormat/>
    <w:rsid w:val="00742649"/>
    <w:pPr>
      <w:ind w:firstLineChars="200" w:firstLine="420"/>
    </w:pPr>
  </w:style>
  <w:style w:type="character" w:customStyle="1" w:styleId="font01">
    <w:name w:val="font01"/>
    <w:basedOn w:val="a1"/>
    <w:qFormat/>
    <w:rsid w:val="00742649"/>
    <w:rPr>
      <w:rFonts w:ascii="方正仿宋_GBK" w:eastAsia="方正仿宋_GBK" w:hAnsi="方正仿宋_GBK" w:cs="方正仿宋_GBK" w:hint="eastAsia"/>
      <w:color w:val="333333"/>
      <w:sz w:val="28"/>
      <w:szCs w:val="28"/>
      <w:u w:val="none"/>
    </w:rPr>
  </w:style>
  <w:style w:type="paragraph" w:styleId="a8">
    <w:name w:val="header"/>
    <w:basedOn w:val="a"/>
    <w:link w:val="Char"/>
    <w:rsid w:val="00C2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C239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3841</Words>
  <Characters>1160</Characters>
  <Application>Microsoft Office Word</Application>
  <DocSecurity>0</DocSecurity>
  <Lines>9</Lines>
  <Paragraphs>9</Paragraphs>
  <ScaleCrop>false</ScaleCrop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朱俊</dc:creator>
  <cp:lastModifiedBy>大足-周娟</cp:lastModifiedBy>
  <cp:revision>2</cp:revision>
  <dcterms:created xsi:type="dcterms:W3CDTF">2020-09-30T08:24:00Z</dcterms:created>
  <dcterms:modified xsi:type="dcterms:W3CDTF">2020-09-30T08:24:00Z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