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电动自行车号牌式样格式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18"/>
          <w:szCs w:val="18"/>
        </w:rPr>
      </w:pPr>
      <w:r>
        <w:rPr>
          <w:rFonts w:ascii="Times New Roman" w:hAnsi="Times New Roman" w:eastAsia="方正黑体_GBK"/>
          <w:sz w:val="32"/>
          <w:szCs w:val="32"/>
        </w:rPr>
        <w:t>一、电动自行车号牌的规格（单块）：</w:t>
      </w:r>
      <w:r>
        <w:rPr>
          <w:rFonts w:ascii="Times New Roman" w:hAnsi="Times New Roman" w:eastAsia="方正仿宋_GBK"/>
          <w:sz w:val="32"/>
          <w:szCs w:val="32"/>
        </w:rPr>
        <w:t>长150mm，宽100 mm，白底，红框，红字，铝质材料，编号为渝A·00001。基本样式如下：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161290</wp:posOffset>
                </wp:positionV>
                <wp:extent cx="3543300" cy="2179320"/>
                <wp:effectExtent l="5080" t="5080" r="13970" b="63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ind w:firstLine="1920" w:firstLineChars="300"/>
                              <w:rPr>
                                <w:rFonts w:hint="eastAsia" w:ascii="方正小标宋_GBK" w:eastAsia="方正小标宋_GBK"/>
                                <w:color w:val="FF0000"/>
                                <w:spacing w:val="10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spacing w:val="-100"/>
                                <w:sz w:val="84"/>
                                <w:szCs w:val="84"/>
                              </w:rPr>
                              <w:t>渝A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int="eastAsia" w:ascii="方正小标宋_GBK" w:hAnsi="宋体" w:eastAsia="方正小标宋_GBK"/>
                                <w:color w:val="FF0000"/>
                                <w:spacing w:val="28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_GBK" w:hAnsi="宋体" w:eastAsia="方正小标宋_GBK"/>
                                <w:color w:val="FF0000"/>
                                <w:spacing w:val="280"/>
                                <w:sz w:val="84"/>
                                <w:szCs w:val="84"/>
                              </w:rPr>
                              <w:t>00001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85pt;margin-top:12.7pt;height:171.6pt;width:279pt;z-index:251658240;mso-width-relative:page;mso-height-relative:page;" stroked="t" coordsize="21600,21600" o:gfxdata="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YA&#10;0jjYAAAACgEAAA8AAAAAAAAAAQAgAAAAIgAAAGRycy9kb3ducmV2LnhtbFBLAQIUABQAAAAIAIdO&#10;4kA+slx66gEAANwDAAAOAAAAAAAAAAEAIAAAACcBAABkcnMvZTJvRG9jLnhtbFBLBQYAAAAABgAG&#10;AFkBAACDBQAAAAA=&#10;">
                <v:path/>
                <v:fill focussize="0,0"/>
                <v:stroke color="#FF0000"/>
                <v:imagedata o:title=""/>
                <o:lock v:ext="edit"/>
                <v:textbox>
                  <w:txbxContent>
                    <w:p>
                      <w:pPr>
                        <w:spacing w:line="240" w:lineRule="atLeast"/>
                        <w:ind w:firstLine="1920" w:firstLineChars="300"/>
                        <w:rPr>
                          <w:rFonts w:hint="eastAsia" w:ascii="方正小标宋_GBK" w:eastAsia="方正小标宋_GBK"/>
                          <w:color w:val="FF0000"/>
                          <w:spacing w:val="100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spacing w:val="-100"/>
                          <w:sz w:val="84"/>
                          <w:szCs w:val="84"/>
                        </w:rPr>
                        <w:t>渝A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hint="eastAsia" w:ascii="方正小标宋_GBK" w:hAnsi="宋体" w:eastAsia="方正小标宋_GBK"/>
                          <w:color w:val="FF0000"/>
                          <w:spacing w:val="280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小标宋_GBK" w:hAnsi="宋体" w:eastAsia="方正小标宋_GBK"/>
                          <w:color w:val="FF0000"/>
                          <w:spacing w:val="280"/>
                          <w:sz w:val="84"/>
                          <w:szCs w:val="84"/>
                        </w:rPr>
                        <w:t>00001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atLeast"/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4995"/>
        </w:tabs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4995"/>
        </w:tabs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电动自行车号牌制作参照《中华人民共和国机动车号牌》（GA36-2018）轻便摩托车相关规定。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18"/>
          <w:szCs w:val="18"/>
        </w:rPr>
      </w:pPr>
      <w:r>
        <w:rPr>
          <w:rFonts w:ascii="Times New Roman" w:hAnsi="Times New Roman" w:eastAsia="方正黑体_GBK"/>
          <w:sz w:val="32"/>
          <w:szCs w:val="32"/>
        </w:rPr>
        <w:t>二、超标电动自行车临时信息牌规格（单块）：</w:t>
      </w:r>
      <w:r>
        <w:rPr>
          <w:rFonts w:ascii="Times New Roman" w:hAnsi="Times New Roman" w:eastAsia="方正仿宋_GBK"/>
          <w:sz w:val="32"/>
          <w:szCs w:val="32"/>
        </w:rPr>
        <w:t>长150mm，宽100 mm，绿底，白框，白字，铝质材料，编号为渝A·00001。基本样式如下：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177800</wp:posOffset>
                </wp:positionV>
                <wp:extent cx="3311525" cy="1767205"/>
                <wp:effectExtent l="4445" t="4445" r="1778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176720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ind w:firstLine="1920" w:firstLineChars="300"/>
                              <w:rPr>
                                <w:rFonts w:hint="eastAsia" w:ascii="方正小标宋_GBK" w:eastAsia="方正小标宋_GBK"/>
                                <w:color w:val="FFFFFF"/>
                                <w:spacing w:val="10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FFFF"/>
                                <w:spacing w:val="-100"/>
                                <w:sz w:val="84"/>
                                <w:szCs w:val="84"/>
                              </w:rPr>
                              <w:t>渝A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int="eastAsia" w:ascii="方正小标宋_GBK" w:hAnsi="宋体" w:eastAsia="方正小标宋_GBK"/>
                                <w:color w:val="FFFFFF"/>
                                <w:spacing w:val="28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_GBK" w:hAnsi="宋体" w:eastAsia="方正小标宋_GBK"/>
                                <w:color w:val="FFFFFF"/>
                                <w:spacing w:val="280"/>
                                <w:sz w:val="84"/>
                                <w:szCs w:val="84"/>
                              </w:rPr>
                              <w:t>00001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14pt;height:139.15pt;width:260.75pt;z-index:251659264;mso-width-relative:page;mso-height-relative:page;" fillcolor="#008000" filled="t" stroked="t" coordsize="21600,21600" o:gfxdata="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cpv8XaAAAACgEAAA8AAAAAAAAAAQAgAAAAIgAAAGRycy9kb3ducmV2LnhtbFBLAQIUABQAAAAI&#10;AIdO4kApJefS6wEAANwDAAAOAAAAAAAAAAEAIAAAACk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ind w:firstLine="1920" w:firstLineChars="300"/>
                        <w:rPr>
                          <w:rFonts w:hint="eastAsia" w:ascii="方正小标宋_GBK" w:eastAsia="方正小标宋_GBK"/>
                          <w:color w:val="FFFFFF"/>
                          <w:spacing w:val="100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FFFF"/>
                          <w:spacing w:val="-100"/>
                          <w:sz w:val="84"/>
                          <w:szCs w:val="84"/>
                        </w:rPr>
                        <w:t>渝A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hint="eastAsia" w:ascii="方正小标宋_GBK" w:hAnsi="宋体" w:eastAsia="方正小标宋_GBK"/>
                          <w:color w:val="FFFFFF"/>
                          <w:spacing w:val="280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小标宋_GBK" w:hAnsi="宋体" w:eastAsia="方正小标宋_GBK"/>
                          <w:color w:val="FFFFFF"/>
                          <w:spacing w:val="280"/>
                          <w:sz w:val="84"/>
                          <w:szCs w:val="84"/>
                        </w:rPr>
                        <w:t>00001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atLeast"/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E3F7F"/>
    <w:rsid w:val="304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2020-04-20T09:46:00Z</dcterms:created>
  <dc:creator>153977</dc:creator>
  <cp:lastModifiedBy>153977</cp:lastModifiedBy>
  <dcterms:modified xsi:type="dcterms:W3CDTF">2020-04-20T09:47:39Z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