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D01" w:rsidRDefault="00D00D8E">
      <w:pPr>
        <w:tabs>
          <w:tab w:val="right" w:pos="8848"/>
        </w:tabs>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94.7pt;margin-top:21pt;width:334.45pt;height:53.85pt;z-index:251660288;mso-position-horizontal-relative:page;mso-position-vertical-relative:margin;mso-width-relative:page;mso-height-relative:page" fillcolor="red" stroked="f">
            <v:textpath style="font-family:&quot;方正小标宋_GBK&quot;" trim="t" fitpath="t" string="重   庆   市   大   足   区   财   政   局"/>
            <w10:wrap anchorx="page" anchory="margin"/>
          </v:shape>
        </w:pict>
      </w:r>
      <w:r>
        <w:rPr>
          <w:rFonts w:hint="eastAsia"/>
        </w:rPr>
        <w:t>上</w:t>
      </w:r>
      <w:bookmarkStart w:id="0" w:name="_GoBack"/>
      <w:bookmarkEnd w:id="0"/>
    </w:p>
    <w:p w:rsidR="00640D01" w:rsidRDefault="00D00D8E">
      <w:pPr>
        <w:tabs>
          <w:tab w:val="right" w:pos="8848"/>
        </w:tabs>
      </w:pPr>
      <w:r>
        <w:pict>
          <v:shape id="_x0000_s1029" type="#_x0000_t136" style="position:absolute;left:0;text-align:left;margin-left:435.5pt;margin-top:53.75pt;width:85.5pt;height:53.85pt;z-index:251662336;mso-position-horizontal-relative:page;mso-position-vertical-relative:margin;mso-width-relative:page;mso-height-relative:page" fillcolor="red" stroked="f">
            <v:textpath style="font-family:&quot;方正小标宋_GBK&quot;" trim="t" fitpath="t" string="文件"/>
            <w10:wrap anchorx="page" anchory="margin"/>
          </v:shape>
        </w:pict>
      </w:r>
    </w:p>
    <w:p w:rsidR="00640D01" w:rsidRDefault="00D00D8E">
      <w:pPr>
        <w:tabs>
          <w:tab w:val="right" w:pos="8848"/>
        </w:tabs>
      </w:pPr>
      <w:r>
        <w:pict>
          <v:shape id="_x0000_s1027" type="#_x0000_t136" style="position:absolute;left:0;text-align:left;margin-left:95.5pt;margin-top:81.6pt;width:333.05pt;height:53.85pt;z-index:251661312;mso-position-horizontal-relative:page;mso-position-vertical-relative:margin;mso-width-relative:page;mso-height-relative:page" fillcolor="red" stroked="f">
            <v:textpath style="font-family:&quot;方正小标宋_GBK&quot;" trim="t" fitpath="t" string="重庆市大足区金融发展事务中心"/>
            <w10:wrap anchorx="page" anchory="margin"/>
          </v:shape>
        </w:pict>
      </w:r>
    </w:p>
    <w:p w:rsidR="00640D01" w:rsidRDefault="00640D01">
      <w:pPr>
        <w:tabs>
          <w:tab w:val="right" w:pos="8848"/>
        </w:tabs>
      </w:pPr>
    </w:p>
    <w:p w:rsidR="00640D01" w:rsidRDefault="00640D01">
      <w:pPr>
        <w:tabs>
          <w:tab w:val="right" w:pos="8848"/>
        </w:tabs>
      </w:pPr>
    </w:p>
    <w:p w:rsidR="00640D01" w:rsidRDefault="00D00D8E">
      <w:r>
        <w:rPr>
          <w:rFonts w:hint="eastAsia"/>
        </w:rPr>
        <w:t xml:space="preserve">                                                      </w:t>
      </w:r>
    </w:p>
    <w:p w:rsidR="00640D01" w:rsidRDefault="00D00D8E">
      <w:pPr>
        <w:tabs>
          <w:tab w:val="right" w:pos="8848"/>
        </w:tabs>
        <w:jc w:val="center"/>
        <w:rPr>
          <w:rFonts w:ascii="方正楷体_GBK" w:eastAsia="方正楷体_GBK"/>
        </w:rPr>
      </w:pPr>
      <w:r>
        <w:rPr>
          <w:rFonts w:ascii="方正仿宋_GBK" w:hint="eastAsia"/>
          <w:szCs w:val="32"/>
        </w:rPr>
        <w:t>大足</w:t>
      </w:r>
      <w:r>
        <w:rPr>
          <w:rFonts w:ascii="方正仿宋_GBK" w:hint="eastAsia"/>
          <w:szCs w:val="32"/>
        </w:rPr>
        <w:t>财金</w:t>
      </w:r>
      <w:r>
        <w:rPr>
          <w:rFonts w:ascii="Times New Roman" w:hAnsi="Times New Roman" w:cs="Times New Roman"/>
          <w:szCs w:val="32"/>
        </w:rPr>
        <w:t>〔</w:t>
      </w:r>
      <w:r>
        <w:rPr>
          <w:rFonts w:ascii="Times New Roman" w:hAnsi="Times New Roman" w:cs="Times New Roman"/>
          <w:szCs w:val="32"/>
        </w:rPr>
        <w:t>20</w:t>
      </w:r>
      <w:r>
        <w:rPr>
          <w:rFonts w:ascii="Times New Roman" w:hAnsi="Times New Roman" w:cs="Times New Roman"/>
          <w:szCs w:val="32"/>
        </w:rPr>
        <w:t>22</w:t>
      </w:r>
      <w:r>
        <w:rPr>
          <w:rFonts w:ascii="Times New Roman" w:hAnsi="Times New Roman" w:cs="Times New Roman"/>
          <w:szCs w:val="32"/>
        </w:rPr>
        <w:t>〕</w:t>
      </w:r>
      <w:r>
        <w:rPr>
          <w:rFonts w:ascii="Times New Roman" w:hAnsi="Times New Roman" w:cs="Times New Roman"/>
          <w:szCs w:val="32"/>
        </w:rPr>
        <w:t>2</w:t>
      </w:r>
      <w:r>
        <w:rPr>
          <w:rFonts w:ascii="Times New Roman" w:hAnsi="Times New Roman" w:cs="Times New Roman" w:hint="eastAsia"/>
          <w:szCs w:val="32"/>
        </w:rPr>
        <w:t>0</w:t>
      </w:r>
      <w:r>
        <w:rPr>
          <w:rFonts w:ascii="方正仿宋_GBK" w:hint="eastAsia"/>
          <w:szCs w:val="32"/>
        </w:rPr>
        <w:t>号</w:t>
      </w:r>
    </w:p>
    <w:p w:rsidR="00640D01" w:rsidRDefault="00D00D8E">
      <w:pPr>
        <w:tabs>
          <w:tab w:val="right" w:pos="8848"/>
        </w:tabs>
        <w:spacing w:line="560" w:lineRule="exact"/>
      </w:pPr>
      <w:r>
        <w:rPr>
          <w:rFonts w:hint="eastAsia"/>
          <w:noProof/>
        </w:rPr>
        <mc:AlternateContent>
          <mc:Choice Requires="wps">
            <w:drawing>
              <wp:anchor distT="0" distB="0" distL="114300" distR="114300" simplePos="0" relativeHeight="251659264" behindDoc="0" locked="0" layoutInCell="1" allowOverlap="1">
                <wp:simplePos x="0" y="0"/>
                <wp:positionH relativeFrom="page">
                  <wp:posOffset>991235</wp:posOffset>
                </wp:positionH>
                <wp:positionV relativeFrom="paragraph">
                  <wp:posOffset>71755</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78.05pt;margin-top:5.65pt;height:0pt;width:442.2pt;mso-position-horizontal-relative:page;z-index:251659264;mso-width-relative:page;mso-height-relative:page;" filled="f" stroked="t" coordsize="21600,21600" o:gfxdata="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hIifzXAAAACgEAAA8AAAAAAAAA&#10;AQAgAAAAIgAAAGRycy9kb3ducmV2LnhtbFBLAQIUABQAAAAIAIdO4kD636gR2QEAAJsDAAAOAAAA&#10;AAAAAAEAIAAAACYBAABkcnMvZTJvRG9jLnhtbFBLBQYAAAAABgAGAFkBAABxBQAAAAA=&#10;">
                <v:fill on="f" focussize="0,0"/>
                <v:stroke weight="1.75pt" color="#FF0000 [3204]" joinstyle="round"/>
                <v:imagedata o:title=""/>
                <o:lock v:ext="edit" aspectratio="f"/>
              </v:line>
            </w:pict>
          </mc:Fallback>
        </mc:AlternateContent>
      </w:r>
    </w:p>
    <w:p w:rsidR="00640D01" w:rsidRDefault="00640D01">
      <w:pPr>
        <w:tabs>
          <w:tab w:val="right" w:pos="8848"/>
        </w:tabs>
        <w:spacing w:line="560" w:lineRule="exact"/>
      </w:pPr>
    </w:p>
    <w:p w:rsidR="00640D01" w:rsidRDefault="00D00D8E">
      <w:pPr>
        <w:spacing w:line="7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sz w:val="44"/>
          <w:szCs w:val="44"/>
        </w:rPr>
        <w:t>重庆市</w:t>
      </w:r>
      <w:r>
        <w:rPr>
          <w:rFonts w:ascii="方正小标宋_GBK" w:eastAsia="方正小标宋_GBK" w:hAnsi="方正小标宋_GBK" w:cs="方正小标宋_GBK"/>
          <w:sz w:val="44"/>
          <w:szCs w:val="44"/>
        </w:rPr>
        <w:t>大足区</w:t>
      </w:r>
      <w:r>
        <w:rPr>
          <w:rFonts w:ascii="方正小标宋_GBK" w:eastAsia="方正小标宋_GBK" w:hAnsi="方正小标宋_GBK" w:cs="方正小标宋_GBK" w:hint="eastAsia"/>
          <w:sz w:val="44"/>
          <w:szCs w:val="44"/>
        </w:rPr>
        <w:t>财政局</w:t>
      </w:r>
    </w:p>
    <w:p w:rsidR="00640D01" w:rsidRDefault="00D00D8E">
      <w:pPr>
        <w:spacing w:line="720" w:lineRule="exact"/>
        <w:jc w:val="center"/>
        <w:rPr>
          <w:rFonts w:ascii="方正小标宋_GBK" w:eastAsia="方正小标宋_GBK" w:hAnsi="方正小标宋_GBK" w:cs="方正小标宋_GBK"/>
          <w:spacing w:val="-11"/>
          <w:sz w:val="44"/>
          <w:szCs w:val="44"/>
        </w:rPr>
      </w:pPr>
      <w:r>
        <w:rPr>
          <w:rFonts w:ascii="方正小标宋_GBK" w:eastAsia="方正小标宋_GBK" w:hAnsi="方正小标宋_GBK" w:cs="方正小标宋_GBK" w:hint="eastAsia"/>
          <w:spacing w:val="-11"/>
          <w:sz w:val="44"/>
          <w:szCs w:val="44"/>
        </w:rPr>
        <w:t>重庆市大足区金融发展事务中心</w:t>
      </w:r>
    </w:p>
    <w:p w:rsidR="00640D01" w:rsidRDefault="00D00D8E">
      <w:pPr>
        <w:tabs>
          <w:tab w:val="right" w:pos="8848"/>
        </w:tabs>
        <w:spacing w:line="720" w:lineRule="exact"/>
        <w:jc w:val="center"/>
        <w:rPr>
          <w:rFonts w:ascii="方正小标宋_GBK" w:eastAsia="方正小标宋_GBK" w:hAnsi="方正小标宋_GBK" w:cs="方正小标宋_GBK"/>
          <w:spacing w:val="-17"/>
          <w:sz w:val="44"/>
          <w:szCs w:val="44"/>
        </w:rPr>
      </w:pPr>
      <w:r>
        <w:rPr>
          <w:rFonts w:ascii="方正小标宋_GBK" w:eastAsia="方正小标宋_GBK" w:hAnsi="方正小标宋_GBK" w:cs="方正小标宋_GBK" w:hint="eastAsia"/>
          <w:spacing w:val="-17"/>
          <w:sz w:val="44"/>
          <w:szCs w:val="44"/>
        </w:rPr>
        <w:t>关于印发《重庆市大足区金融产业发展</w:t>
      </w:r>
    </w:p>
    <w:p w:rsidR="00640D01" w:rsidRDefault="00D00D8E">
      <w:pPr>
        <w:tabs>
          <w:tab w:val="right" w:pos="8848"/>
        </w:tabs>
        <w:spacing w:line="720" w:lineRule="exact"/>
        <w:jc w:val="center"/>
        <w:rPr>
          <w:rFonts w:ascii="方正小标宋_GBK" w:eastAsia="方正小标宋_GBK"/>
          <w:sz w:val="44"/>
        </w:rPr>
      </w:pPr>
      <w:r>
        <w:rPr>
          <w:rFonts w:ascii="方正小标宋_GBK" w:eastAsia="方正小标宋_GBK" w:hAnsi="方正小标宋_GBK" w:cs="方正小标宋_GBK" w:hint="eastAsia"/>
          <w:spacing w:val="-17"/>
          <w:sz w:val="44"/>
          <w:szCs w:val="44"/>
        </w:rPr>
        <w:t>扶持办法》的通知</w:t>
      </w:r>
    </w:p>
    <w:p w:rsidR="00640D01" w:rsidRDefault="00640D01">
      <w:pPr>
        <w:tabs>
          <w:tab w:val="right" w:pos="8848"/>
        </w:tabs>
        <w:ind w:left="642" w:hangingChars="200" w:hanging="642"/>
        <w:rPr>
          <w:rFonts w:ascii="方正仿宋_GBK"/>
        </w:rPr>
      </w:pPr>
    </w:p>
    <w:p w:rsidR="00640D01" w:rsidRDefault="00D00D8E">
      <w:pPr>
        <w:pStyle w:val="a0"/>
        <w:rPr>
          <w:rFonts w:ascii="方正仿宋_GBK" w:eastAsia="方正仿宋_GBK" w:hAnsi="方正仿宋_GBK" w:cs="方正仿宋_GBK"/>
        </w:rPr>
      </w:pPr>
      <w:r>
        <w:rPr>
          <w:rFonts w:ascii="方正仿宋_GBK" w:eastAsia="方正仿宋_GBK" w:hAnsi="方正仿宋_GBK" w:cs="方正仿宋_GBK" w:hint="eastAsia"/>
        </w:rPr>
        <w:t>各镇街人民政府（办事处），区政府各部门，有关单位：</w:t>
      </w:r>
    </w:p>
    <w:p w:rsidR="00640D01" w:rsidRDefault="00D00D8E">
      <w:pPr>
        <w:pStyle w:val="a0"/>
        <w:tabs>
          <w:tab w:val="left" w:pos="8190"/>
          <w:tab w:val="left" w:pos="8400"/>
          <w:tab w:val="left" w:pos="8610"/>
          <w:tab w:val="left" w:pos="8820"/>
        </w:tabs>
        <w:ind w:firstLineChars="200" w:firstLine="642"/>
        <w:rPr>
          <w:rFonts w:ascii="方正仿宋_GBK" w:eastAsia="方正仿宋_GBK" w:hAnsi="方正仿宋_GBK" w:cs="方正仿宋_GBK"/>
        </w:rPr>
      </w:pPr>
      <w:r>
        <w:rPr>
          <w:rFonts w:ascii="方正仿宋_GBK" w:eastAsia="方正仿宋_GBK" w:hAnsi="方正仿宋_GBK" w:cs="方正仿宋_GBK" w:hint="eastAsia"/>
        </w:rPr>
        <w:t>《重庆市大足区金融产业发展扶持办法》已经区政府同意，现印发给你们，请认真贯彻执行。</w:t>
      </w:r>
    </w:p>
    <w:p w:rsidR="00640D01" w:rsidRDefault="00640D01">
      <w:pPr>
        <w:pStyle w:val="GBK30"/>
      </w:pPr>
    </w:p>
    <w:p w:rsidR="00640D01" w:rsidRDefault="00640D01">
      <w:pPr>
        <w:pStyle w:val="GBK30"/>
        <w:jc w:val="both"/>
      </w:pPr>
    </w:p>
    <w:p w:rsidR="00640D01" w:rsidRDefault="00D00D8E">
      <w:pPr>
        <w:pStyle w:val="a0"/>
        <w:rPr>
          <w:rFonts w:ascii="方正仿宋_GBK" w:eastAsia="方正仿宋_GBK" w:hAnsi="方正仿宋_GBK" w:cs="方正仿宋_GBK"/>
        </w:rPr>
      </w:pPr>
      <w:r>
        <w:rPr>
          <w:rFonts w:ascii="方正仿宋_GBK" w:eastAsia="方正仿宋_GBK" w:hAnsi="方正仿宋_GBK" w:cs="方正仿宋_GBK" w:hint="eastAsia"/>
        </w:rPr>
        <w:t xml:space="preserve">    </w:t>
      </w:r>
      <w:r>
        <w:rPr>
          <w:rFonts w:ascii="方正仿宋_GBK" w:eastAsia="方正仿宋_GBK" w:hAnsi="方正仿宋_GBK" w:cs="方正仿宋_GBK" w:hint="eastAsia"/>
        </w:rPr>
        <w:t>重庆市大足区财政局</w:t>
      </w:r>
      <w:r>
        <w:rPr>
          <w:rFonts w:ascii="方正仿宋_GBK" w:eastAsia="方正仿宋_GBK" w:hAnsi="方正仿宋_GBK" w:cs="方正仿宋_GBK" w:hint="eastAsia"/>
        </w:rPr>
        <w:t xml:space="preserve">   </w:t>
      </w:r>
      <w:r>
        <w:rPr>
          <w:rFonts w:ascii="方正仿宋_GBK" w:eastAsia="方正仿宋_GBK" w:hAnsi="方正仿宋_GBK" w:cs="方正仿宋_GBK" w:hint="eastAsia"/>
        </w:rPr>
        <w:t>重庆市大足区金融发展事务中心</w:t>
      </w:r>
    </w:p>
    <w:p w:rsidR="00640D01" w:rsidRDefault="00D00D8E">
      <w:pPr>
        <w:pStyle w:val="a0"/>
        <w:ind w:rightChars="400" w:right="1284"/>
        <w:rPr>
          <w:rFonts w:ascii="方正仿宋_GBK" w:eastAsia="方正仿宋_GBK" w:hAnsi="方正仿宋_GBK" w:cs="方正仿宋_GBK"/>
        </w:rPr>
      </w:pPr>
      <w:r>
        <w:rPr>
          <w:rFonts w:ascii="方正仿宋_GBK" w:eastAsia="方正仿宋_GBK" w:hAnsi="方正仿宋_GBK" w:cs="方正仿宋_GBK" w:hint="eastAsia"/>
        </w:rPr>
        <w:t xml:space="preserve">                               </w:t>
      </w:r>
      <w:r>
        <w:rPr>
          <w:rFonts w:ascii="Times New Roman" w:eastAsia="方正仿宋_GBK"/>
        </w:rPr>
        <w:t>2022</w:t>
      </w:r>
      <w:r>
        <w:rPr>
          <w:rFonts w:ascii="Times New Roman" w:eastAsia="方正仿宋_GBK"/>
        </w:rPr>
        <w:t>年</w:t>
      </w:r>
      <w:r>
        <w:rPr>
          <w:rFonts w:ascii="Times New Roman" w:eastAsia="方正仿宋_GBK"/>
        </w:rPr>
        <w:t>9</w:t>
      </w:r>
      <w:r>
        <w:rPr>
          <w:rFonts w:ascii="Times New Roman" w:eastAsia="方正仿宋_GBK"/>
        </w:rPr>
        <w:t>月</w:t>
      </w:r>
      <w:r>
        <w:rPr>
          <w:rFonts w:ascii="Times New Roman" w:eastAsia="方正仿宋_GBK"/>
        </w:rPr>
        <w:t>19</w:t>
      </w:r>
      <w:r>
        <w:rPr>
          <w:rFonts w:ascii="Times New Roman" w:eastAsia="方正仿宋_GBK"/>
        </w:rPr>
        <w:t>日</w:t>
      </w:r>
    </w:p>
    <w:p w:rsidR="00640D01" w:rsidRDefault="00D00D8E">
      <w:pPr>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重庆市大足区</w:t>
      </w:r>
      <w:r>
        <w:rPr>
          <w:rFonts w:ascii="Times New Roman" w:eastAsia="方正小标宋_GBK" w:hAnsi="Times New Roman" w:cs="Times New Roman"/>
          <w:sz w:val="44"/>
          <w:szCs w:val="44"/>
        </w:rPr>
        <w:t>金融</w:t>
      </w:r>
      <w:r>
        <w:rPr>
          <w:rFonts w:ascii="Times New Roman" w:eastAsia="方正小标宋_GBK" w:hAnsi="Times New Roman" w:cs="Times New Roman"/>
          <w:sz w:val="44"/>
          <w:szCs w:val="44"/>
        </w:rPr>
        <w:t>产业发展扶持办法</w:t>
      </w:r>
    </w:p>
    <w:p w:rsidR="00640D01" w:rsidRDefault="00640D01">
      <w:pPr>
        <w:ind w:firstLineChars="200" w:firstLine="642"/>
        <w:rPr>
          <w:rFonts w:ascii="Times New Roman" w:hAnsi="Times New Roman" w:cs="Times New Roman"/>
        </w:rPr>
      </w:pPr>
    </w:p>
    <w:p w:rsidR="00640D01" w:rsidRDefault="00D00D8E">
      <w:pPr>
        <w:ind w:firstLineChars="200" w:firstLine="642"/>
        <w:rPr>
          <w:rFonts w:ascii="Times New Roman" w:hAnsi="Times New Roman" w:cs="Times New Roman"/>
          <w:szCs w:val="32"/>
        </w:rPr>
      </w:pPr>
      <w:r>
        <w:rPr>
          <w:rFonts w:ascii="Times New Roman" w:eastAsia="方正黑体_GBK" w:hAnsi="Times New Roman" w:cs="Times New Roman"/>
          <w:szCs w:val="32"/>
        </w:rPr>
        <w:t>第一条</w:t>
      </w:r>
      <w:r>
        <w:rPr>
          <w:rFonts w:ascii="Times New Roman" w:hAnsi="Times New Roman" w:cs="Times New Roman"/>
          <w:szCs w:val="32"/>
        </w:rPr>
        <w:t xml:space="preserve">  </w:t>
      </w:r>
      <w:r>
        <w:rPr>
          <w:rFonts w:ascii="Times New Roman" w:hAnsi="Times New Roman" w:cs="Times New Roman"/>
          <w:szCs w:val="32"/>
        </w:rPr>
        <w:t>为进一步做大做强大足区金融产业，打造渝西川东金融中心，提升金融服务实体经济的能力，为重庆建设西部金融中心贡献大足力量，结合我区实际，制定本办法。</w:t>
      </w:r>
      <w:r>
        <w:rPr>
          <w:rFonts w:ascii="Times New Roman" w:hAnsi="Times New Roman" w:cs="Times New Roman"/>
          <w:szCs w:val="32"/>
        </w:rPr>
        <w:t xml:space="preserve">   </w:t>
      </w:r>
    </w:p>
    <w:p w:rsidR="00640D01" w:rsidRDefault="00D00D8E">
      <w:pPr>
        <w:ind w:firstLineChars="200" w:firstLine="642"/>
        <w:rPr>
          <w:rFonts w:ascii="Times New Roman" w:hAnsi="Times New Roman" w:cs="Times New Roman"/>
          <w:szCs w:val="32"/>
        </w:rPr>
      </w:pPr>
      <w:r>
        <w:rPr>
          <w:rFonts w:ascii="Times New Roman" w:eastAsia="方正黑体_GBK" w:hAnsi="Times New Roman" w:cs="Times New Roman"/>
          <w:szCs w:val="32"/>
        </w:rPr>
        <w:t>第二条</w:t>
      </w:r>
      <w:r>
        <w:rPr>
          <w:rFonts w:ascii="Times New Roman" w:hAnsi="Times New Roman" w:cs="Times New Roman"/>
          <w:szCs w:val="32"/>
        </w:rPr>
        <w:t xml:space="preserve">  </w:t>
      </w:r>
      <w:r>
        <w:rPr>
          <w:rFonts w:ascii="Times New Roman" w:hAnsi="Times New Roman" w:cs="Times New Roman"/>
          <w:szCs w:val="32"/>
        </w:rPr>
        <w:t>本办法所称金融机构</w:t>
      </w:r>
      <w:r>
        <w:rPr>
          <w:rFonts w:ascii="Times New Roman" w:hAnsi="Times New Roman" w:cs="Times New Roman"/>
          <w:szCs w:val="32"/>
        </w:rPr>
        <w:t>是指</w:t>
      </w:r>
      <w:r>
        <w:rPr>
          <w:rFonts w:ascii="Times New Roman" w:hAnsi="Times New Roman" w:cs="Times New Roman"/>
          <w:szCs w:val="32"/>
        </w:rPr>
        <w:t>在</w:t>
      </w:r>
      <w:r>
        <w:rPr>
          <w:rFonts w:ascii="Times New Roman" w:hAnsi="Times New Roman" w:cs="Times New Roman"/>
          <w:szCs w:val="32"/>
        </w:rPr>
        <w:t>大足区</w:t>
      </w:r>
      <w:r>
        <w:rPr>
          <w:rFonts w:ascii="Times New Roman" w:hAnsi="Times New Roman" w:cs="Times New Roman"/>
          <w:szCs w:val="32"/>
        </w:rPr>
        <w:t>新设立或新迁入的内外资金融机构总部、金融机构功能总部、法人金融机构区域总部、法人金融机构市级分支机构、地方金融组织</w:t>
      </w:r>
      <w:r>
        <w:rPr>
          <w:rFonts w:ascii="Times New Roman" w:hAnsi="Times New Roman" w:cs="Times New Roman"/>
          <w:szCs w:val="32"/>
        </w:rPr>
        <w:t>、</w:t>
      </w:r>
      <w:r>
        <w:rPr>
          <w:rFonts w:ascii="Times New Roman" w:hAnsi="Times New Roman" w:cs="Times New Roman"/>
          <w:szCs w:val="32"/>
        </w:rPr>
        <w:t>金融机构</w:t>
      </w:r>
      <w:r>
        <w:rPr>
          <w:rFonts w:ascii="Times New Roman" w:hAnsi="Times New Roman" w:cs="Times New Roman"/>
          <w:szCs w:val="32"/>
        </w:rPr>
        <w:t>区</w:t>
      </w:r>
      <w:r>
        <w:rPr>
          <w:rFonts w:ascii="Times New Roman" w:hAnsi="Times New Roman" w:cs="Times New Roman"/>
          <w:szCs w:val="32"/>
        </w:rPr>
        <w:t>级分支机构</w:t>
      </w:r>
      <w:r>
        <w:rPr>
          <w:rFonts w:ascii="Times New Roman" w:hAnsi="Times New Roman" w:cs="Times New Roman"/>
          <w:szCs w:val="32"/>
        </w:rPr>
        <w:t>、其他金融机构，并</w:t>
      </w:r>
      <w:r>
        <w:rPr>
          <w:rFonts w:ascii="Times New Roman" w:hAnsi="Times New Roman" w:cs="Times New Roman"/>
          <w:szCs w:val="32"/>
        </w:rPr>
        <w:t>在大足区</w:t>
      </w:r>
      <w:r>
        <w:rPr>
          <w:rFonts w:ascii="Times New Roman" w:hAnsi="Times New Roman" w:cs="Times New Roman"/>
          <w:szCs w:val="32"/>
        </w:rPr>
        <w:t>进行税务登记、依法纳税、独立核算</w:t>
      </w:r>
      <w:r>
        <w:rPr>
          <w:rFonts w:ascii="Times New Roman" w:hAnsi="Times New Roman" w:cs="Times New Roman"/>
          <w:szCs w:val="32"/>
        </w:rPr>
        <w:t>、</w:t>
      </w:r>
      <w:r>
        <w:rPr>
          <w:rFonts w:ascii="Times New Roman" w:hAnsi="Times New Roman" w:cs="Times New Roman"/>
          <w:szCs w:val="32"/>
        </w:rPr>
        <w:t>经营数据纳入我区统计</w:t>
      </w:r>
      <w:r>
        <w:rPr>
          <w:rFonts w:ascii="Times New Roman" w:hAnsi="Times New Roman" w:cs="Times New Roman"/>
          <w:szCs w:val="32"/>
        </w:rPr>
        <w:t>。</w:t>
      </w:r>
    </w:p>
    <w:p w:rsidR="00640D01" w:rsidRDefault="00D00D8E">
      <w:pPr>
        <w:ind w:firstLineChars="200" w:firstLine="642"/>
        <w:rPr>
          <w:rFonts w:ascii="Times New Roman" w:hAnsi="Times New Roman" w:cs="Times New Roman"/>
          <w:szCs w:val="32"/>
        </w:rPr>
      </w:pPr>
      <w:r>
        <w:rPr>
          <w:rFonts w:ascii="Times New Roman" w:hAnsi="Times New Roman" w:cs="Times New Roman"/>
          <w:szCs w:val="32"/>
        </w:rPr>
        <w:t>（一）金融机构总部，是指经国家金融监督管理部门</w:t>
      </w:r>
      <w:r>
        <w:rPr>
          <w:rFonts w:ascii="Times New Roman" w:hAnsi="Times New Roman" w:cs="Times New Roman"/>
          <w:szCs w:val="32"/>
        </w:rPr>
        <w:t>许可</w:t>
      </w:r>
      <w:r>
        <w:rPr>
          <w:rFonts w:ascii="Times New Roman" w:hAnsi="Times New Roman" w:cs="Times New Roman"/>
          <w:szCs w:val="32"/>
        </w:rPr>
        <w:t>设立的且注册地在重庆</w:t>
      </w:r>
      <w:r>
        <w:rPr>
          <w:rFonts w:ascii="Times New Roman" w:hAnsi="Times New Roman" w:cs="Times New Roman"/>
          <w:szCs w:val="32"/>
        </w:rPr>
        <w:t>大足区</w:t>
      </w:r>
      <w:r>
        <w:rPr>
          <w:rFonts w:ascii="Times New Roman" w:hAnsi="Times New Roman" w:cs="Times New Roman"/>
          <w:szCs w:val="32"/>
        </w:rPr>
        <w:t>的具有独立法人资格的金融机构。</w:t>
      </w:r>
    </w:p>
    <w:p w:rsidR="00640D01" w:rsidRDefault="00D00D8E">
      <w:pPr>
        <w:ind w:firstLineChars="200" w:firstLine="642"/>
        <w:rPr>
          <w:rFonts w:ascii="Times New Roman" w:hAnsi="Times New Roman" w:cs="Times New Roman"/>
          <w:szCs w:val="32"/>
        </w:rPr>
      </w:pPr>
      <w:r>
        <w:rPr>
          <w:rFonts w:ascii="Times New Roman" w:hAnsi="Times New Roman" w:cs="Times New Roman"/>
          <w:szCs w:val="32"/>
        </w:rPr>
        <w:t>（二）金融机构功能总部，是指经金融机构总部授权，负责全国一项或多项业务的管理机构，包括结算中心、数据中心、研发中心、资金管理中心、风险管理中心和业务管理中心等。</w:t>
      </w:r>
    </w:p>
    <w:p w:rsidR="00640D01" w:rsidRDefault="00D00D8E">
      <w:pPr>
        <w:ind w:firstLineChars="200" w:firstLine="642"/>
        <w:rPr>
          <w:rFonts w:ascii="Times New Roman" w:hAnsi="Times New Roman" w:cs="Times New Roman"/>
          <w:szCs w:val="32"/>
        </w:rPr>
      </w:pPr>
      <w:r>
        <w:rPr>
          <w:rFonts w:ascii="Times New Roman" w:hAnsi="Times New Roman" w:cs="Times New Roman"/>
          <w:szCs w:val="32"/>
        </w:rPr>
        <w:t>（三）金融机构区域总部，是指经金融机构总部授权，以重庆为中心，管理周边省市分支机构或业务的金融机构。</w:t>
      </w:r>
    </w:p>
    <w:p w:rsidR="00640D01" w:rsidRDefault="00D00D8E">
      <w:pPr>
        <w:ind w:firstLineChars="200" w:firstLine="642"/>
        <w:rPr>
          <w:rFonts w:ascii="Times New Roman" w:hAnsi="Times New Roman" w:cs="Times New Roman"/>
          <w:szCs w:val="32"/>
        </w:rPr>
      </w:pPr>
      <w:r>
        <w:rPr>
          <w:rFonts w:ascii="Times New Roman" w:hAnsi="Times New Roman" w:cs="Times New Roman"/>
          <w:szCs w:val="32"/>
        </w:rPr>
        <w:t>（四）金融机构市级分支机构，是指经金融机构总部授权，管理重庆市辖区所有业务和机构的</w:t>
      </w:r>
      <w:r>
        <w:rPr>
          <w:rFonts w:ascii="Times New Roman" w:hAnsi="Times New Roman" w:cs="Times New Roman"/>
          <w:szCs w:val="32"/>
        </w:rPr>
        <w:t>金融机构。</w:t>
      </w:r>
    </w:p>
    <w:p w:rsidR="00640D01" w:rsidRDefault="00D00D8E">
      <w:pPr>
        <w:ind w:firstLineChars="200" w:firstLine="642"/>
        <w:rPr>
          <w:rFonts w:ascii="Times New Roman" w:hAnsi="Times New Roman" w:cs="Times New Roman"/>
          <w:szCs w:val="32"/>
        </w:rPr>
      </w:pPr>
      <w:r>
        <w:rPr>
          <w:rFonts w:ascii="Times New Roman" w:hAnsi="Times New Roman" w:cs="Times New Roman"/>
          <w:szCs w:val="32"/>
        </w:rPr>
        <w:t>（五）地方金融组织，是指经重庆市地方金融监督管理局批准设立的且对我市金融发展有重要意义、创新价值，对实体产业</w:t>
      </w:r>
      <w:r>
        <w:rPr>
          <w:rFonts w:ascii="Times New Roman" w:hAnsi="Times New Roman" w:cs="Times New Roman"/>
          <w:szCs w:val="32"/>
        </w:rPr>
        <w:lastRenderedPageBreak/>
        <w:t>链落地有重要促进作用的地方法人金融组织。</w:t>
      </w:r>
    </w:p>
    <w:p w:rsidR="00640D01" w:rsidRDefault="00D00D8E">
      <w:pPr>
        <w:ind w:firstLineChars="200" w:firstLine="642"/>
        <w:rPr>
          <w:rFonts w:ascii="Times New Roman" w:hAnsi="Times New Roman" w:cs="Times New Roman"/>
          <w:szCs w:val="32"/>
        </w:rPr>
      </w:pPr>
      <w:r>
        <w:rPr>
          <w:rFonts w:ascii="Times New Roman" w:hAnsi="Times New Roman" w:cs="Times New Roman"/>
          <w:szCs w:val="32"/>
        </w:rPr>
        <w:t>（</w:t>
      </w:r>
      <w:r>
        <w:rPr>
          <w:rFonts w:ascii="Times New Roman" w:hAnsi="Times New Roman" w:cs="Times New Roman"/>
          <w:szCs w:val="32"/>
        </w:rPr>
        <w:t>六）</w:t>
      </w:r>
      <w:r>
        <w:rPr>
          <w:rFonts w:ascii="Times New Roman" w:hAnsi="Times New Roman" w:cs="Times New Roman"/>
          <w:szCs w:val="32"/>
        </w:rPr>
        <w:t>金融机构</w:t>
      </w:r>
      <w:r>
        <w:rPr>
          <w:rFonts w:ascii="Times New Roman" w:hAnsi="Times New Roman" w:cs="Times New Roman"/>
          <w:szCs w:val="32"/>
        </w:rPr>
        <w:t>区</w:t>
      </w:r>
      <w:r>
        <w:rPr>
          <w:rFonts w:ascii="Times New Roman" w:hAnsi="Times New Roman" w:cs="Times New Roman"/>
          <w:szCs w:val="32"/>
        </w:rPr>
        <w:t>级分支机构，是指经授权管理</w:t>
      </w:r>
      <w:r>
        <w:rPr>
          <w:rFonts w:ascii="Times New Roman" w:hAnsi="Times New Roman" w:cs="Times New Roman"/>
          <w:szCs w:val="32"/>
        </w:rPr>
        <w:t>大足区</w:t>
      </w:r>
      <w:r>
        <w:rPr>
          <w:rFonts w:ascii="Times New Roman" w:hAnsi="Times New Roman" w:cs="Times New Roman"/>
          <w:szCs w:val="32"/>
        </w:rPr>
        <w:t>辖区</w:t>
      </w:r>
      <w:r>
        <w:rPr>
          <w:rFonts w:ascii="Times New Roman" w:hAnsi="Times New Roman" w:cs="Times New Roman"/>
          <w:szCs w:val="32"/>
        </w:rPr>
        <w:t>内</w:t>
      </w:r>
      <w:r>
        <w:rPr>
          <w:rFonts w:ascii="Times New Roman" w:hAnsi="Times New Roman" w:cs="Times New Roman"/>
          <w:szCs w:val="32"/>
        </w:rPr>
        <w:t>所有业务和机构的金融机构。</w:t>
      </w:r>
    </w:p>
    <w:p w:rsidR="00640D01" w:rsidRDefault="00D00D8E">
      <w:pPr>
        <w:ind w:firstLineChars="200" w:firstLine="642"/>
        <w:rPr>
          <w:rFonts w:ascii="Times New Roman" w:hAnsi="Times New Roman" w:cs="Times New Roman"/>
          <w:szCs w:val="32"/>
        </w:rPr>
      </w:pPr>
      <w:r>
        <w:rPr>
          <w:rFonts w:ascii="Times New Roman" w:hAnsi="Times New Roman" w:cs="Times New Roman"/>
          <w:szCs w:val="32"/>
        </w:rPr>
        <w:t>（</w:t>
      </w:r>
      <w:r>
        <w:rPr>
          <w:rFonts w:ascii="Times New Roman" w:hAnsi="Times New Roman" w:cs="Times New Roman"/>
          <w:szCs w:val="32"/>
        </w:rPr>
        <w:t>七）其他金融机构，是</w:t>
      </w:r>
      <w:r>
        <w:rPr>
          <w:rFonts w:ascii="Times New Roman" w:hAnsi="Times New Roman" w:cs="Times New Roman"/>
          <w:szCs w:val="32"/>
        </w:rPr>
        <w:t>指本条上述金融机构之外且</w:t>
      </w:r>
      <w:r>
        <w:rPr>
          <w:rFonts w:ascii="Times New Roman" w:hAnsi="Times New Roman" w:cs="Times New Roman"/>
          <w:szCs w:val="32"/>
        </w:rPr>
        <w:t>符合我</w:t>
      </w:r>
      <w:r>
        <w:rPr>
          <w:rFonts w:ascii="Times New Roman" w:hAnsi="Times New Roman" w:cs="Times New Roman"/>
          <w:szCs w:val="32"/>
        </w:rPr>
        <w:t>区</w:t>
      </w:r>
      <w:r>
        <w:rPr>
          <w:rFonts w:ascii="Times New Roman" w:hAnsi="Times New Roman" w:cs="Times New Roman"/>
          <w:szCs w:val="32"/>
        </w:rPr>
        <w:t>金融发展导向并</w:t>
      </w:r>
      <w:r>
        <w:rPr>
          <w:rFonts w:ascii="Times New Roman" w:hAnsi="Times New Roman" w:cs="Times New Roman"/>
          <w:szCs w:val="32"/>
        </w:rPr>
        <w:t>新</w:t>
      </w:r>
      <w:r>
        <w:rPr>
          <w:rFonts w:ascii="Times New Roman" w:hAnsi="Times New Roman" w:cs="Times New Roman"/>
          <w:szCs w:val="32"/>
        </w:rPr>
        <w:t>落户（含增资）</w:t>
      </w:r>
      <w:r>
        <w:rPr>
          <w:rFonts w:ascii="Times New Roman" w:hAnsi="Times New Roman" w:cs="Times New Roman"/>
          <w:szCs w:val="32"/>
        </w:rPr>
        <w:t>大足</w:t>
      </w:r>
      <w:r>
        <w:rPr>
          <w:rFonts w:ascii="Times New Roman" w:hAnsi="Times New Roman" w:cs="Times New Roman"/>
          <w:szCs w:val="32"/>
        </w:rPr>
        <w:t>区</w:t>
      </w:r>
      <w:r>
        <w:rPr>
          <w:rFonts w:ascii="Times New Roman" w:hAnsi="Times New Roman" w:cs="Times New Roman"/>
          <w:szCs w:val="32"/>
        </w:rPr>
        <w:t>的金融机构</w:t>
      </w:r>
      <w:r>
        <w:rPr>
          <w:rFonts w:ascii="Times New Roman" w:hAnsi="Times New Roman" w:cs="Times New Roman"/>
          <w:szCs w:val="32"/>
        </w:rPr>
        <w:t>。</w:t>
      </w:r>
    </w:p>
    <w:p w:rsidR="00640D01" w:rsidRDefault="00D00D8E">
      <w:pPr>
        <w:ind w:firstLineChars="200" w:firstLine="642"/>
        <w:rPr>
          <w:rFonts w:ascii="Times New Roman" w:hAnsi="Times New Roman" w:cs="Times New Roman"/>
          <w:szCs w:val="32"/>
        </w:rPr>
      </w:pPr>
      <w:r>
        <w:rPr>
          <w:rFonts w:ascii="Times New Roman" w:eastAsia="方正黑体_GBK" w:hAnsi="Times New Roman" w:cs="Times New Roman"/>
          <w:szCs w:val="32"/>
        </w:rPr>
        <w:t>第</w:t>
      </w:r>
      <w:r>
        <w:rPr>
          <w:rFonts w:ascii="Times New Roman" w:eastAsia="方正黑体_GBK" w:hAnsi="Times New Roman" w:cs="Times New Roman"/>
          <w:szCs w:val="32"/>
        </w:rPr>
        <w:t>三</w:t>
      </w:r>
      <w:r>
        <w:rPr>
          <w:rFonts w:ascii="Times New Roman" w:eastAsia="方正黑体_GBK" w:hAnsi="Times New Roman" w:cs="Times New Roman"/>
          <w:szCs w:val="32"/>
        </w:rPr>
        <w:t>条</w:t>
      </w:r>
      <w:r>
        <w:rPr>
          <w:rFonts w:ascii="Times New Roman" w:hAnsi="Times New Roman" w:cs="Times New Roman"/>
          <w:szCs w:val="32"/>
        </w:rPr>
        <w:t xml:space="preserve">  </w:t>
      </w:r>
      <w:r>
        <w:rPr>
          <w:rFonts w:ascii="Times New Roman" w:hAnsi="Times New Roman" w:cs="Times New Roman"/>
          <w:szCs w:val="32"/>
        </w:rPr>
        <w:t>产业扶持资金在区产业发展资金中支付。</w:t>
      </w:r>
    </w:p>
    <w:p w:rsidR="00640D01" w:rsidRDefault="00D00D8E">
      <w:pPr>
        <w:ind w:firstLineChars="200" w:firstLine="642"/>
        <w:rPr>
          <w:rFonts w:ascii="Times New Roman" w:hAnsi="Times New Roman" w:cs="Times New Roman"/>
          <w:szCs w:val="32"/>
        </w:rPr>
      </w:pPr>
      <w:r>
        <w:rPr>
          <w:rFonts w:ascii="Times New Roman" w:eastAsia="方正黑体_GBK" w:hAnsi="Times New Roman" w:cs="Times New Roman"/>
          <w:szCs w:val="32"/>
        </w:rPr>
        <w:t>第四条</w:t>
      </w:r>
      <w:r>
        <w:rPr>
          <w:rFonts w:ascii="Times New Roman" w:eastAsia="方正黑体_GBK" w:hAnsi="Times New Roman" w:cs="Times New Roman"/>
          <w:szCs w:val="32"/>
        </w:rPr>
        <w:t xml:space="preserve"> </w:t>
      </w:r>
      <w:r>
        <w:rPr>
          <w:rFonts w:ascii="Times New Roman" w:hAnsi="Times New Roman" w:cs="Times New Roman"/>
          <w:szCs w:val="32"/>
        </w:rPr>
        <w:t xml:space="preserve"> </w:t>
      </w:r>
      <w:r>
        <w:rPr>
          <w:rFonts w:ascii="Times New Roman" w:hAnsi="Times New Roman" w:cs="Times New Roman"/>
          <w:szCs w:val="32"/>
        </w:rPr>
        <w:t>金融机构总部、金融机构功能总部、法人金融机构区域总部、法人金融机构市级分支机构、地方金融组织</w:t>
      </w:r>
      <w:r>
        <w:rPr>
          <w:rFonts w:ascii="Times New Roman" w:hAnsi="Times New Roman" w:cs="Times New Roman"/>
          <w:szCs w:val="32"/>
        </w:rPr>
        <w:t>按</w:t>
      </w:r>
      <w:r>
        <w:rPr>
          <w:rFonts w:ascii="Times New Roman" w:hAnsi="Times New Roman" w:cs="Times New Roman"/>
          <w:szCs w:val="32"/>
        </w:rPr>
        <w:t>照《重庆市金融机构落户奖励资金管理办法》</w:t>
      </w:r>
      <w:r>
        <w:rPr>
          <w:rFonts w:ascii="Times New Roman" w:hAnsi="Times New Roman" w:cs="Times New Roman"/>
          <w:szCs w:val="32"/>
        </w:rPr>
        <w:t>进行扶持。</w:t>
      </w:r>
    </w:p>
    <w:p w:rsidR="00640D01" w:rsidRDefault="00D00D8E">
      <w:pPr>
        <w:ind w:firstLineChars="200" w:firstLine="642"/>
        <w:rPr>
          <w:rFonts w:ascii="Times New Roman" w:hAnsi="Times New Roman" w:cs="Times New Roman"/>
          <w:szCs w:val="32"/>
        </w:rPr>
      </w:pPr>
      <w:r>
        <w:rPr>
          <w:rFonts w:ascii="Times New Roman" w:eastAsia="方正黑体_GBK" w:hAnsi="Times New Roman" w:cs="Times New Roman"/>
          <w:szCs w:val="32"/>
        </w:rPr>
        <w:t>第五条</w:t>
      </w:r>
      <w:r>
        <w:rPr>
          <w:rFonts w:ascii="Times New Roman" w:hAnsi="Times New Roman" w:cs="Times New Roman"/>
          <w:szCs w:val="32"/>
        </w:rPr>
        <w:t xml:space="preserve">  </w:t>
      </w:r>
      <w:r>
        <w:rPr>
          <w:rFonts w:ascii="Times New Roman" w:hAnsi="Times New Roman" w:cs="Times New Roman"/>
          <w:szCs w:val="32"/>
        </w:rPr>
        <w:t>金融机构</w:t>
      </w:r>
      <w:r>
        <w:rPr>
          <w:rFonts w:ascii="Times New Roman" w:hAnsi="Times New Roman" w:cs="Times New Roman"/>
          <w:szCs w:val="32"/>
        </w:rPr>
        <w:t>区</w:t>
      </w:r>
      <w:r>
        <w:rPr>
          <w:rFonts w:ascii="Times New Roman" w:hAnsi="Times New Roman" w:cs="Times New Roman"/>
          <w:szCs w:val="32"/>
        </w:rPr>
        <w:t>级分支机构</w:t>
      </w:r>
      <w:r>
        <w:rPr>
          <w:rFonts w:ascii="Times New Roman" w:hAnsi="Times New Roman" w:cs="Times New Roman"/>
          <w:szCs w:val="32"/>
        </w:rPr>
        <w:t>扶持</w:t>
      </w:r>
      <w:r>
        <w:rPr>
          <w:rFonts w:ascii="Times New Roman" w:hAnsi="Times New Roman" w:cs="Times New Roman"/>
          <w:szCs w:val="32"/>
        </w:rPr>
        <w:t>标准。</w:t>
      </w:r>
    </w:p>
    <w:p w:rsidR="00640D01" w:rsidRDefault="00D00D8E">
      <w:pPr>
        <w:ind w:firstLineChars="200" w:firstLine="642"/>
        <w:rPr>
          <w:rFonts w:ascii="Times New Roman" w:hAnsi="Times New Roman" w:cs="Times New Roman"/>
          <w:szCs w:val="32"/>
        </w:rPr>
      </w:pPr>
      <w:r>
        <w:rPr>
          <w:rFonts w:ascii="Times New Roman" w:hAnsi="Times New Roman" w:cs="Times New Roman"/>
          <w:szCs w:val="32"/>
        </w:rPr>
        <w:t>（一）</w:t>
      </w:r>
      <w:r>
        <w:rPr>
          <w:rFonts w:ascii="Times New Roman" w:hAnsi="Times New Roman" w:cs="Times New Roman"/>
          <w:szCs w:val="32"/>
        </w:rPr>
        <w:t>对金融机构首次来</w:t>
      </w:r>
      <w:r>
        <w:rPr>
          <w:rFonts w:ascii="Times New Roman" w:hAnsi="Times New Roman" w:cs="Times New Roman"/>
          <w:szCs w:val="32"/>
        </w:rPr>
        <w:t>大足区</w:t>
      </w:r>
      <w:r>
        <w:rPr>
          <w:rFonts w:ascii="Times New Roman" w:hAnsi="Times New Roman" w:cs="Times New Roman"/>
          <w:szCs w:val="32"/>
        </w:rPr>
        <w:t>购</w:t>
      </w:r>
      <w:r>
        <w:rPr>
          <w:rFonts w:ascii="Times New Roman" w:hAnsi="Times New Roman" w:cs="Times New Roman"/>
          <w:szCs w:val="32"/>
        </w:rPr>
        <w:t>买办公经营用房的</w:t>
      </w:r>
      <w:r>
        <w:rPr>
          <w:rFonts w:ascii="Times New Roman" w:hAnsi="Times New Roman" w:cs="Times New Roman"/>
          <w:szCs w:val="32"/>
        </w:rPr>
        <w:t>，</w:t>
      </w:r>
      <w:r>
        <w:rPr>
          <w:rFonts w:ascii="Times New Roman" w:hAnsi="Times New Roman" w:cs="Times New Roman"/>
          <w:szCs w:val="32"/>
        </w:rPr>
        <w:t>按照购房金额的</w:t>
      </w:r>
      <w:r>
        <w:rPr>
          <w:rFonts w:ascii="Times New Roman" w:hAnsi="Times New Roman" w:cs="Times New Roman"/>
          <w:szCs w:val="32"/>
        </w:rPr>
        <w:t>3%</w:t>
      </w:r>
      <w:r>
        <w:rPr>
          <w:rFonts w:ascii="Times New Roman" w:hAnsi="Times New Roman" w:cs="Times New Roman"/>
          <w:szCs w:val="32"/>
        </w:rPr>
        <w:t>给予企业一次性基础设施建设</w:t>
      </w:r>
      <w:r>
        <w:rPr>
          <w:rFonts w:ascii="Times New Roman" w:hAnsi="Times New Roman" w:cs="Times New Roman"/>
          <w:szCs w:val="32"/>
        </w:rPr>
        <w:t>扶持</w:t>
      </w:r>
      <w:r>
        <w:rPr>
          <w:rFonts w:ascii="Times New Roman" w:hAnsi="Times New Roman" w:cs="Times New Roman"/>
          <w:szCs w:val="32"/>
        </w:rPr>
        <w:t>。</w:t>
      </w:r>
    </w:p>
    <w:p w:rsidR="00640D01" w:rsidRDefault="00D00D8E">
      <w:pPr>
        <w:ind w:firstLineChars="200" w:firstLine="642"/>
        <w:rPr>
          <w:rFonts w:ascii="Times New Roman" w:hAnsi="Times New Roman" w:cs="Times New Roman"/>
          <w:szCs w:val="32"/>
        </w:rPr>
      </w:pPr>
      <w:r>
        <w:rPr>
          <w:rFonts w:ascii="Times New Roman" w:hAnsi="Times New Roman" w:cs="Times New Roman"/>
          <w:szCs w:val="32"/>
        </w:rPr>
        <w:t>（二）</w:t>
      </w:r>
      <w:r>
        <w:rPr>
          <w:rFonts w:ascii="Times New Roman" w:hAnsi="Times New Roman" w:cs="Times New Roman"/>
          <w:szCs w:val="32"/>
        </w:rPr>
        <w:t>对租房设</w:t>
      </w:r>
      <w:r>
        <w:rPr>
          <w:rFonts w:ascii="Times New Roman" w:hAnsi="Times New Roman" w:cs="Times New Roman"/>
          <w:szCs w:val="32"/>
        </w:rPr>
        <w:t>立</w:t>
      </w:r>
      <w:r>
        <w:rPr>
          <w:rFonts w:ascii="Times New Roman" w:hAnsi="Times New Roman" w:cs="Times New Roman"/>
          <w:szCs w:val="32"/>
        </w:rPr>
        <w:t>银行</w:t>
      </w:r>
      <w:r>
        <w:rPr>
          <w:rFonts w:ascii="Times New Roman" w:hAnsi="Times New Roman" w:cs="Times New Roman"/>
          <w:szCs w:val="32"/>
        </w:rPr>
        <w:t>、证券</w:t>
      </w:r>
      <w:r>
        <w:rPr>
          <w:rFonts w:ascii="Times New Roman" w:hAnsi="Times New Roman" w:cs="Times New Roman"/>
          <w:szCs w:val="32"/>
        </w:rPr>
        <w:t>区</w:t>
      </w:r>
      <w:r>
        <w:rPr>
          <w:rFonts w:ascii="Times New Roman" w:hAnsi="Times New Roman" w:cs="Times New Roman"/>
          <w:szCs w:val="32"/>
        </w:rPr>
        <w:t>级</w:t>
      </w:r>
      <w:r>
        <w:rPr>
          <w:rFonts w:ascii="Times New Roman" w:hAnsi="Times New Roman" w:cs="Times New Roman"/>
          <w:szCs w:val="32"/>
        </w:rPr>
        <w:t>分支机构的，连续三年</w:t>
      </w:r>
      <w:r>
        <w:rPr>
          <w:rFonts w:ascii="Times New Roman" w:hAnsi="Times New Roman" w:cs="Times New Roman"/>
          <w:szCs w:val="32"/>
        </w:rPr>
        <w:t>按照</w:t>
      </w:r>
      <w:r>
        <w:rPr>
          <w:rFonts w:ascii="Times New Roman" w:hAnsi="Times New Roman" w:cs="Times New Roman"/>
          <w:szCs w:val="32"/>
        </w:rPr>
        <w:t>房屋租</w:t>
      </w:r>
      <w:r>
        <w:rPr>
          <w:rFonts w:ascii="Times New Roman" w:hAnsi="Times New Roman" w:cs="Times New Roman"/>
          <w:szCs w:val="32"/>
        </w:rPr>
        <w:t>金的</w:t>
      </w:r>
      <w:r>
        <w:rPr>
          <w:rFonts w:ascii="Times New Roman" w:hAnsi="Times New Roman" w:cs="Times New Roman"/>
          <w:szCs w:val="32"/>
        </w:rPr>
        <w:t>30%</w:t>
      </w:r>
      <w:r>
        <w:rPr>
          <w:rFonts w:ascii="Times New Roman" w:hAnsi="Times New Roman" w:cs="Times New Roman"/>
          <w:szCs w:val="32"/>
        </w:rPr>
        <w:t>给予扶持，每年不超过</w:t>
      </w:r>
      <w:r>
        <w:rPr>
          <w:rFonts w:ascii="Times New Roman" w:hAnsi="Times New Roman" w:cs="Times New Roman"/>
          <w:szCs w:val="32"/>
        </w:rPr>
        <w:t>30</w:t>
      </w:r>
      <w:r>
        <w:rPr>
          <w:rFonts w:ascii="Times New Roman" w:hAnsi="Times New Roman" w:cs="Times New Roman"/>
          <w:szCs w:val="32"/>
        </w:rPr>
        <w:t>万。</w:t>
      </w:r>
    </w:p>
    <w:p w:rsidR="00640D01" w:rsidRDefault="00D00D8E">
      <w:pPr>
        <w:ind w:firstLineChars="200" w:firstLine="642"/>
        <w:rPr>
          <w:rFonts w:ascii="Times New Roman" w:hAnsi="Times New Roman" w:cs="Times New Roman"/>
          <w:szCs w:val="32"/>
        </w:rPr>
      </w:pPr>
      <w:r>
        <w:rPr>
          <w:rFonts w:ascii="Times New Roman" w:hAnsi="Times New Roman" w:cs="Times New Roman"/>
          <w:szCs w:val="32"/>
        </w:rPr>
        <w:t>（三）</w:t>
      </w:r>
      <w:r>
        <w:rPr>
          <w:rFonts w:ascii="Times New Roman" w:hAnsi="Times New Roman" w:cs="Times New Roman"/>
          <w:szCs w:val="32"/>
        </w:rPr>
        <w:t>对设立银行</w:t>
      </w:r>
      <w:r>
        <w:rPr>
          <w:rFonts w:ascii="Times New Roman" w:hAnsi="Times New Roman" w:cs="Times New Roman"/>
          <w:szCs w:val="32"/>
        </w:rPr>
        <w:t>区</w:t>
      </w:r>
      <w:r>
        <w:rPr>
          <w:rFonts w:ascii="Times New Roman" w:hAnsi="Times New Roman" w:cs="Times New Roman"/>
          <w:szCs w:val="32"/>
        </w:rPr>
        <w:t>级分支机构的，</w:t>
      </w:r>
      <w:r>
        <w:rPr>
          <w:rFonts w:ascii="Times New Roman" w:hAnsi="Times New Roman" w:cs="Times New Roman"/>
          <w:szCs w:val="32"/>
        </w:rPr>
        <w:t>按</w:t>
      </w:r>
      <w:r>
        <w:rPr>
          <w:rFonts w:ascii="Times New Roman" w:hAnsi="Times New Roman" w:cs="Times New Roman"/>
          <w:szCs w:val="32"/>
        </w:rPr>
        <w:t>每平方米</w:t>
      </w:r>
      <w:r>
        <w:rPr>
          <w:rFonts w:ascii="Times New Roman" w:hAnsi="Times New Roman" w:cs="Times New Roman"/>
          <w:szCs w:val="32"/>
        </w:rPr>
        <w:t>500</w:t>
      </w:r>
      <w:r>
        <w:rPr>
          <w:rFonts w:ascii="Times New Roman" w:hAnsi="Times New Roman" w:cs="Times New Roman"/>
          <w:szCs w:val="32"/>
        </w:rPr>
        <w:t>元</w:t>
      </w:r>
      <w:r>
        <w:rPr>
          <w:rFonts w:ascii="Times New Roman" w:hAnsi="Times New Roman" w:cs="Times New Roman"/>
          <w:szCs w:val="32"/>
        </w:rPr>
        <w:t>给予</w:t>
      </w:r>
      <w:r>
        <w:rPr>
          <w:rFonts w:ascii="Times New Roman" w:hAnsi="Times New Roman" w:cs="Times New Roman"/>
          <w:szCs w:val="32"/>
        </w:rPr>
        <w:t>一次性装修</w:t>
      </w:r>
      <w:r>
        <w:rPr>
          <w:rFonts w:ascii="Times New Roman" w:hAnsi="Times New Roman" w:cs="Times New Roman"/>
          <w:szCs w:val="32"/>
        </w:rPr>
        <w:t>扶持</w:t>
      </w:r>
      <w:r>
        <w:rPr>
          <w:rFonts w:ascii="Times New Roman" w:hAnsi="Times New Roman" w:cs="Times New Roman"/>
          <w:szCs w:val="32"/>
        </w:rPr>
        <w:t>，最高不超过</w:t>
      </w:r>
      <w:r>
        <w:rPr>
          <w:rFonts w:ascii="Times New Roman" w:hAnsi="Times New Roman" w:cs="Times New Roman"/>
          <w:szCs w:val="32"/>
        </w:rPr>
        <w:t>50</w:t>
      </w:r>
      <w:r>
        <w:rPr>
          <w:rFonts w:ascii="Times New Roman" w:hAnsi="Times New Roman" w:cs="Times New Roman"/>
          <w:szCs w:val="32"/>
        </w:rPr>
        <w:t>万元。</w:t>
      </w:r>
    </w:p>
    <w:p w:rsidR="00640D01" w:rsidRDefault="00D00D8E">
      <w:pPr>
        <w:ind w:firstLineChars="200" w:firstLine="642"/>
        <w:rPr>
          <w:rFonts w:ascii="Times New Roman" w:hAnsi="Times New Roman" w:cs="Times New Roman"/>
          <w:szCs w:val="32"/>
        </w:rPr>
      </w:pPr>
      <w:r>
        <w:rPr>
          <w:rFonts w:ascii="Times New Roman" w:eastAsia="方正黑体_GBK" w:hAnsi="Times New Roman" w:cs="Times New Roman"/>
          <w:szCs w:val="32"/>
        </w:rPr>
        <w:t>第六条</w:t>
      </w:r>
      <w:r>
        <w:rPr>
          <w:rFonts w:ascii="Times New Roman" w:eastAsia="方正黑体_GBK" w:hAnsi="Times New Roman" w:cs="Times New Roman"/>
          <w:szCs w:val="32"/>
        </w:rPr>
        <w:t xml:space="preserve"> </w:t>
      </w:r>
      <w:r>
        <w:rPr>
          <w:rFonts w:ascii="Times New Roman" w:hAnsi="Times New Roman" w:cs="Times New Roman"/>
          <w:szCs w:val="32"/>
        </w:rPr>
        <w:t xml:space="preserve"> </w:t>
      </w:r>
      <w:r>
        <w:rPr>
          <w:rFonts w:ascii="Times New Roman" w:hAnsi="Times New Roman" w:cs="Times New Roman"/>
          <w:szCs w:val="32"/>
        </w:rPr>
        <w:t>对其他金融</w:t>
      </w:r>
      <w:r>
        <w:rPr>
          <w:rFonts w:ascii="Times New Roman" w:hAnsi="Times New Roman" w:cs="Times New Roman"/>
          <w:szCs w:val="32"/>
        </w:rPr>
        <w:t>机构，</w:t>
      </w:r>
      <w:r>
        <w:rPr>
          <w:rFonts w:ascii="Times New Roman" w:hAnsi="Times New Roman" w:cs="Times New Roman"/>
          <w:szCs w:val="32"/>
        </w:rPr>
        <w:t>根据机构规模、业务特点、营运性质等，由</w:t>
      </w:r>
      <w:r>
        <w:rPr>
          <w:rFonts w:ascii="Times New Roman" w:hAnsi="Times New Roman" w:cs="Times New Roman"/>
          <w:szCs w:val="32"/>
        </w:rPr>
        <w:t>区金融发展事务中心</w:t>
      </w:r>
      <w:r>
        <w:rPr>
          <w:rFonts w:ascii="Times New Roman" w:hAnsi="Times New Roman" w:cs="Times New Roman"/>
          <w:szCs w:val="32"/>
        </w:rPr>
        <w:t>会同</w:t>
      </w:r>
      <w:r>
        <w:rPr>
          <w:rFonts w:ascii="Times New Roman" w:hAnsi="Times New Roman" w:cs="Times New Roman"/>
          <w:szCs w:val="32"/>
        </w:rPr>
        <w:t>区</w:t>
      </w:r>
      <w:r>
        <w:rPr>
          <w:rFonts w:ascii="Times New Roman" w:hAnsi="Times New Roman" w:cs="Times New Roman"/>
          <w:szCs w:val="32"/>
        </w:rPr>
        <w:t>财政局等相关部门组织论证，</w:t>
      </w:r>
      <w:r>
        <w:rPr>
          <w:rFonts w:ascii="Times New Roman" w:hAnsi="Times New Roman" w:cs="Times New Roman"/>
          <w:szCs w:val="32"/>
        </w:rPr>
        <w:t>参照本办法</w:t>
      </w:r>
      <w:r>
        <w:rPr>
          <w:rFonts w:ascii="Times New Roman" w:hAnsi="Times New Roman" w:cs="Times New Roman"/>
          <w:szCs w:val="32"/>
        </w:rPr>
        <w:t>“</w:t>
      </w:r>
      <w:r>
        <w:rPr>
          <w:rFonts w:ascii="Times New Roman" w:hAnsi="Times New Roman" w:cs="Times New Roman"/>
          <w:szCs w:val="32"/>
        </w:rPr>
        <w:t>一事一议</w:t>
      </w:r>
      <w:r>
        <w:rPr>
          <w:rFonts w:ascii="Times New Roman" w:hAnsi="Times New Roman" w:cs="Times New Roman"/>
          <w:szCs w:val="32"/>
        </w:rPr>
        <w:t>”</w:t>
      </w:r>
      <w:r>
        <w:rPr>
          <w:rFonts w:ascii="Times New Roman" w:hAnsi="Times New Roman" w:cs="Times New Roman"/>
          <w:szCs w:val="32"/>
        </w:rPr>
        <w:t>给予适当</w:t>
      </w:r>
      <w:r>
        <w:rPr>
          <w:rFonts w:ascii="Times New Roman" w:hAnsi="Times New Roman" w:cs="Times New Roman"/>
          <w:szCs w:val="32"/>
        </w:rPr>
        <w:t>扶持</w:t>
      </w:r>
      <w:r>
        <w:rPr>
          <w:rFonts w:ascii="Times New Roman" w:hAnsi="Times New Roman" w:cs="Times New Roman"/>
          <w:szCs w:val="32"/>
        </w:rPr>
        <w:t>。</w:t>
      </w:r>
    </w:p>
    <w:p w:rsidR="00640D01" w:rsidRDefault="00D00D8E">
      <w:pPr>
        <w:ind w:firstLineChars="200" w:firstLine="642"/>
        <w:rPr>
          <w:rFonts w:ascii="Times New Roman" w:hAnsi="Times New Roman" w:cs="Times New Roman"/>
          <w:szCs w:val="32"/>
        </w:rPr>
      </w:pPr>
      <w:r>
        <w:rPr>
          <w:rFonts w:ascii="Times New Roman" w:eastAsia="方正黑体_GBK" w:hAnsi="Times New Roman" w:cs="Times New Roman"/>
          <w:szCs w:val="32"/>
        </w:rPr>
        <w:t>第七条</w:t>
      </w:r>
      <w:r>
        <w:rPr>
          <w:rFonts w:ascii="Times New Roman" w:eastAsia="方正黑体_GBK" w:hAnsi="Times New Roman" w:cs="Times New Roman"/>
          <w:szCs w:val="32"/>
        </w:rPr>
        <w:t xml:space="preserve"> </w:t>
      </w:r>
      <w:r>
        <w:rPr>
          <w:rFonts w:ascii="Times New Roman" w:hAnsi="Times New Roman" w:cs="Times New Roman"/>
          <w:szCs w:val="32"/>
        </w:rPr>
        <w:t xml:space="preserve"> </w:t>
      </w:r>
      <w:r>
        <w:rPr>
          <w:rFonts w:ascii="Times New Roman" w:hAnsi="Times New Roman" w:cs="Times New Roman"/>
          <w:szCs w:val="32"/>
        </w:rPr>
        <w:t>针对金融机构高级管理人员，自企业注册年度起连续</w:t>
      </w:r>
      <w:r>
        <w:rPr>
          <w:rFonts w:ascii="Times New Roman" w:hAnsi="Times New Roman" w:cs="Times New Roman"/>
          <w:szCs w:val="32"/>
        </w:rPr>
        <w:t>3</w:t>
      </w:r>
      <w:r>
        <w:rPr>
          <w:rFonts w:ascii="Times New Roman" w:hAnsi="Times New Roman" w:cs="Times New Roman"/>
          <w:szCs w:val="32"/>
        </w:rPr>
        <w:t>年按其个人在我区直接形成的年度地方财政贡献的</w:t>
      </w:r>
      <w:r>
        <w:rPr>
          <w:rFonts w:ascii="Times New Roman" w:hAnsi="Times New Roman" w:cs="Times New Roman"/>
          <w:szCs w:val="32"/>
        </w:rPr>
        <w:t>50%</w:t>
      </w:r>
      <w:r>
        <w:rPr>
          <w:rFonts w:ascii="Times New Roman" w:hAnsi="Times New Roman" w:cs="Times New Roman"/>
          <w:szCs w:val="32"/>
        </w:rPr>
        <w:t>给予相应人才扶持，每家机构不超过</w:t>
      </w:r>
      <w:r>
        <w:rPr>
          <w:rFonts w:ascii="Times New Roman" w:hAnsi="Times New Roman" w:cs="Times New Roman"/>
          <w:szCs w:val="32"/>
        </w:rPr>
        <w:t>10</w:t>
      </w:r>
      <w:r>
        <w:rPr>
          <w:rFonts w:ascii="Times New Roman" w:hAnsi="Times New Roman" w:cs="Times New Roman"/>
          <w:szCs w:val="32"/>
        </w:rPr>
        <w:t>人。</w:t>
      </w:r>
    </w:p>
    <w:p w:rsidR="00640D01" w:rsidRDefault="00D00D8E">
      <w:pPr>
        <w:ind w:firstLineChars="200" w:firstLine="642"/>
        <w:rPr>
          <w:rFonts w:ascii="Times New Roman" w:hAnsi="Times New Roman" w:cs="Times New Roman"/>
          <w:szCs w:val="32"/>
        </w:rPr>
      </w:pPr>
      <w:r>
        <w:rPr>
          <w:rFonts w:ascii="Times New Roman" w:eastAsia="方正黑体_GBK" w:hAnsi="Times New Roman" w:cs="Times New Roman"/>
          <w:szCs w:val="32"/>
        </w:rPr>
        <w:lastRenderedPageBreak/>
        <w:t>第八条</w:t>
      </w:r>
      <w:r>
        <w:rPr>
          <w:rFonts w:ascii="Times New Roman" w:hAnsi="Times New Roman" w:cs="Times New Roman"/>
          <w:szCs w:val="32"/>
        </w:rPr>
        <w:t xml:space="preserve">  </w:t>
      </w:r>
      <w:r>
        <w:rPr>
          <w:rFonts w:ascii="Times New Roman" w:hAnsi="Times New Roman" w:cs="Times New Roman"/>
          <w:szCs w:val="32"/>
        </w:rPr>
        <w:t>对金融机构职</w:t>
      </w:r>
      <w:r>
        <w:rPr>
          <w:rFonts w:ascii="Times New Roman" w:hAnsi="Times New Roman" w:cs="Times New Roman"/>
          <w:szCs w:val="32"/>
        </w:rPr>
        <w:t>工子女入学在同等条件下</w:t>
      </w:r>
      <w:r>
        <w:rPr>
          <w:rFonts w:ascii="Times New Roman" w:hAnsi="Times New Roman" w:cs="Times New Roman"/>
          <w:szCs w:val="32"/>
        </w:rPr>
        <w:t>优先依法予以安排</w:t>
      </w:r>
      <w:r>
        <w:rPr>
          <w:rFonts w:ascii="Times New Roman" w:hAnsi="Times New Roman" w:cs="Times New Roman"/>
          <w:szCs w:val="32"/>
        </w:rPr>
        <w:t>，</w:t>
      </w:r>
      <w:r>
        <w:rPr>
          <w:rFonts w:ascii="Times New Roman" w:hAnsi="Times New Roman" w:cs="Times New Roman"/>
          <w:szCs w:val="32"/>
        </w:rPr>
        <w:t>符合大足区人才引进政策，按照相关人才引进政策执行。</w:t>
      </w:r>
    </w:p>
    <w:p w:rsidR="00640D01" w:rsidRDefault="00D00D8E">
      <w:pPr>
        <w:ind w:firstLineChars="200" w:firstLine="642"/>
        <w:rPr>
          <w:rFonts w:ascii="Times New Roman" w:hAnsi="Times New Roman" w:cs="Times New Roman"/>
          <w:szCs w:val="32"/>
        </w:rPr>
      </w:pPr>
      <w:r>
        <w:rPr>
          <w:rFonts w:ascii="Times New Roman" w:eastAsia="方正黑体_GBK" w:hAnsi="Times New Roman" w:cs="Times New Roman"/>
          <w:szCs w:val="32"/>
        </w:rPr>
        <w:t>第九条</w:t>
      </w:r>
      <w:r>
        <w:rPr>
          <w:rFonts w:ascii="Times New Roman" w:hAnsi="Times New Roman" w:cs="Times New Roman"/>
          <w:szCs w:val="32"/>
        </w:rPr>
        <w:t xml:space="preserve">  </w:t>
      </w:r>
      <w:r>
        <w:rPr>
          <w:rFonts w:ascii="Times New Roman" w:hAnsi="Times New Roman" w:cs="Times New Roman"/>
          <w:szCs w:val="32"/>
        </w:rPr>
        <w:t>房屋租金及管理人员个人扶持在次年的</w:t>
      </w:r>
      <w:r>
        <w:rPr>
          <w:rFonts w:ascii="Times New Roman" w:hAnsi="Times New Roman" w:cs="Times New Roman"/>
          <w:szCs w:val="32"/>
        </w:rPr>
        <w:t>1</w:t>
      </w:r>
      <w:r>
        <w:rPr>
          <w:rFonts w:ascii="Times New Roman" w:hAnsi="Times New Roman" w:cs="Times New Roman"/>
          <w:szCs w:val="32"/>
        </w:rPr>
        <w:t>月申请上一年度扶持，购房及装修扶持在正式营业后即可申请。申请落户</w:t>
      </w:r>
      <w:r>
        <w:rPr>
          <w:rFonts w:ascii="Times New Roman" w:hAnsi="Times New Roman" w:cs="Times New Roman"/>
          <w:szCs w:val="32"/>
        </w:rPr>
        <w:t>奖励资金的金融机构，须提供以下材料：</w:t>
      </w:r>
    </w:p>
    <w:p w:rsidR="00640D01" w:rsidRDefault="00D00D8E">
      <w:pPr>
        <w:ind w:firstLineChars="200" w:firstLine="642"/>
        <w:rPr>
          <w:rFonts w:ascii="Times New Roman" w:hAnsi="Times New Roman" w:cs="Times New Roman"/>
          <w:szCs w:val="32"/>
        </w:rPr>
      </w:pPr>
      <w:r>
        <w:rPr>
          <w:rFonts w:ascii="Times New Roman" w:hAnsi="Times New Roman" w:cs="Times New Roman"/>
          <w:szCs w:val="32"/>
        </w:rPr>
        <w:t>（一）申请报告和申报表。</w:t>
      </w:r>
    </w:p>
    <w:p w:rsidR="00640D01" w:rsidRDefault="00D00D8E">
      <w:pPr>
        <w:ind w:firstLineChars="200" w:firstLine="642"/>
        <w:rPr>
          <w:rFonts w:ascii="Times New Roman" w:hAnsi="Times New Roman" w:cs="Times New Roman"/>
          <w:szCs w:val="32"/>
        </w:rPr>
      </w:pPr>
      <w:r>
        <w:rPr>
          <w:rFonts w:ascii="Times New Roman" w:hAnsi="Times New Roman" w:cs="Times New Roman"/>
          <w:szCs w:val="32"/>
        </w:rPr>
        <w:t>（二）国家金融监管部门、地方金融管理部门颁发的金融许可证、开业批复文件的原件及复印件。</w:t>
      </w:r>
    </w:p>
    <w:p w:rsidR="00640D01" w:rsidRDefault="00D00D8E">
      <w:pPr>
        <w:ind w:firstLineChars="200" w:firstLine="642"/>
        <w:rPr>
          <w:rFonts w:ascii="Times New Roman" w:hAnsi="Times New Roman" w:cs="Times New Roman"/>
          <w:szCs w:val="32"/>
        </w:rPr>
      </w:pPr>
      <w:r>
        <w:rPr>
          <w:rFonts w:ascii="Times New Roman" w:hAnsi="Times New Roman" w:cs="Times New Roman"/>
          <w:szCs w:val="32"/>
        </w:rPr>
        <w:t>（三）营业执照、验资报告（银行的区域总部和市级机构提供营运资金入账明细）原件及复印件。</w:t>
      </w:r>
    </w:p>
    <w:p w:rsidR="00640D01" w:rsidRDefault="00D00D8E">
      <w:pPr>
        <w:ind w:firstLineChars="200" w:firstLine="642"/>
        <w:rPr>
          <w:rFonts w:ascii="Times New Roman" w:hAnsi="Times New Roman" w:cs="Times New Roman"/>
          <w:szCs w:val="32"/>
        </w:rPr>
      </w:pPr>
      <w:r>
        <w:rPr>
          <w:rFonts w:ascii="Times New Roman" w:hAnsi="Times New Roman" w:cs="Times New Roman"/>
          <w:szCs w:val="32"/>
        </w:rPr>
        <w:t>（四）金融机构功能总部、法人金融机构区域总部、法人金融机构市级机构需提供金融机构总部授权书。</w:t>
      </w:r>
    </w:p>
    <w:p w:rsidR="00640D01" w:rsidRDefault="00D00D8E">
      <w:pPr>
        <w:ind w:firstLineChars="200" w:firstLine="642"/>
        <w:rPr>
          <w:rFonts w:ascii="Times New Roman" w:hAnsi="Times New Roman" w:cs="Times New Roman"/>
          <w:szCs w:val="32"/>
        </w:rPr>
      </w:pPr>
      <w:r>
        <w:rPr>
          <w:rFonts w:ascii="Times New Roman" w:hAnsi="Times New Roman" w:cs="Times New Roman"/>
          <w:szCs w:val="32"/>
        </w:rPr>
        <w:t>（五）金融机构办公场所地址及进驻情况，业务开展情况，组织结构完善情况等材料。</w:t>
      </w:r>
    </w:p>
    <w:p w:rsidR="00640D01" w:rsidRDefault="00D00D8E">
      <w:pPr>
        <w:ind w:firstLineChars="200" w:firstLine="642"/>
        <w:rPr>
          <w:rFonts w:ascii="Times New Roman" w:hAnsi="Times New Roman" w:cs="Times New Roman"/>
          <w:szCs w:val="32"/>
        </w:rPr>
      </w:pPr>
      <w:r>
        <w:rPr>
          <w:rFonts w:ascii="Times New Roman" w:hAnsi="Times New Roman" w:cs="Times New Roman"/>
          <w:szCs w:val="32"/>
        </w:rPr>
        <w:t>（六）确保</w:t>
      </w:r>
      <w:r>
        <w:rPr>
          <w:rFonts w:ascii="Times New Roman" w:hAnsi="Times New Roman" w:cs="Times New Roman"/>
          <w:szCs w:val="32"/>
        </w:rPr>
        <w:t>扶持</w:t>
      </w:r>
      <w:r>
        <w:rPr>
          <w:rFonts w:ascii="Times New Roman" w:hAnsi="Times New Roman" w:cs="Times New Roman"/>
          <w:szCs w:val="32"/>
        </w:rPr>
        <w:t>资金依法合规使用的书面承诺。</w:t>
      </w:r>
    </w:p>
    <w:p w:rsidR="00640D01" w:rsidRDefault="00D00D8E">
      <w:pPr>
        <w:ind w:firstLineChars="200" w:firstLine="642"/>
        <w:rPr>
          <w:rFonts w:ascii="Times New Roman" w:hAnsi="Times New Roman" w:cs="Times New Roman"/>
          <w:szCs w:val="32"/>
        </w:rPr>
      </w:pPr>
      <w:r>
        <w:rPr>
          <w:rFonts w:ascii="Times New Roman" w:hAnsi="Times New Roman" w:cs="Times New Roman"/>
          <w:szCs w:val="32"/>
        </w:rPr>
        <w:t>以上申请材料一式四份（证书的原件除外，原件核后退还，复印件必须由申请单位加盖公章证实与原件一致）</w:t>
      </w:r>
      <w:r>
        <w:rPr>
          <w:rFonts w:ascii="Times New Roman" w:hAnsi="Times New Roman" w:cs="Times New Roman"/>
          <w:szCs w:val="32"/>
        </w:rPr>
        <w:t>交区金融发展事务中心会同有关部门</w:t>
      </w:r>
      <w:r>
        <w:rPr>
          <w:rFonts w:ascii="Times New Roman" w:hAnsi="Times New Roman" w:cs="Times New Roman"/>
          <w:szCs w:val="32"/>
        </w:rPr>
        <w:t>审核报区政府审批后适时予以拨付。</w:t>
      </w:r>
    </w:p>
    <w:p w:rsidR="00640D01" w:rsidRDefault="00D00D8E">
      <w:pPr>
        <w:ind w:firstLineChars="200" w:firstLine="642"/>
        <w:rPr>
          <w:rFonts w:ascii="Times New Roman" w:hAnsi="Times New Roman" w:cs="Times New Roman"/>
          <w:szCs w:val="32"/>
        </w:rPr>
      </w:pPr>
      <w:r>
        <w:rPr>
          <w:rFonts w:ascii="Times New Roman" w:eastAsia="方正黑体_GBK" w:hAnsi="Times New Roman" w:cs="Times New Roman"/>
          <w:szCs w:val="32"/>
        </w:rPr>
        <w:t>第十条</w:t>
      </w:r>
      <w:r>
        <w:rPr>
          <w:rFonts w:ascii="Times New Roman" w:hAnsi="Times New Roman" w:cs="Times New Roman"/>
          <w:szCs w:val="32"/>
        </w:rPr>
        <w:t xml:space="preserve">  </w:t>
      </w:r>
      <w:r>
        <w:rPr>
          <w:rFonts w:ascii="Times New Roman" w:hAnsi="Times New Roman" w:cs="Times New Roman"/>
          <w:szCs w:val="32"/>
        </w:rPr>
        <w:t>本办法自印发之日起实施，有效期至</w:t>
      </w:r>
      <w:r>
        <w:rPr>
          <w:rFonts w:ascii="Times New Roman" w:hAnsi="Times New Roman" w:cs="Times New Roman"/>
          <w:szCs w:val="32"/>
        </w:rPr>
        <w:t>2026</w:t>
      </w:r>
      <w:r>
        <w:rPr>
          <w:rFonts w:ascii="Times New Roman" w:hAnsi="Times New Roman" w:cs="Times New Roman"/>
          <w:szCs w:val="32"/>
        </w:rPr>
        <w:t>年</w:t>
      </w:r>
      <w:r>
        <w:rPr>
          <w:rFonts w:ascii="Times New Roman" w:hAnsi="Times New Roman" w:cs="Times New Roman"/>
          <w:szCs w:val="32"/>
        </w:rPr>
        <w:t>12</w:t>
      </w:r>
      <w:r>
        <w:rPr>
          <w:rFonts w:ascii="Times New Roman" w:hAnsi="Times New Roman" w:cs="Times New Roman"/>
          <w:szCs w:val="32"/>
        </w:rPr>
        <w:t>月</w:t>
      </w:r>
      <w:r>
        <w:rPr>
          <w:rFonts w:ascii="Times New Roman" w:hAnsi="Times New Roman" w:cs="Times New Roman"/>
          <w:szCs w:val="32"/>
        </w:rPr>
        <w:t>31</w:t>
      </w:r>
      <w:r>
        <w:rPr>
          <w:rFonts w:ascii="Times New Roman" w:hAnsi="Times New Roman" w:cs="Times New Roman"/>
          <w:szCs w:val="32"/>
        </w:rPr>
        <w:t>日止，</w:t>
      </w:r>
      <w:r>
        <w:rPr>
          <w:rFonts w:ascii="Times New Roman" w:hAnsi="Times New Roman" w:cs="Times New Roman"/>
          <w:szCs w:val="32"/>
        </w:rPr>
        <w:t>施行期间如遇国家或重庆市颁布新政策，则按新规定执行。</w:t>
      </w:r>
    </w:p>
    <w:p w:rsidR="00640D01" w:rsidRDefault="00D00D8E">
      <w:pPr>
        <w:ind w:firstLineChars="200" w:firstLine="642"/>
        <w:rPr>
          <w:rFonts w:ascii="Times New Roman" w:hAnsi="Times New Roman" w:cs="Times New Roman"/>
          <w:szCs w:val="32"/>
        </w:rPr>
      </w:pPr>
      <w:r>
        <w:rPr>
          <w:rFonts w:ascii="Times New Roman" w:eastAsia="方正黑体_GBK" w:hAnsi="Times New Roman" w:cs="Times New Roman"/>
          <w:szCs w:val="32"/>
        </w:rPr>
        <w:t>第十一条</w:t>
      </w:r>
      <w:r>
        <w:rPr>
          <w:rFonts w:ascii="Times New Roman" w:hAnsi="Times New Roman" w:cs="Times New Roman"/>
          <w:szCs w:val="32"/>
        </w:rPr>
        <w:t xml:space="preserve">  </w:t>
      </w:r>
      <w:r>
        <w:rPr>
          <w:rFonts w:ascii="Times New Roman" w:hAnsi="Times New Roman" w:cs="Times New Roman"/>
          <w:szCs w:val="32"/>
        </w:rPr>
        <w:t>申请享受产业发展资金</w:t>
      </w:r>
      <w:r>
        <w:rPr>
          <w:rFonts w:ascii="Times New Roman" w:hAnsi="Times New Roman" w:cs="Times New Roman"/>
          <w:szCs w:val="32"/>
        </w:rPr>
        <w:t>扶持</w:t>
      </w:r>
      <w:r>
        <w:rPr>
          <w:rFonts w:ascii="Times New Roman" w:hAnsi="Times New Roman" w:cs="Times New Roman"/>
          <w:szCs w:val="32"/>
        </w:rPr>
        <w:t>的金融机构，应如实</w:t>
      </w:r>
      <w:r>
        <w:rPr>
          <w:rFonts w:ascii="Times New Roman" w:hAnsi="Times New Roman" w:cs="Times New Roman"/>
          <w:szCs w:val="32"/>
        </w:rPr>
        <w:lastRenderedPageBreak/>
        <w:t>申报和提供相关资料，对违法违规套取、骗取</w:t>
      </w:r>
      <w:r>
        <w:rPr>
          <w:rFonts w:ascii="Times New Roman" w:hAnsi="Times New Roman" w:cs="Times New Roman"/>
          <w:szCs w:val="32"/>
        </w:rPr>
        <w:t>扶持</w:t>
      </w:r>
      <w:r>
        <w:rPr>
          <w:rFonts w:ascii="Times New Roman" w:hAnsi="Times New Roman" w:cs="Times New Roman"/>
          <w:szCs w:val="32"/>
        </w:rPr>
        <w:t>资金的，按相关规定处理。涉嫌犯罪的，移交司法机关依法处理。</w:t>
      </w:r>
    </w:p>
    <w:p w:rsidR="00640D01" w:rsidRDefault="00D00D8E">
      <w:pPr>
        <w:ind w:firstLineChars="200" w:firstLine="642"/>
        <w:rPr>
          <w:rFonts w:ascii="Times New Roman" w:hAnsi="Times New Roman" w:cs="Times New Roman"/>
          <w:szCs w:val="32"/>
        </w:rPr>
      </w:pPr>
      <w:r>
        <w:rPr>
          <w:rFonts w:ascii="Times New Roman" w:eastAsia="方正黑体_GBK" w:hAnsi="Times New Roman" w:cs="Times New Roman"/>
          <w:szCs w:val="32"/>
        </w:rPr>
        <w:t>第十二条</w:t>
      </w:r>
      <w:r>
        <w:rPr>
          <w:rFonts w:ascii="Times New Roman" w:hAnsi="Times New Roman" w:cs="Times New Roman"/>
          <w:szCs w:val="32"/>
        </w:rPr>
        <w:t xml:space="preserve">  </w:t>
      </w:r>
      <w:r>
        <w:rPr>
          <w:rFonts w:ascii="Times New Roman" w:hAnsi="Times New Roman" w:cs="Times New Roman"/>
          <w:szCs w:val="32"/>
        </w:rPr>
        <w:t>申请享受本办法</w:t>
      </w:r>
      <w:r>
        <w:rPr>
          <w:rFonts w:ascii="Times New Roman" w:hAnsi="Times New Roman" w:cs="Times New Roman"/>
          <w:szCs w:val="32"/>
        </w:rPr>
        <w:t>扶持</w:t>
      </w:r>
      <w:r>
        <w:rPr>
          <w:rFonts w:ascii="Times New Roman" w:hAnsi="Times New Roman" w:cs="Times New Roman"/>
          <w:szCs w:val="32"/>
        </w:rPr>
        <w:t>的金融机构，</w:t>
      </w:r>
      <w:r>
        <w:rPr>
          <w:rFonts w:ascii="Times New Roman" w:hAnsi="Times New Roman" w:cs="Times New Roman"/>
          <w:szCs w:val="32"/>
        </w:rPr>
        <w:t>当年及</w:t>
      </w:r>
      <w:r>
        <w:rPr>
          <w:rFonts w:ascii="Times New Roman" w:hAnsi="Times New Roman" w:cs="Times New Roman"/>
          <w:szCs w:val="32"/>
        </w:rPr>
        <w:t>3</w:t>
      </w:r>
      <w:r>
        <w:rPr>
          <w:rFonts w:ascii="Times New Roman" w:hAnsi="Times New Roman" w:cs="Times New Roman"/>
          <w:szCs w:val="32"/>
        </w:rPr>
        <w:t>年内申请的扶持金额不能超过对我区地方财政的贡献，</w:t>
      </w:r>
      <w:r>
        <w:rPr>
          <w:rFonts w:ascii="Times New Roman" w:hAnsi="Times New Roman" w:cs="Times New Roman"/>
          <w:szCs w:val="32"/>
        </w:rPr>
        <w:t>3</w:t>
      </w:r>
      <w:r>
        <w:rPr>
          <w:rFonts w:ascii="Times New Roman" w:hAnsi="Times New Roman" w:cs="Times New Roman"/>
          <w:szCs w:val="32"/>
        </w:rPr>
        <w:t>年内可跨年申请。如</w:t>
      </w:r>
      <w:r>
        <w:rPr>
          <w:rFonts w:ascii="Times New Roman" w:hAnsi="Times New Roman" w:cs="Times New Roman"/>
          <w:szCs w:val="32"/>
        </w:rPr>
        <w:t>在</w:t>
      </w:r>
      <w:r>
        <w:rPr>
          <w:rFonts w:ascii="Times New Roman" w:hAnsi="Times New Roman" w:cs="Times New Roman"/>
          <w:szCs w:val="32"/>
        </w:rPr>
        <w:t>大</w:t>
      </w:r>
      <w:r>
        <w:rPr>
          <w:rFonts w:ascii="Times New Roman" w:hAnsi="Times New Roman" w:cs="Times New Roman"/>
          <w:szCs w:val="32"/>
        </w:rPr>
        <w:t>足</w:t>
      </w:r>
      <w:r>
        <w:rPr>
          <w:rFonts w:ascii="Times New Roman" w:hAnsi="Times New Roman" w:cs="Times New Roman"/>
          <w:szCs w:val="32"/>
        </w:rPr>
        <w:t>区</w:t>
      </w:r>
      <w:r>
        <w:rPr>
          <w:rFonts w:ascii="Times New Roman" w:hAnsi="Times New Roman" w:cs="Times New Roman"/>
          <w:szCs w:val="32"/>
        </w:rPr>
        <w:t>持续经营</w:t>
      </w:r>
      <w:r>
        <w:rPr>
          <w:rFonts w:ascii="Times New Roman" w:hAnsi="Times New Roman" w:cs="Times New Roman"/>
          <w:szCs w:val="32"/>
        </w:rPr>
        <w:t>不满</w:t>
      </w:r>
      <w:r>
        <w:rPr>
          <w:rFonts w:ascii="Times New Roman" w:hAnsi="Times New Roman" w:cs="Times New Roman"/>
          <w:szCs w:val="32"/>
        </w:rPr>
        <w:t>1</w:t>
      </w:r>
      <w:r>
        <w:rPr>
          <w:rFonts w:ascii="Times New Roman" w:hAnsi="Times New Roman" w:cs="Times New Roman"/>
          <w:szCs w:val="32"/>
        </w:rPr>
        <w:t>0</w:t>
      </w:r>
      <w:r>
        <w:rPr>
          <w:rFonts w:ascii="Times New Roman" w:hAnsi="Times New Roman" w:cs="Times New Roman"/>
          <w:szCs w:val="32"/>
        </w:rPr>
        <w:t>年，</w:t>
      </w:r>
      <w:r>
        <w:rPr>
          <w:rFonts w:ascii="Times New Roman" w:hAnsi="Times New Roman" w:cs="Times New Roman"/>
          <w:szCs w:val="32"/>
        </w:rPr>
        <w:t>须</w:t>
      </w:r>
      <w:r>
        <w:rPr>
          <w:rFonts w:ascii="Times New Roman" w:hAnsi="Times New Roman" w:cs="Times New Roman"/>
          <w:szCs w:val="32"/>
        </w:rPr>
        <w:t>全额退回已享受的</w:t>
      </w:r>
      <w:r>
        <w:rPr>
          <w:rFonts w:ascii="Times New Roman" w:hAnsi="Times New Roman" w:cs="Times New Roman"/>
          <w:szCs w:val="32"/>
        </w:rPr>
        <w:t>扶</w:t>
      </w:r>
      <w:r>
        <w:rPr>
          <w:rFonts w:ascii="Times New Roman" w:hAnsi="Times New Roman" w:cs="Times New Roman"/>
          <w:szCs w:val="32"/>
        </w:rPr>
        <w:t>持资金</w:t>
      </w:r>
      <w:r>
        <w:rPr>
          <w:rFonts w:ascii="Times New Roman" w:hAnsi="Times New Roman" w:cs="Times New Roman"/>
          <w:szCs w:val="32"/>
        </w:rPr>
        <w:t>。</w:t>
      </w:r>
    </w:p>
    <w:p w:rsidR="00640D01" w:rsidRDefault="00D00D8E">
      <w:pPr>
        <w:ind w:firstLineChars="200" w:firstLine="642"/>
        <w:rPr>
          <w:rFonts w:ascii="Times New Roman" w:hAnsi="Times New Roman" w:cs="Times New Roman"/>
          <w:szCs w:val="32"/>
        </w:rPr>
      </w:pPr>
      <w:r>
        <w:rPr>
          <w:rFonts w:ascii="Times New Roman" w:eastAsia="方正黑体_GBK" w:hAnsi="Times New Roman" w:cs="Times New Roman"/>
          <w:szCs w:val="32"/>
        </w:rPr>
        <w:t>第十三条</w:t>
      </w:r>
      <w:r>
        <w:rPr>
          <w:rFonts w:ascii="Times New Roman" w:hAnsi="Times New Roman" w:cs="Times New Roman"/>
          <w:szCs w:val="32"/>
        </w:rPr>
        <w:t xml:space="preserve">  </w:t>
      </w:r>
      <w:r>
        <w:rPr>
          <w:rFonts w:ascii="Times New Roman" w:hAnsi="Times New Roman" w:cs="Times New Roman"/>
          <w:szCs w:val="32"/>
        </w:rPr>
        <w:t>本办法由区财政局</w:t>
      </w:r>
      <w:r>
        <w:rPr>
          <w:rFonts w:ascii="Times New Roman" w:hAnsi="Times New Roman" w:cs="Times New Roman"/>
          <w:szCs w:val="32"/>
        </w:rPr>
        <w:t>和区金融发展事务中心</w:t>
      </w:r>
      <w:r>
        <w:rPr>
          <w:rFonts w:ascii="Times New Roman" w:hAnsi="Times New Roman" w:cs="Times New Roman"/>
          <w:szCs w:val="32"/>
        </w:rPr>
        <w:t>负责解释。</w:t>
      </w:r>
      <w:r>
        <w:rPr>
          <w:rFonts w:ascii="Times New Roman" w:hAnsi="Times New Roman" w:cs="Times New Roman"/>
          <w:szCs w:val="32"/>
        </w:rPr>
        <w:t>对在</w:t>
      </w:r>
      <w:r>
        <w:rPr>
          <w:rFonts w:ascii="Times New Roman" w:hAnsi="Times New Roman" w:cs="Times New Roman"/>
          <w:szCs w:val="32"/>
        </w:rPr>
        <w:t>2021</w:t>
      </w:r>
      <w:r>
        <w:rPr>
          <w:rFonts w:ascii="Times New Roman" w:hAnsi="Times New Roman" w:cs="Times New Roman"/>
          <w:szCs w:val="32"/>
        </w:rPr>
        <w:t>年</w:t>
      </w:r>
      <w:r>
        <w:rPr>
          <w:rFonts w:ascii="Times New Roman" w:hAnsi="Times New Roman" w:cs="Times New Roman"/>
          <w:szCs w:val="32"/>
        </w:rPr>
        <w:t>11</w:t>
      </w:r>
      <w:r>
        <w:rPr>
          <w:rFonts w:ascii="Times New Roman" w:hAnsi="Times New Roman" w:cs="Times New Roman"/>
          <w:szCs w:val="32"/>
        </w:rPr>
        <w:t>月</w:t>
      </w:r>
      <w:r>
        <w:rPr>
          <w:rFonts w:ascii="Times New Roman" w:hAnsi="Times New Roman" w:cs="Times New Roman"/>
          <w:szCs w:val="32"/>
        </w:rPr>
        <w:t>1</w:t>
      </w:r>
      <w:r>
        <w:rPr>
          <w:rFonts w:ascii="Times New Roman" w:hAnsi="Times New Roman" w:cs="Times New Roman"/>
          <w:szCs w:val="32"/>
        </w:rPr>
        <w:t>日后已落户注册的金融机构未享受</w:t>
      </w:r>
      <w:r>
        <w:rPr>
          <w:rFonts w:ascii="Times New Roman" w:hAnsi="Times New Roman" w:cs="Times New Roman"/>
          <w:szCs w:val="32"/>
        </w:rPr>
        <w:t>扶持</w:t>
      </w:r>
      <w:r>
        <w:rPr>
          <w:rFonts w:ascii="Times New Roman" w:hAnsi="Times New Roman" w:cs="Times New Roman"/>
          <w:szCs w:val="32"/>
        </w:rPr>
        <w:t>的按本办法办理。</w:t>
      </w:r>
    </w:p>
    <w:p w:rsidR="00640D01" w:rsidRDefault="00640D01">
      <w:pPr>
        <w:adjustRightInd w:val="0"/>
        <w:snapToGrid w:val="0"/>
        <w:ind w:firstLineChars="200" w:firstLine="642"/>
        <w:rPr>
          <w:rFonts w:ascii="Times New Roman" w:hAnsi="Times New Roman" w:cs="Times New Roman"/>
          <w:szCs w:val="32"/>
        </w:rPr>
      </w:pPr>
    </w:p>
    <w:p w:rsidR="00640D01" w:rsidRDefault="00D00D8E">
      <w:pPr>
        <w:ind w:firstLineChars="200" w:firstLine="642"/>
        <w:rPr>
          <w:rFonts w:ascii="Times New Roman" w:hAnsi="Times New Roman" w:cs="Times New Roman"/>
          <w:szCs w:val="32"/>
        </w:rPr>
      </w:pPr>
      <w:r>
        <w:rPr>
          <w:rFonts w:ascii="Times New Roman" w:hAnsi="Times New Roman" w:cs="Times New Roman"/>
          <w:szCs w:val="32"/>
        </w:rPr>
        <w:t>附件：</w:t>
      </w:r>
      <w:r>
        <w:rPr>
          <w:rFonts w:ascii="Times New Roman" w:hAnsi="Times New Roman" w:cs="Times New Roman"/>
          <w:szCs w:val="32"/>
        </w:rPr>
        <w:t>1.</w:t>
      </w:r>
      <w:r>
        <w:rPr>
          <w:rFonts w:ascii="Times New Roman" w:hAnsi="Times New Roman" w:cs="Times New Roman"/>
          <w:szCs w:val="32"/>
        </w:rPr>
        <w:t>重庆市大足区金融机构落户扶持资金申报表</w:t>
      </w:r>
    </w:p>
    <w:p w:rsidR="00640D01" w:rsidRDefault="00D00D8E">
      <w:pPr>
        <w:adjustRightInd w:val="0"/>
        <w:snapToGrid w:val="0"/>
        <w:ind w:leftChars="500" w:left="1926" w:hangingChars="100" w:hanging="321"/>
        <w:rPr>
          <w:rFonts w:ascii="Times New Roman" w:hAnsi="Times New Roman" w:cs="Times New Roman"/>
          <w:szCs w:val="32"/>
        </w:rPr>
      </w:pPr>
      <w:r>
        <w:rPr>
          <w:rFonts w:ascii="Times New Roman" w:hAnsi="Times New Roman" w:cs="Times New Roman"/>
          <w:szCs w:val="32"/>
        </w:rPr>
        <w:t>2.</w:t>
      </w:r>
      <w:r>
        <w:rPr>
          <w:rFonts w:ascii="Times New Roman" w:hAnsi="Times New Roman" w:cs="Times New Roman"/>
          <w:szCs w:val="32"/>
        </w:rPr>
        <w:t>重庆市</w:t>
      </w:r>
      <w:r>
        <w:rPr>
          <w:rFonts w:ascii="Times New Roman" w:hAnsi="Times New Roman" w:cs="Times New Roman" w:hint="eastAsia"/>
          <w:szCs w:val="32"/>
        </w:rPr>
        <w:t>大足区新</w:t>
      </w:r>
      <w:r>
        <w:rPr>
          <w:rFonts w:ascii="Times New Roman" w:hAnsi="Times New Roman" w:cs="Times New Roman"/>
          <w:szCs w:val="32"/>
        </w:rPr>
        <w:t>落户金融机构相关信息表</w:t>
      </w:r>
    </w:p>
    <w:p w:rsidR="00640D01" w:rsidRDefault="00640D01">
      <w:pPr>
        <w:tabs>
          <w:tab w:val="right" w:pos="8848"/>
        </w:tabs>
        <w:ind w:leftChars="200" w:left="642"/>
        <w:jc w:val="left"/>
        <w:rPr>
          <w:rFonts w:ascii="方正仿宋_GBK" w:hAnsiTheme="majorEastAsia"/>
        </w:rPr>
      </w:pPr>
    </w:p>
    <w:p w:rsidR="00640D01" w:rsidRDefault="00640D01">
      <w:pPr>
        <w:tabs>
          <w:tab w:val="right" w:pos="8848"/>
        </w:tabs>
        <w:ind w:leftChars="200" w:left="642"/>
        <w:jc w:val="left"/>
        <w:rPr>
          <w:rFonts w:ascii="方正仿宋_GBK" w:hAnsiTheme="majorEastAsia"/>
        </w:rPr>
      </w:pPr>
    </w:p>
    <w:p w:rsidR="00640D01" w:rsidRDefault="00640D01">
      <w:pPr>
        <w:tabs>
          <w:tab w:val="right" w:pos="8848"/>
        </w:tabs>
        <w:jc w:val="left"/>
        <w:rPr>
          <w:rFonts w:ascii="方正仿宋_GBK" w:hAnsiTheme="majorEastAsia"/>
        </w:rPr>
      </w:pPr>
    </w:p>
    <w:p w:rsidR="00640D01" w:rsidRDefault="00640D01">
      <w:pPr>
        <w:tabs>
          <w:tab w:val="right" w:pos="8848"/>
        </w:tabs>
        <w:jc w:val="left"/>
        <w:rPr>
          <w:rFonts w:ascii="方正仿宋_GBK" w:hAnsiTheme="majorEastAsia"/>
        </w:rPr>
      </w:pPr>
    </w:p>
    <w:p w:rsidR="00640D01" w:rsidRDefault="00D00D8E">
      <w:pPr>
        <w:rPr>
          <w:rFonts w:eastAsia="方正黑体_GBK"/>
        </w:rPr>
      </w:pPr>
      <w:r>
        <w:rPr>
          <w:rFonts w:eastAsia="方正黑体_GBK" w:hint="eastAsia"/>
        </w:rPr>
        <w:br w:type="page"/>
      </w:r>
    </w:p>
    <w:p w:rsidR="00640D01" w:rsidRDefault="00D00D8E">
      <w:pPr>
        <w:rPr>
          <w:rFonts w:ascii="Times New Roman" w:eastAsia="方正黑体_GBK" w:hAnsi="Times New Roman" w:cs="Times New Roman"/>
        </w:rPr>
      </w:pPr>
      <w:r>
        <w:rPr>
          <w:rFonts w:ascii="Times New Roman" w:eastAsia="方正黑体_GBK" w:hAnsi="Times New Roman" w:cs="Times New Roman"/>
        </w:rPr>
        <w:lastRenderedPageBreak/>
        <w:t>附件</w:t>
      </w:r>
      <w:r>
        <w:rPr>
          <w:rFonts w:ascii="Times New Roman" w:eastAsia="方正黑体_GBK" w:hAnsi="Times New Roman" w:cs="Times New Roman"/>
        </w:rPr>
        <w:t>1</w:t>
      </w:r>
    </w:p>
    <w:p w:rsidR="00640D01" w:rsidRDefault="00640D01">
      <w:pPr>
        <w:rPr>
          <w:rFonts w:ascii="Times New Roman" w:hAnsi="Times New Roman" w:cs="Times New Roman"/>
        </w:rPr>
      </w:pPr>
    </w:p>
    <w:p w:rsidR="00640D01" w:rsidRDefault="00D00D8E">
      <w:pPr>
        <w:spacing w:line="560" w:lineRule="exact"/>
        <w:jc w:val="center"/>
        <w:rPr>
          <w:rFonts w:ascii="Times New Roman" w:eastAsia="方正小标宋_GBK" w:hAnsi="Times New Roman" w:cs="Times New Roman"/>
          <w:bCs/>
          <w:sz w:val="44"/>
          <w:szCs w:val="44"/>
        </w:rPr>
      </w:pPr>
      <w:r>
        <w:rPr>
          <w:rFonts w:ascii="Times New Roman" w:eastAsia="方正小标宋_GBK" w:hAnsi="Times New Roman" w:cs="Times New Roman"/>
          <w:bCs/>
          <w:sz w:val="44"/>
          <w:szCs w:val="44"/>
        </w:rPr>
        <w:t>重庆市</w:t>
      </w:r>
      <w:r>
        <w:rPr>
          <w:rFonts w:ascii="Times New Roman" w:eastAsia="方正小标宋_GBK" w:hAnsi="Times New Roman" w:cs="Times New Roman"/>
          <w:bCs/>
          <w:sz w:val="44"/>
          <w:szCs w:val="44"/>
        </w:rPr>
        <w:t>大足区</w:t>
      </w:r>
      <w:r>
        <w:rPr>
          <w:rFonts w:ascii="Times New Roman" w:eastAsia="方正小标宋_GBK" w:hAnsi="Times New Roman" w:cs="Times New Roman"/>
          <w:bCs/>
          <w:sz w:val="44"/>
          <w:szCs w:val="44"/>
        </w:rPr>
        <w:t>金融机构落户</w:t>
      </w:r>
      <w:r>
        <w:rPr>
          <w:rFonts w:ascii="Times New Roman" w:eastAsia="方正小标宋_GBK" w:hAnsi="Times New Roman" w:cs="Times New Roman"/>
          <w:bCs/>
          <w:sz w:val="44"/>
          <w:szCs w:val="44"/>
        </w:rPr>
        <w:t>扶持</w:t>
      </w:r>
      <w:r>
        <w:rPr>
          <w:rFonts w:ascii="Times New Roman" w:eastAsia="方正小标宋_GBK" w:hAnsi="Times New Roman" w:cs="Times New Roman"/>
          <w:bCs/>
          <w:sz w:val="44"/>
          <w:szCs w:val="44"/>
        </w:rPr>
        <w:t>资金申报表</w:t>
      </w:r>
    </w:p>
    <w:p w:rsidR="00640D01" w:rsidRDefault="00D00D8E">
      <w:pPr>
        <w:spacing w:line="560" w:lineRule="exact"/>
        <w:jc w:val="center"/>
        <w:rPr>
          <w:rFonts w:ascii="Times New Roman" w:eastAsia="方正楷体_GBK" w:hAnsi="Times New Roman" w:cs="Times New Roman"/>
          <w:bCs/>
          <w:szCs w:val="32"/>
        </w:rPr>
      </w:pPr>
      <w:r>
        <w:rPr>
          <w:rFonts w:ascii="Times New Roman" w:eastAsia="方正楷体_GBK" w:hAnsi="Times New Roman" w:cs="Times New Roman"/>
          <w:bCs/>
          <w:szCs w:val="32"/>
        </w:rPr>
        <w:t>（金融机构填报）</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838"/>
        <w:gridCol w:w="2350"/>
        <w:gridCol w:w="150"/>
        <w:gridCol w:w="1124"/>
        <w:gridCol w:w="1081"/>
        <w:gridCol w:w="20"/>
        <w:gridCol w:w="884"/>
        <w:gridCol w:w="1603"/>
      </w:tblGrid>
      <w:tr w:rsidR="00640D01">
        <w:trPr>
          <w:trHeight w:hRule="exact" w:val="486"/>
          <w:jc w:val="center"/>
        </w:trPr>
        <w:tc>
          <w:tcPr>
            <w:tcW w:w="1310" w:type="dxa"/>
            <w:vAlign w:val="center"/>
          </w:tcPr>
          <w:p w:rsidR="00640D01" w:rsidRDefault="00D00D8E">
            <w:pPr>
              <w:rPr>
                <w:rFonts w:ascii="Times New Roman" w:hAnsi="Times New Roman" w:cs="Times New Roman"/>
                <w:sz w:val="24"/>
                <w:szCs w:val="24"/>
              </w:rPr>
            </w:pPr>
            <w:r>
              <w:rPr>
                <w:rFonts w:ascii="Times New Roman" w:hAnsi="Times New Roman" w:cs="Times New Roman"/>
                <w:sz w:val="24"/>
                <w:szCs w:val="24"/>
              </w:rPr>
              <w:t>单位名称</w:t>
            </w:r>
          </w:p>
        </w:tc>
        <w:tc>
          <w:tcPr>
            <w:tcW w:w="3338" w:type="dxa"/>
            <w:gridSpan w:val="3"/>
            <w:vAlign w:val="center"/>
          </w:tcPr>
          <w:p w:rsidR="00640D01" w:rsidRDefault="00640D01">
            <w:pPr>
              <w:rPr>
                <w:rFonts w:ascii="Times New Roman" w:hAnsi="Times New Roman" w:cs="Times New Roman"/>
                <w:sz w:val="24"/>
                <w:szCs w:val="24"/>
              </w:rPr>
            </w:pPr>
          </w:p>
        </w:tc>
        <w:tc>
          <w:tcPr>
            <w:tcW w:w="1124" w:type="dxa"/>
            <w:vAlign w:val="center"/>
          </w:tcPr>
          <w:p w:rsidR="00640D01" w:rsidRDefault="00D00D8E">
            <w:pPr>
              <w:rPr>
                <w:rFonts w:ascii="Times New Roman" w:hAnsi="Times New Roman" w:cs="Times New Roman"/>
                <w:sz w:val="24"/>
                <w:szCs w:val="24"/>
              </w:rPr>
            </w:pPr>
            <w:r>
              <w:rPr>
                <w:rFonts w:ascii="Times New Roman" w:hAnsi="Times New Roman" w:cs="Times New Roman"/>
                <w:sz w:val="24"/>
                <w:szCs w:val="24"/>
              </w:rPr>
              <w:t>联系人</w:t>
            </w:r>
          </w:p>
        </w:tc>
        <w:tc>
          <w:tcPr>
            <w:tcW w:w="1101" w:type="dxa"/>
            <w:gridSpan w:val="2"/>
            <w:vAlign w:val="center"/>
          </w:tcPr>
          <w:p w:rsidR="00640D01" w:rsidRDefault="00640D01">
            <w:pPr>
              <w:rPr>
                <w:rFonts w:ascii="Times New Roman" w:hAnsi="Times New Roman" w:cs="Times New Roman"/>
                <w:sz w:val="24"/>
                <w:szCs w:val="24"/>
              </w:rPr>
            </w:pPr>
          </w:p>
        </w:tc>
        <w:tc>
          <w:tcPr>
            <w:tcW w:w="884" w:type="dxa"/>
            <w:vAlign w:val="center"/>
          </w:tcPr>
          <w:p w:rsidR="00640D01" w:rsidRDefault="00D00D8E">
            <w:pPr>
              <w:rPr>
                <w:rFonts w:ascii="Times New Roman" w:hAnsi="Times New Roman" w:cs="Times New Roman"/>
                <w:sz w:val="24"/>
                <w:szCs w:val="24"/>
              </w:rPr>
            </w:pPr>
            <w:r>
              <w:rPr>
                <w:rFonts w:ascii="Times New Roman" w:hAnsi="Times New Roman" w:cs="Times New Roman"/>
                <w:sz w:val="24"/>
                <w:szCs w:val="24"/>
              </w:rPr>
              <w:t>电话</w:t>
            </w:r>
          </w:p>
        </w:tc>
        <w:tc>
          <w:tcPr>
            <w:tcW w:w="1603" w:type="dxa"/>
            <w:vAlign w:val="center"/>
          </w:tcPr>
          <w:p w:rsidR="00640D01" w:rsidRDefault="00640D01">
            <w:pPr>
              <w:rPr>
                <w:rFonts w:ascii="Times New Roman" w:hAnsi="Times New Roman" w:cs="Times New Roman"/>
                <w:sz w:val="24"/>
                <w:szCs w:val="24"/>
              </w:rPr>
            </w:pPr>
          </w:p>
        </w:tc>
      </w:tr>
      <w:tr w:rsidR="00640D01">
        <w:trPr>
          <w:trHeight w:hRule="exact" w:val="1235"/>
          <w:jc w:val="center"/>
        </w:trPr>
        <w:tc>
          <w:tcPr>
            <w:tcW w:w="1310" w:type="dxa"/>
            <w:vAlign w:val="center"/>
          </w:tcPr>
          <w:p w:rsidR="00640D01" w:rsidRDefault="00D00D8E">
            <w:pPr>
              <w:rPr>
                <w:rFonts w:ascii="Times New Roman" w:hAnsi="Times New Roman" w:cs="Times New Roman"/>
                <w:sz w:val="24"/>
                <w:szCs w:val="24"/>
              </w:rPr>
            </w:pPr>
            <w:r>
              <w:rPr>
                <w:rFonts w:ascii="Times New Roman" w:hAnsi="Times New Roman" w:cs="Times New Roman"/>
                <w:sz w:val="24"/>
                <w:szCs w:val="24"/>
              </w:rPr>
              <w:t>机构类型</w:t>
            </w:r>
          </w:p>
        </w:tc>
        <w:tc>
          <w:tcPr>
            <w:tcW w:w="8050" w:type="dxa"/>
            <w:gridSpan w:val="8"/>
            <w:vAlign w:val="center"/>
          </w:tcPr>
          <w:p w:rsidR="00640D01" w:rsidRDefault="00D00D8E">
            <w:pPr>
              <w:spacing w:line="500" w:lineRule="exact"/>
              <w:rPr>
                <w:rFonts w:ascii="Times New Roman" w:hAnsi="Times New Roman" w:cs="Times New Roman"/>
                <w:sz w:val="24"/>
                <w:szCs w:val="24"/>
              </w:rPr>
            </w:pPr>
            <w:r>
              <w:rPr>
                <w:rFonts w:ascii="Times New Roman" w:hAnsi="Times New Roman" w:cs="Times New Roman"/>
                <w:sz w:val="24"/>
                <w:szCs w:val="24"/>
              </w:rPr>
              <w:t>金融机构总部</w:t>
            </w:r>
            <w:r>
              <w:rPr>
                <w:rFonts w:ascii="Times New Roman" w:hAnsi="Times New Roman" w:cs="Times New Roman"/>
                <w:sz w:val="24"/>
                <w:szCs w:val="24"/>
              </w:rPr>
              <w:t>、</w:t>
            </w:r>
            <w:r>
              <w:rPr>
                <w:rFonts w:ascii="Times New Roman" w:hAnsi="Times New Roman" w:cs="Times New Roman"/>
                <w:sz w:val="24"/>
                <w:szCs w:val="24"/>
              </w:rPr>
              <w:t>金融机构功能总部</w:t>
            </w:r>
            <w:r>
              <w:rPr>
                <w:rFonts w:ascii="Times New Roman" w:hAnsi="Times New Roman" w:cs="Times New Roman"/>
                <w:sz w:val="24"/>
                <w:szCs w:val="24"/>
              </w:rPr>
              <w:t>、</w:t>
            </w:r>
            <w:r>
              <w:rPr>
                <w:rFonts w:ascii="Times New Roman" w:hAnsi="Times New Roman" w:cs="Times New Roman"/>
                <w:sz w:val="24"/>
                <w:szCs w:val="24"/>
              </w:rPr>
              <w:t>金融机构区域总部</w:t>
            </w:r>
            <w:r>
              <w:rPr>
                <w:rFonts w:ascii="Times New Roman" w:hAnsi="Times New Roman" w:cs="Times New Roman"/>
                <w:sz w:val="24"/>
                <w:szCs w:val="24"/>
              </w:rPr>
              <w:t>、</w:t>
            </w:r>
            <w:r>
              <w:rPr>
                <w:rFonts w:ascii="Times New Roman" w:hAnsi="Times New Roman" w:cs="Times New Roman"/>
                <w:sz w:val="24"/>
                <w:szCs w:val="24"/>
              </w:rPr>
              <w:t>金融机构市级机构</w:t>
            </w:r>
            <w:r>
              <w:rPr>
                <w:rFonts w:ascii="Times New Roman" w:hAnsi="Times New Roman" w:cs="Times New Roman"/>
                <w:sz w:val="24"/>
                <w:szCs w:val="24"/>
              </w:rPr>
              <w:t>、</w:t>
            </w:r>
            <w:r>
              <w:rPr>
                <w:rFonts w:ascii="Times New Roman" w:hAnsi="Times New Roman" w:cs="Times New Roman"/>
                <w:sz w:val="24"/>
                <w:szCs w:val="24"/>
              </w:rPr>
              <w:t>地方金融组织</w:t>
            </w:r>
            <w:r>
              <w:rPr>
                <w:rFonts w:ascii="Times New Roman" w:hAnsi="Times New Roman" w:cs="Times New Roman"/>
                <w:sz w:val="24"/>
                <w:szCs w:val="24"/>
              </w:rPr>
              <w:t>、</w:t>
            </w:r>
            <w:r>
              <w:rPr>
                <w:rFonts w:ascii="Times New Roman" w:hAnsi="Times New Roman" w:cs="Times New Roman"/>
                <w:sz w:val="24"/>
                <w:szCs w:val="24"/>
              </w:rPr>
              <w:t>金融机构</w:t>
            </w:r>
            <w:r>
              <w:rPr>
                <w:rFonts w:ascii="Times New Roman" w:hAnsi="Times New Roman" w:cs="Times New Roman"/>
                <w:sz w:val="24"/>
                <w:szCs w:val="24"/>
              </w:rPr>
              <w:t>区</w:t>
            </w:r>
            <w:r>
              <w:rPr>
                <w:rFonts w:ascii="Times New Roman" w:hAnsi="Times New Roman" w:cs="Times New Roman"/>
                <w:sz w:val="24"/>
                <w:szCs w:val="24"/>
              </w:rPr>
              <w:t>级分支机构</w:t>
            </w:r>
            <w:r>
              <w:rPr>
                <w:rFonts w:ascii="Times New Roman" w:hAnsi="Times New Roman" w:cs="Times New Roman"/>
                <w:sz w:val="24"/>
                <w:szCs w:val="24"/>
              </w:rPr>
              <w:t>、</w:t>
            </w:r>
            <w:r>
              <w:rPr>
                <w:rFonts w:ascii="Times New Roman" w:hAnsi="Times New Roman" w:cs="Times New Roman"/>
                <w:sz w:val="24"/>
                <w:szCs w:val="24"/>
              </w:rPr>
              <w:t>其他金融中介机构</w:t>
            </w:r>
          </w:p>
        </w:tc>
      </w:tr>
      <w:tr w:rsidR="00640D01">
        <w:trPr>
          <w:trHeight w:hRule="exact" w:val="465"/>
          <w:jc w:val="center"/>
        </w:trPr>
        <w:tc>
          <w:tcPr>
            <w:tcW w:w="4648" w:type="dxa"/>
            <w:gridSpan w:val="4"/>
          </w:tcPr>
          <w:p w:rsidR="00640D01" w:rsidRDefault="00D00D8E">
            <w:pPr>
              <w:jc w:val="center"/>
              <w:rPr>
                <w:rFonts w:ascii="Times New Roman" w:hAnsi="Times New Roman" w:cs="Times New Roman"/>
                <w:sz w:val="24"/>
                <w:szCs w:val="24"/>
              </w:rPr>
            </w:pPr>
            <w:r>
              <w:rPr>
                <w:rFonts w:ascii="Times New Roman" w:hAnsi="Times New Roman" w:cs="Times New Roman"/>
                <w:sz w:val="24"/>
                <w:szCs w:val="24"/>
              </w:rPr>
              <w:t>证件名称</w:t>
            </w:r>
          </w:p>
        </w:tc>
        <w:tc>
          <w:tcPr>
            <w:tcW w:w="2205" w:type="dxa"/>
            <w:gridSpan w:val="2"/>
          </w:tcPr>
          <w:p w:rsidR="00640D01" w:rsidRDefault="00D00D8E">
            <w:pPr>
              <w:jc w:val="center"/>
              <w:rPr>
                <w:rFonts w:ascii="Times New Roman" w:hAnsi="Times New Roman" w:cs="Times New Roman"/>
                <w:sz w:val="24"/>
                <w:szCs w:val="24"/>
              </w:rPr>
            </w:pPr>
            <w:r>
              <w:rPr>
                <w:rFonts w:ascii="Times New Roman" w:hAnsi="Times New Roman" w:cs="Times New Roman"/>
                <w:sz w:val="24"/>
                <w:szCs w:val="24"/>
              </w:rPr>
              <w:t>证件编号</w:t>
            </w:r>
          </w:p>
        </w:tc>
        <w:tc>
          <w:tcPr>
            <w:tcW w:w="2507" w:type="dxa"/>
            <w:gridSpan w:val="3"/>
          </w:tcPr>
          <w:p w:rsidR="00640D01" w:rsidRDefault="00D00D8E">
            <w:pPr>
              <w:jc w:val="center"/>
              <w:rPr>
                <w:rFonts w:ascii="Times New Roman" w:hAnsi="Times New Roman" w:cs="Times New Roman"/>
                <w:sz w:val="24"/>
                <w:szCs w:val="24"/>
              </w:rPr>
            </w:pPr>
            <w:r>
              <w:rPr>
                <w:rFonts w:ascii="Times New Roman" w:hAnsi="Times New Roman" w:cs="Times New Roman"/>
                <w:sz w:val="24"/>
                <w:szCs w:val="24"/>
              </w:rPr>
              <w:t>颁发日期</w:t>
            </w:r>
          </w:p>
        </w:tc>
      </w:tr>
      <w:tr w:rsidR="00640D01">
        <w:trPr>
          <w:trHeight w:hRule="exact" w:val="723"/>
          <w:jc w:val="center"/>
        </w:trPr>
        <w:tc>
          <w:tcPr>
            <w:tcW w:w="4648" w:type="dxa"/>
            <w:gridSpan w:val="4"/>
            <w:vAlign w:val="center"/>
          </w:tcPr>
          <w:p w:rsidR="00640D01" w:rsidRDefault="00D00D8E">
            <w:pPr>
              <w:spacing w:line="320" w:lineRule="exact"/>
              <w:ind w:firstLineChars="100" w:firstLine="241"/>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法人许可证</w:t>
            </w:r>
            <w:r>
              <w:rPr>
                <w:rFonts w:ascii="Times New Roman" w:hAnsi="Times New Roman" w:cs="Times New Roman"/>
                <w:sz w:val="24"/>
                <w:szCs w:val="24"/>
              </w:rPr>
              <w:t xml:space="preserve">  </w:t>
            </w:r>
            <w:r>
              <w:rPr>
                <w:rFonts w:ascii="Times New Roman" w:hAnsi="Times New Roman" w:cs="Times New Roman"/>
                <w:sz w:val="24"/>
                <w:szCs w:val="24"/>
              </w:rPr>
              <w:sym w:font="Wingdings" w:char="F0A8"/>
            </w:r>
            <w:r>
              <w:rPr>
                <w:rFonts w:ascii="Times New Roman" w:hAnsi="Times New Roman" w:cs="Times New Roman"/>
                <w:sz w:val="24"/>
                <w:szCs w:val="24"/>
              </w:rPr>
              <w:t>营业许可证</w:t>
            </w:r>
            <w:r>
              <w:rPr>
                <w:rFonts w:ascii="Times New Roman" w:hAnsi="Times New Roman" w:cs="Times New Roman"/>
                <w:sz w:val="24"/>
                <w:szCs w:val="24"/>
              </w:rPr>
              <w:t xml:space="preserve">  </w:t>
            </w:r>
          </w:p>
          <w:p w:rsidR="00640D01" w:rsidRDefault="00D00D8E">
            <w:pPr>
              <w:spacing w:line="320" w:lineRule="exact"/>
              <w:ind w:firstLineChars="100" w:firstLine="241"/>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业务许可证</w:t>
            </w:r>
          </w:p>
        </w:tc>
        <w:tc>
          <w:tcPr>
            <w:tcW w:w="2205" w:type="dxa"/>
            <w:gridSpan w:val="2"/>
            <w:vAlign w:val="center"/>
          </w:tcPr>
          <w:p w:rsidR="00640D01" w:rsidRDefault="00640D01">
            <w:pPr>
              <w:spacing w:line="320" w:lineRule="exact"/>
              <w:rPr>
                <w:rFonts w:ascii="Times New Roman" w:hAnsi="Times New Roman" w:cs="Times New Roman"/>
                <w:sz w:val="24"/>
                <w:szCs w:val="24"/>
              </w:rPr>
            </w:pPr>
          </w:p>
        </w:tc>
        <w:tc>
          <w:tcPr>
            <w:tcW w:w="2507" w:type="dxa"/>
            <w:gridSpan w:val="3"/>
            <w:vAlign w:val="center"/>
          </w:tcPr>
          <w:p w:rsidR="00640D01" w:rsidRDefault="00640D01">
            <w:pPr>
              <w:spacing w:line="320" w:lineRule="exact"/>
              <w:rPr>
                <w:rFonts w:ascii="Times New Roman" w:hAnsi="Times New Roman" w:cs="Times New Roman"/>
                <w:sz w:val="24"/>
                <w:szCs w:val="24"/>
              </w:rPr>
            </w:pPr>
          </w:p>
        </w:tc>
      </w:tr>
      <w:tr w:rsidR="00640D01">
        <w:trPr>
          <w:trHeight w:hRule="exact" w:val="367"/>
          <w:jc w:val="center"/>
        </w:trPr>
        <w:tc>
          <w:tcPr>
            <w:tcW w:w="4648" w:type="dxa"/>
            <w:gridSpan w:val="4"/>
            <w:vAlign w:val="center"/>
          </w:tcPr>
          <w:p w:rsidR="00640D01" w:rsidRDefault="00D00D8E">
            <w:pPr>
              <w:spacing w:line="320" w:lineRule="exact"/>
              <w:ind w:firstLineChars="200" w:firstLine="482"/>
              <w:rPr>
                <w:rFonts w:ascii="Times New Roman" w:hAnsi="Times New Roman" w:cs="Times New Roman"/>
                <w:sz w:val="24"/>
                <w:szCs w:val="24"/>
              </w:rPr>
            </w:pPr>
            <w:r>
              <w:rPr>
                <w:rFonts w:ascii="Times New Roman" w:hAnsi="Times New Roman" w:cs="Times New Roman"/>
                <w:sz w:val="24"/>
                <w:szCs w:val="24"/>
              </w:rPr>
              <w:t>营业执照</w:t>
            </w:r>
          </w:p>
        </w:tc>
        <w:tc>
          <w:tcPr>
            <w:tcW w:w="2205" w:type="dxa"/>
            <w:gridSpan w:val="2"/>
            <w:vAlign w:val="center"/>
          </w:tcPr>
          <w:p w:rsidR="00640D01" w:rsidRDefault="00640D01">
            <w:pPr>
              <w:spacing w:line="320" w:lineRule="exact"/>
              <w:rPr>
                <w:rFonts w:ascii="Times New Roman" w:hAnsi="Times New Roman" w:cs="Times New Roman"/>
                <w:sz w:val="24"/>
                <w:szCs w:val="24"/>
              </w:rPr>
            </w:pPr>
          </w:p>
        </w:tc>
        <w:tc>
          <w:tcPr>
            <w:tcW w:w="2507" w:type="dxa"/>
            <w:gridSpan w:val="3"/>
            <w:vAlign w:val="center"/>
          </w:tcPr>
          <w:p w:rsidR="00640D01" w:rsidRDefault="00640D01">
            <w:pPr>
              <w:spacing w:line="320" w:lineRule="exact"/>
              <w:rPr>
                <w:rFonts w:ascii="Times New Roman" w:hAnsi="Times New Roman" w:cs="Times New Roman"/>
                <w:sz w:val="24"/>
                <w:szCs w:val="24"/>
              </w:rPr>
            </w:pPr>
          </w:p>
        </w:tc>
      </w:tr>
      <w:tr w:rsidR="00640D01">
        <w:trPr>
          <w:trHeight w:hRule="exact" w:val="367"/>
          <w:jc w:val="center"/>
        </w:trPr>
        <w:tc>
          <w:tcPr>
            <w:tcW w:w="4648" w:type="dxa"/>
            <w:gridSpan w:val="4"/>
            <w:vAlign w:val="center"/>
          </w:tcPr>
          <w:p w:rsidR="00640D01" w:rsidRDefault="00D00D8E">
            <w:pPr>
              <w:spacing w:line="320" w:lineRule="exact"/>
              <w:ind w:firstLineChars="200" w:firstLine="482"/>
              <w:rPr>
                <w:rFonts w:ascii="Times New Roman" w:hAnsi="Times New Roman" w:cs="Times New Roman"/>
                <w:sz w:val="24"/>
                <w:szCs w:val="24"/>
              </w:rPr>
            </w:pPr>
            <w:r>
              <w:rPr>
                <w:rFonts w:ascii="Times New Roman" w:hAnsi="Times New Roman" w:cs="Times New Roman"/>
                <w:sz w:val="24"/>
                <w:szCs w:val="24"/>
              </w:rPr>
              <w:t>其他证明文件</w:t>
            </w:r>
          </w:p>
        </w:tc>
        <w:tc>
          <w:tcPr>
            <w:tcW w:w="2205" w:type="dxa"/>
            <w:gridSpan w:val="2"/>
            <w:vAlign w:val="center"/>
          </w:tcPr>
          <w:p w:rsidR="00640D01" w:rsidRDefault="00640D01">
            <w:pPr>
              <w:spacing w:line="320" w:lineRule="exact"/>
              <w:rPr>
                <w:rFonts w:ascii="Times New Roman" w:hAnsi="Times New Roman" w:cs="Times New Roman"/>
                <w:sz w:val="24"/>
                <w:szCs w:val="24"/>
              </w:rPr>
            </w:pPr>
          </w:p>
        </w:tc>
        <w:tc>
          <w:tcPr>
            <w:tcW w:w="2507" w:type="dxa"/>
            <w:gridSpan w:val="3"/>
            <w:vAlign w:val="center"/>
          </w:tcPr>
          <w:p w:rsidR="00640D01" w:rsidRDefault="00640D01">
            <w:pPr>
              <w:spacing w:line="320" w:lineRule="exact"/>
              <w:rPr>
                <w:rFonts w:ascii="Times New Roman" w:hAnsi="Times New Roman" w:cs="Times New Roman"/>
                <w:sz w:val="24"/>
                <w:szCs w:val="24"/>
              </w:rPr>
            </w:pPr>
          </w:p>
        </w:tc>
      </w:tr>
      <w:tr w:rsidR="00640D01">
        <w:trPr>
          <w:trHeight w:hRule="exact" w:val="733"/>
          <w:jc w:val="center"/>
        </w:trPr>
        <w:tc>
          <w:tcPr>
            <w:tcW w:w="2148" w:type="dxa"/>
            <w:gridSpan w:val="2"/>
            <w:vAlign w:val="center"/>
          </w:tcPr>
          <w:p w:rsidR="00640D01" w:rsidRDefault="00D00D8E">
            <w:pPr>
              <w:spacing w:line="360" w:lineRule="exact"/>
              <w:jc w:val="center"/>
              <w:rPr>
                <w:rFonts w:ascii="Times New Roman" w:hAnsi="Times New Roman" w:cs="Times New Roman"/>
                <w:sz w:val="24"/>
                <w:szCs w:val="24"/>
              </w:rPr>
            </w:pPr>
            <w:r>
              <w:rPr>
                <w:rFonts w:ascii="Times New Roman" w:hAnsi="Times New Roman" w:cs="Times New Roman"/>
                <w:sz w:val="24"/>
                <w:szCs w:val="24"/>
              </w:rPr>
              <w:t>注册资本金</w:t>
            </w:r>
          </w:p>
          <w:p w:rsidR="00640D01" w:rsidRDefault="00D00D8E">
            <w:pPr>
              <w:spacing w:line="360" w:lineRule="exact"/>
              <w:jc w:val="center"/>
              <w:rPr>
                <w:rFonts w:ascii="Times New Roman" w:hAnsi="Times New Roman" w:cs="Times New Roman"/>
                <w:sz w:val="24"/>
                <w:szCs w:val="24"/>
              </w:rPr>
            </w:pPr>
            <w:r>
              <w:rPr>
                <w:rFonts w:ascii="Times New Roman" w:hAnsi="Times New Roman" w:cs="Times New Roman"/>
                <w:sz w:val="24"/>
                <w:szCs w:val="24"/>
              </w:rPr>
              <w:t>（营运资金）</w:t>
            </w:r>
          </w:p>
        </w:tc>
        <w:tc>
          <w:tcPr>
            <w:tcW w:w="2500" w:type="dxa"/>
            <w:gridSpan w:val="2"/>
            <w:vAlign w:val="center"/>
          </w:tcPr>
          <w:p w:rsidR="00640D01" w:rsidRDefault="00D00D8E">
            <w:pPr>
              <w:ind w:firstLineChars="600" w:firstLine="1446"/>
              <w:rPr>
                <w:rFonts w:ascii="Times New Roman" w:hAnsi="Times New Roman" w:cs="Times New Roman"/>
                <w:sz w:val="24"/>
                <w:szCs w:val="24"/>
              </w:rPr>
            </w:pPr>
            <w:r>
              <w:rPr>
                <w:rFonts w:ascii="Times New Roman" w:hAnsi="Times New Roman" w:cs="Times New Roman"/>
                <w:sz w:val="24"/>
                <w:szCs w:val="24"/>
              </w:rPr>
              <w:t>万元</w:t>
            </w:r>
          </w:p>
        </w:tc>
        <w:tc>
          <w:tcPr>
            <w:tcW w:w="2205" w:type="dxa"/>
            <w:gridSpan w:val="2"/>
            <w:vAlign w:val="center"/>
          </w:tcPr>
          <w:p w:rsidR="00640D01" w:rsidRDefault="00D00D8E">
            <w:pPr>
              <w:jc w:val="center"/>
              <w:rPr>
                <w:rFonts w:ascii="Times New Roman" w:hAnsi="Times New Roman" w:cs="Times New Roman"/>
                <w:sz w:val="24"/>
                <w:szCs w:val="24"/>
              </w:rPr>
            </w:pPr>
            <w:r>
              <w:rPr>
                <w:rFonts w:ascii="Times New Roman" w:hAnsi="Times New Roman" w:cs="Times New Roman"/>
                <w:sz w:val="24"/>
                <w:szCs w:val="24"/>
              </w:rPr>
              <w:t>申请</w:t>
            </w:r>
            <w:r>
              <w:rPr>
                <w:rFonts w:ascii="Times New Roman" w:hAnsi="Times New Roman" w:cs="Times New Roman"/>
                <w:sz w:val="24"/>
                <w:szCs w:val="24"/>
              </w:rPr>
              <w:t>扶持</w:t>
            </w:r>
            <w:r>
              <w:rPr>
                <w:rFonts w:ascii="Times New Roman" w:hAnsi="Times New Roman" w:cs="Times New Roman"/>
                <w:sz w:val="24"/>
                <w:szCs w:val="24"/>
              </w:rPr>
              <w:t>资金</w:t>
            </w:r>
          </w:p>
        </w:tc>
        <w:tc>
          <w:tcPr>
            <w:tcW w:w="2507" w:type="dxa"/>
            <w:gridSpan w:val="3"/>
            <w:vAlign w:val="center"/>
          </w:tcPr>
          <w:p w:rsidR="00640D01" w:rsidRDefault="00D00D8E">
            <w:pPr>
              <w:ind w:firstLineChars="600" w:firstLine="1446"/>
              <w:rPr>
                <w:rFonts w:ascii="Times New Roman" w:hAnsi="Times New Roman" w:cs="Times New Roman"/>
                <w:sz w:val="24"/>
                <w:szCs w:val="24"/>
              </w:rPr>
            </w:pPr>
            <w:r>
              <w:rPr>
                <w:rFonts w:ascii="Times New Roman" w:hAnsi="Times New Roman" w:cs="Times New Roman"/>
                <w:sz w:val="24"/>
                <w:szCs w:val="24"/>
              </w:rPr>
              <w:t>万元</w:t>
            </w:r>
          </w:p>
        </w:tc>
      </w:tr>
      <w:tr w:rsidR="00640D01">
        <w:trPr>
          <w:trHeight w:val="2156"/>
          <w:jc w:val="center"/>
        </w:trPr>
        <w:tc>
          <w:tcPr>
            <w:tcW w:w="9360" w:type="dxa"/>
            <w:gridSpan w:val="9"/>
            <w:vAlign w:val="center"/>
          </w:tcPr>
          <w:p w:rsidR="00640D01" w:rsidRDefault="00D00D8E">
            <w:pPr>
              <w:spacing w:line="500" w:lineRule="exact"/>
              <w:rPr>
                <w:rFonts w:ascii="Times New Roman" w:hAnsi="Times New Roman" w:cs="Times New Roman"/>
                <w:sz w:val="24"/>
                <w:szCs w:val="24"/>
              </w:rPr>
            </w:pPr>
            <w:r>
              <w:rPr>
                <w:rFonts w:ascii="Times New Roman" w:hAnsi="Times New Roman" w:cs="Times New Roman"/>
                <w:sz w:val="24"/>
                <w:szCs w:val="24"/>
              </w:rPr>
              <w:t>申请</w:t>
            </w:r>
            <w:r>
              <w:rPr>
                <w:rFonts w:ascii="Times New Roman" w:hAnsi="Times New Roman" w:cs="Times New Roman"/>
                <w:sz w:val="24"/>
                <w:szCs w:val="24"/>
              </w:rPr>
              <w:t>事</w:t>
            </w:r>
            <w:r>
              <w:rPr>
                <w:rFonts w:ascii="Times New Roman" w:hAnsi="Times New Roman" w:cs="Times New Roman"/>
                <w:sz w:val="24"/>
                <w:szCs w:val="24"/>
              </w:rPr>
              <w:t>由：</w:t>
            </w:r>
            <w:r>
              <w:rPr>
                <w:rFonts w:ascii="Times New Roman" w:hAnsi="Times New Roman" w:cs="Times New Roman"/>
                <w:sz w:val="24"/>
                <w:szCs w:val="24"/>
              </w:rPr>
              <w:t>申请额度</w:t>
            </w:r>
            <w:r>
              <w:rPr>
                <w:rFonts w:ascii="Times New Roman" w:hAnsi="Times New Roman" w:cs="Times New Roman"/>
                <w:sz w:val="24"/>
                <w:szCs w:val="24"/>
              </w:rPr>
              <w:t>…</w:t>
            </w:r>
            <w:r>
              <w:rPr>
                <w:rFonts w:ascii="Times New Roman" w:hAnsi="Times New Roman" w:cs="Times New Roman"/>
                <w:sz w:val="24"/>
                <w:szCs w:val="24"/>
              </w:rPr>
              <w:t>万元。</w:t>
            </w:r>
          </w:p>
          <w:p w:rsidR="00640D01" w:rsidRDefault="00D00D8E">
            <w:pPr>
              <w:pStyle w:val="10"/>
              <w:rPr>
                <w:rFonts w:ascii="Times New Roman" w:eastAsia="方正仿宋_GBK"/>
                <w:szCs w:val="24"/>
              </w:rPr>
            </w:pPr>
            <w:r>
              <w:rPr>
                <w:rFonts w:ascii="Times New Roman" w:eastAsia="方正仿宋_GBK"/>
                <w:szCs w:val="24"/>
              </w:rPr>
              <w:t>其中：</w:t>
            </w:r>
            <w:r>
              <w:rPr>
                <w:rFonts w:ascii="Times New Roman" w:eastAsia="方正仿宋_GBK"/>
                <w:szCs w:val="24"/>
              </w:rPr>
              <w:t>1</w:t>
            </w:r>
            <w:r>
              <w:rPr>
                <w:rFonts w:ascii="Times New Roman" w:eastAsia="方正仿宋_GBK"/>
                <w:szCs w:val="24"/>
              </w:rPr>
              <w:t>、一次性基础设施建设扶持资金</w:t>
            </w:r>
            <w:r>
              <w:rPr>
                <w:rFonts w:ascii="Times New Roman" w:eastAsia="方正仿宋_GBK"/>
                <w:szCs w:val="24"/>
              </w:rPr>
              <w:t>…</w:t>
            </w:r>
            <w:r>
              <w:rPr>
                <w:rFonts w:ascii="Times New Roman" w:eastAsia="方正仿宋_GBK"/>
                <w:szCs w:val="24"/>
              </w:rPr>
              <w:t>万元。</w:t>
            </w:r>
            <w:r>
              <w:rPr>
                <w:rFonts w:ascii="Times New Roman" w:eastAsia="方正仿宋_GBK"/>
                <w:szCs w:val="24"/>
              </w:rPr>
              <w:t>2</w:t>
            </w:r>
            <w:r>
              <w:rPr>
                <w:rFonts w:ascii="Times New Roman" w:eastAsia="方正仿宋_GBK"/>
                <w:szCs w:val="24"/>
              </w:rPr>
              <w:t>、房屋租金扶持资金</w:t>
            </w:r>
            <w:r>
              <w:rPr>
                <w:rFonts w:ascii="Times New Roman" w:eastAsia="方正仿宋_GBK"/>
                <w:szCs w:val="24"/>
              </w:rPr>
              <w:t>…</w:t>
            </w:r>
            <w:r>
              <w:rPr>
                <w:rFonts w:ascii="Times New Roman" w:eastAsia="方正仿宋_GBK"/>
                <w:szCs w:val="24"/>
              </w:rPr>
              <w:t>万元。</w:t>
            </w:r>
            <w:r>
              <w:rPr>
                <w:rFonts w:ascii="Times New Roman" w:eastAsia="方正仿宋_GBK"/>
                <w:szCs w:val="24"/>
              </w:rPr>
              <w:t>3</w:t>
            </w:r>
            <w:r>
              <w:rPr>
                <w:rFonts w:ascii="Times New Roman" w:eastAsia="方正仿宋_GBK"/>
                <w:szCs w:val="24"/>
              </w:rPr>
              <w:t>、一次性装修扶持资金</w:t>
            </w:r>
            <w:r>
              <w:rPr>
                <w:rFonts w:ascii="Times New Roman" w:eastAsia="方正仿宋_GBK"/>
                <w:szCs w:val="24"/>
              </w:rPr>
              <w:t>…</w:t>
            </w:r>
            <w:r>
              <w:rPr>
                <w:rFonts w:ascii="Times New Roman" w:eastAsia="方正仿宋_GBK"/>
                <w:szCs w:val="24"/>
              </w:rPr>
              <w:t>万元。</w:t>
            </w:r>
            <w:r>
              <w:rPr>
                <w:rFonts w:ascii="Times New Roman" w:eastAsia="方正仿宋_GBK"/>
                <w:szCs w:val="24"/>
              </w:rPr>
              <w:t>4</w:t>
            </w:r>
            <w:r>
              <w:rPr>
                <w:rFonts w:ascii="Times New Roman" w:eastAsia="方正仿宋_GBK"/>
                <w:szCs w:val="24"/>
              </w:rPr>
              <w:t>、个人对地方财政贡献扶持</w:t>
            </w:r>
            <w:r>
              <w:rPr>
                <w:rFonts w:ascii="Times New Roman" w:eastAsia="方正仿宋_GBK"/>
                <w:szCs w:val="24"/>
              </w:rPr>
              <w:t>…</w:t>
            </w:r>
            <w:r>
              <w:rPr>
                <w:rFonts w:ascii="Times New Roman" w:eastAsia="方正仿宋_GBK"/>
                <w:szCs w:val="24"/>
              </w:rPr>
              <w:t>万元。</w:t>
            </w:r>
            <w:r>
              <w:rPr>
                <w:rFonts w:ascii="Times New Roman" w:eastAsia="方正仿宋_GBK"/>
                <w:szCs w:val="24"/>
              </w:rPr>
              <w:t>…………</w:t>
            </w:r>
          </w:p>
          <w:p w:rsidR="00640D01" w:rsidRDefault="00D00D8E">
            <w:pPr>
              <w:tabs>
                <w:tab w:val="left" w:pos="7110"/>
              </w:tabs>
              <w:spacing w:line="500" w:lineRule="exact"/>
              <w:ind w:right="482" w:firstLineChars="2950" w:firstLine="7109"/>
              <w:rPr>
                <w:rFonts w:ascii="Times New Roman" w:hAnsi="Times New Roman" w:cs="Times New Roman"/>
                <w:sz w:val="24"/>
                <w:szCs w:val="24"/>
              </w:rPr>
            </w:pPr>
            <w:r>
              <w:rPr>
                <w:rFonts w:ascii="Times New Roman" w:hAnsi="Times New Roman" w:cs="Times New Roman"/>
                <w:sz w:val="24"/>
                <w:szCs w:val="24"/>
              </w:rPr>
              <w:t>年</w:t>
            </w:r>
            <w:r>
              <w:rPr>
                <w:rFonts w:ascii="Times New Roman" w:hAnsi="Times New Roman" w:cs="Times New Roman"/>
                <w:sz w:val="24"/>
                <w:szCs w:val="24"/>
              </w:rPr>
              <w:t xml:space="preserve">   </w:t>
            </w: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p>
          <w:p w:rsidR="00640D01" w:rsidRDefault="00D00D8E">
            <w:pPr>
              <w:tabs>
                <w:tab w:val="left" w:pos="7110"/>
              </w:tabs>
              <w:spacing w:line="500" w:lineRule="exact"/>
              <w:ind w:right="482" w:firstLineChars="2950" w:firstLine="7109"/>
              <w:rPr>
                <w:rFonts w:ascii="Times New Roman" w:hAnsi="Times New Roman" w:cs="Times New Roman"/>
                <w:sz w:val="24"/>
                <w:szCs w:val="24"/>
              </w:rPr>
            </w:pPr>
            <w:r>
              <w:rPr>
                <w:rFonts w:ascii="Times New Roman" w:hAnsi="Times New Roman" w:cs="Times New Roman"/>
                <w:sz w:val="24"/>
                <w:szCs w:val="24"/>
              </w:rPr>
              <w:t>（单位公章）</w:t>
            </w:r>
          </w:p>
        </w:tc>
      </w:tr>
      <w:tr w:rsidR="00640D01">
        <w:trPr>
          <w:trHeight w:val="1454"/>
          <w:jc w:val="center"/>
        </w:trPr>
        <w:tc>
          <w:tcPr>
            <w:tcW w:w="4498" w:type="dxa"/>
            <w:gridSpan w:val="3"/>
            <w:vAlign w:val="center"/>
          </w:tcPr>
          <w:p w:rsidR="00640D01" w:rsidRDefault="00D00D8E">
            <w:pPr>
              <w:spacing w:line="400" w:lineRule="exact"/>
              <w:rPr>
                <w:rFonts w:ascii="Times New Roman" w:hAnsi="Times New Roman" w:cs="Times New Roman"/>
                <w:sz w:val="24"/>
                <w:szCs w:val="24"/>
              </w:rPr>
            </w:pPr>
            <w:r>
              <w:rPr>
                <w:rFonts w:ascii="Times New Roman" w:hAnsi="Times New Roman" w:cs="Times New Roman"/>
                <w:sz w:val="24"/>
                <w:szCs w:val="24"/>
              </w:rPr>
              <w:t>区金融发展事务中心</w:t>
            </w:r>
            <w:r>
              <w:rPr>
                <w:rFonts w:ascii="Times New Roman" w:hAnsi="Times New Roman" w:cs="Times New Roman"/>
                <w:sz w:val="24"/>
                <w:szCs w:val="24"/>
              </w:rPr>
              <w:t>审核意见：</w:t>
            </w:r>
          </w:p>
          <w:p w:rsidR="00640D01" w:rsidRDefault="00D00D8E">
            <w:pPr>
              <w:ind w:firstLineChars="100" w:firstLine="241"/>
              <w:rPr>
                <w:rFonts w:ascii="Times New Roman" w:hAnsi="Times New Roman" w:cs="Times New Roman"/>
                <w:sz w:val="24"/>
                <w:szCs w:val="24"/>
              </w:rPr>
            </w:pPr>
            <w:r>
              <w:rPr>
                <w:rFonts w:ascii="Times New Roman" w:hAnsi="Times New Roman" w:cs="Times New Roman"/>
                <w:sz w:val="24"/>
                <w:szCs w:val="24"/>
              </w:rPr>
              <w:t>负责人：</w:t>
            </w:r>
          </w:p>
          <w:p w:rsidR="00640D01" w:rsidRDefault="00D00D8E">
            <w:pPr>
              <w:spacing w:line="400" w:lineRule="exact"/>
              <w:ind w:firstLineChars="100" w:firstLine="241"/>
              <w:rPr>
                <w:rFonts w:ascii="Times New Roman" w:hAnsi="Times New Roman" w:cs="Times New Roman"/>
                <w:sz w:val="24"/>
                <w:szCs w:val="24"/>
              </w:rPr>
            </w:pPr>
            <w:r>
              <w:rPr>
                <w:rFonts w:ascii="Times New Roman" w:hAnsi="Times New Roman" w:cs="Times New Roman"/>
                <w:sz w:val="24"/>
                <w:szCs w:val="24"/>
              </w:rPr>
              <w:t>经办人：</w:t>
            </w:r>
          </w:p>
          <w:p w:rsidR="00640D01" w:rsidRDefault="00D00D8E">
            <w:pPr>
              <w:tabs>
                <w:tab w:val="left" w:pos="2520"/>
              </w:tabs>
              <w:spacing w:line="400" w:lineRule="exact"/>
              <w:ind w:firstLineChars="1000" w:firstLine="2410"/>
              <w:rPr>
                <w:rFonts w:ascii="Times New Roman" w:hAnsi="Times New Roman" w:cs="Times New Roman"/>
                <w:sz w:val="24"/>
                <w:szCs w:val="24"/>
              </w:rPr>
            </w:pPr>
            <w:r>
              <w:rPr>
                <w:rFonts w:ascii="Times New Roman" w:hAnsi="Times New Roman" w:cs="Times New Roman"/>
                <w:sz w:val="24"/>
                <w:szCs w:val="24"/>
              </w:rPr>
              <w:t>年</w:t>
            </w:r>
            <w:r>
              <w:rPr>
                <w:rFonts w:ascii="Times New Roman" w:hAnsi="Times New Roman" w:cs="Times New Roman"/>
                <w:sz w:val="24"/>
                <w:szCs w:val="24"/>
              </w:rPr>
              <w:t xml:space="preserve">   </w:t>
            </w: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p>
          <w:p w:rsidR="00640D01" w:rsidRDefault="00D00D8E">
            <w:pPr>
              <w:tabs>
                <w:tab w:val="left" w:pos="1110"/>
              </w:tabs>
              <w:ind w:firstLineChars="1000" w:firstLine="2410"/>
              <w:rPr>
                <w:rFonts w:ascii="Times New Roman" w:hAnsi="Times New Roman" w:cs="Times New Roman"/>
                <w:sz w:val="24"/>
                <w:szCs w:val="24"/>
              </w:rPr>
            </w:pPr>
            <w:r>
              <w:rPr>
                <w:rFonts w:ascii="Times New Roman" w:hAnsi="Times New Roman" w:cs="Times New Roman"/>
                <w:sz w:val="24"/>
                <w:szCs w:val="24"/>
              </w:rPr>
              <w:t>（单位公章）</w:t>
            </w:r>
          </w:p>
        </w:tc>
        <w:tc>
          <w:tcPr>
            <w:tcW w:w="4862" w:type="dxa"/>
            <w:gridSpan w:val="6"/>
            <w:vAlign w:val="center"/>
          </w:tcPr>
          <w:p w:rsidR="00640D01" w:rsidRDefault="00D00D8E">
            <w:pPr>
              <w:spacing w:line="400" w:lineRule="exact"/>
              <w:rPr>
                <w:rFonts w:ascii="Times New Roman" w:hAnsi="Times New Roman" w:cs="Times New Roman"/>
                <w:sz w:val="24"/>
                <w:szCs w:val="24"/>
              </w:rPr>
            </w:pPr>
            <w:r>
              <w:rPr>
                <w:rFonts w:ascii="Times New Roman" w:hAnsi="Times New Roman" w:cs="Times New Roman"/>
                <w:sz w:val="24"/>
                <w:szCs w:val="24"/>
              </w:rPr>
              <w:t>区</w:t>
            </w:r>
            <w:r>
              <w:rPr>
                <w:rFonts w:ascii="Times New Roman" w:hAnsi="Times New Roman" w:cs="Times New Roman"/>
                <w:sz w:val="24"/>
                <w:szCs w:val="24"/>
              </w:rPr>
              <w:t>财政</w:t>
            </w:r>
            <w:r>
              <w:rPr>
                <w:rFonts w:ascii="Times New Roman" w:hAnsi="Times New Roman" w:cs="Times New Roman"/>
                <w:sz w:val="24"/>
                <w:szCs w:val="24"/>
              </w:rPr>
              <w:t>局</w:t>
            </w:r>
            <w:r>
              <w:rPr>
                <w:rFonts w:ascii="Times New Roman" w:hAnsi="Times New Roman" w:cs="Times New Roman"/>
                <w:sz w:val="24"/>
                <w:szCs w:val="24"/>
              </w:rPr>
              <w:t>审核意见：</w:t>
            </w:r>
          </w:p>
          <w:p w:rsidR="00640D01" w:rsidRDefault="00D00D8E">
            <w:pPr>
              <w:ind w:firstLineChars="100" w:firstLine="241"/>
              <w:rPr>
                <w:rFonts w:ascii="Times New Roman" w:hAnsi="Times New Roman" w:cs="Times New Roman"/>
                <w:sz w:val="24"/>
                <w:szCs w:val="24"/>
              </w:rPr>
            </w:pPr>
            <w:r>
              <w:rPr>
                <w:rFonts w:ascii="Times New Roman" w:hAnsi="Times New Roman" w:cs="Times New Roman"/>
                <w:sz w:val="24"/>
                <w:szCs w:val="24"/>
              </w:rPr>
              <w:t>负责人：</w:t>
            </w:r>
          </w:p>
          <w:p w:rsidR="00640D01" w:rsidRDefault="00D00D8E">
            <w:pPr>
              <w:spacing w:line="400" w:lineRule="exact"/>
              <w:ind w:firstLineChars="100" w:firstLine="241"/>
              <w:rPr>
                <w:rFonts w:ascii="Times New Roman" w:hAnsi="Times New Roman" w:cs="Times New Roman"/>
                <w:sz w:val="24"/>
                <w:szCs w:val="24"/>
              </w:rPr>
            </w:pPr>
            <w:r>
              <w:rPr>
                <w:rFonts w:ascii="Times New Roman" w:hAnsi="Times New Roman" w:cs="Times New Roman"/>
                <w:sz w:val="24"/>
                <w:szCs w:val="24"/>
              </w:rPr>
              <w:t>经办人：</w:t>
            </w:r>
          </w:p>
          <w:p w:rsidR="00640D01" w:rsidRDefault="00D00D8E">
            <w:pPr>
              <w:spacing w:line="400" w:lineRule="exact"/>
              <w:ind w:firstLineChars="1100" w:firstLine="2651"/>
              <w:rPr>
                <w:rFonts w:ascii="Times New Roman" w:hAnsi="Times New Roman" w:cs="Times New Roman"/>
                <w:sz w:val="24"/>
                <w:szCs w:val="24"/>
              </w:rPr>
            </w:pPr>
            <w:r>
              <w:rPr>
                <w:rFonts w:ascii="Times New Roman" w:hAnsi="Times New Roman" w:cs="Times New Roman"/>
                <w:sz w:val="24"/>
                <w:szCs w:val="24"/>
              </w:rPr>
              <w:t>年</w:t>
            </w:r>
            <w:r>
              <w:rPr>
                <w:rFonts w:ascii="Times New Roman" w:hAnsi="Times New Roman" w:cs="Times New Roman"/>
                <w:sz w:val="24"/>
                <w:szCs w:val="24"/>
              </w:rPr>
              <w:t xml:space="preserve">   </w:t>
            </w: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p>
          <w:p w:rsidR="00640D01" w:rsidRDefault="00D00D8E">
            <w:pPr>
              <w:ind w:firstLineChars="1100" w:firstLine="2651"/>
              <w:rPr>
                <w:rFonts w:ascii="Times New Roman" w:hAnsi="Times New Roman" w:cs="Times New Roman"/>
                <w:sz w:val="24"/>
                <w:szCs w:val="24"/>
              </w:rPr>
            </w:pPr>
            <w:r>
              <w:rPr>
                <w:rFonts w:ascii="Times New Roman" w:hAnsi="Times New Roman" w:cs="Times New Roman"/>
                <w:sz w:val="24"/>
                <w:szCs w:val="24"/>
              </w:rPr>
              <w:t>（单位公章）</w:t>
            </w:r>
          </w:p>
        </w:tc>
      </w:tr>
    </w:tbl>
    <w:p w:rsidR="00640D01" w:rsidRDefault="00D00D8E">
      <w:pPr>
        <w:spacing w:line="360" w:lineRule="exact"/>
        <w:rPr>
          <w:rFonts w:ascii="Times New Roman" w:hAnsi="Times New Roman" w:cs="Times New Roman"/>
          <w:sz w:val="21"/>
          <w:szCs w:val="21"/>
        </w:rPr>
      </w:pPr>
      <w:r>
        <w:rPr>
          <w:rFonts w:ascii="Times New Roman" w:hAnsi="Times New Roman" w:cs="Times New Roman"/>
          <w:sz w:val="24"/>
        </w:rPr>
        <w:t>注：本表一式四</w:t>
      </w:r>
      <w:r>
        <w:rPr>
          <w:rFonts w:ascii="Times New Roman" w:hAnsi="Times New Roman" w:cs="Times New Roman"/>
          <w:sz w:val="24"/>
        </w:rPr>
        <w:t>份</w:t>
      </w:r>
    </w:p>
    <w:p w:rsidR="00640D01" w:rsidRDefault="00640D01">
      <w:pPr>
        <w:pStyle w:val="a5"/>
        <w:ind w:left="8025"/>
        <w:rPr>
          <w:rFonts w:ascii="Times New Roman" w:hAnsi="Times New Roman" w:cs="Times New Roman"/>
        </w:rPr>
        <w:sectPr w:rsidR="00640D01">
          <w:footerReference w:type="even" r:id="rId8"/>
          <w:footerReference w:type="default" r:id="rId9"/>
          <w:pgSz w:w="11906" w:h="16838"/>
          <w:pgMar w:top="2097" w:right="1446" w:bottom="1984" w:left="1446" w:header="851" w:footer="1587" w:gutter="0"/>
          <w:cols w:space="720"/>
          <w:docGrid w:type="linesAndChars" w:linePitch="579" w:charSpace="204"/>
        </w:sectPr>
      </w:pPr>
    </w:p>
    <w:p w:rsidR="00640D01" w:rsidRDefault="00D00D8E">
      <w:pPr>
        <w:rPr>
          <w:rFonts w:ascii="Times New Roman" w:eastAsia="方正黑体_GBK" w:hAnsi="Times New Roman" w:cs="Times New Roman"/>
        </w:rPr>
      </w:pPr>
      <w:r>
        <w:rPr>
          <w:rFonts w:ascii="Times New Roman" w:eastAsia="方正黑体_GBK" w:hAnsi="Times New Roman" w:cs="Times New Roman"/>
        </w:rPr>
        <w:lastRenderedPageBreak/>
        <w:t>附件</w:t>
      </w:r>
      <w:r>
        <w:rPr>
          <w:rFonts w:ascii="Times New Roman" w:eastAsia="方正黑体_GBK" w:hAnsi="Times New Roman" w:cs="Times New Roman"/>
        </w:rPr>
        <w:t>2</w:t>
      </w:r>
    </w:p>
    <w:p w:rsidR="00640D01" w:rsidRDefault="00640D01">
      <w:pPr>
        <w:rPr>
          <w:rFonts w:ascii="Times New Roman" w:hAnsi="Times New Roman" w:cs="Times New Roman"/>
        </w:rPr>
      </w:pPr>
    </w:p>
    <w:p w:rsidR="00640D01" w:rsidRDefault="00D00D8E">
      <w:pPr>
        <w:spacing w:line="560" w:lineRule="exact"/>
        <w:jc w:val="center"/>
        <w:rPr>
          <w:rFonts w:ascii="方正小标宋_GBK" w:eastAsia="方正小标宋_GBK"/>
          <w:bCs/>
          <w:sz w:val="44"/>
          <w:szCs w:val="44"/>
        </w:rPr>
      </w:pPr>
      <w:r>
        <w:rPr>
          <w:rFonts w:ascii="方正小标宋_GBK" w:eastAsia="方正小标宋_GBK" w:hint="eastAsia"/>
          <w:bCs/>
          <w:sz w:val="44"/>
          <w:szCs w:val="44"/>
        </w:rPr>
        <w:t>重庆市</w:t>
      </w:r>
      <w:r>
        <w:rPr>
          <w:rFonts w:ascii="方正小标宋_GBK" w:eastAsia="方正小标宋_GBK" w:hint="eastAsia"/>
          <w:bCs/>
          <w:sz w:val="44"/>
          <w:szCs w:val="44"/>
        </w:rPr>
        <w:t>大足区新</w:t>
      </w:r>
      <w:r>
        <w:rPr>
          <w:rFonts w:ascii="方正小标宋_GBK" w:eastAsia="方正小标宋_GBK" w:hint="eastAsia"/>
          <w:bCs/>
          <w:sz w:val="44"/>
          <w:szCs w:val="44"/>
        </w:rPr>
        <w:t>落户</w:t>
      </w:r>
      <w:r>
        <w:rPr>
          <w:rFonts w:ascii="方正小标宋_GBK" w:eastAsia="方正小标宋_GBK"/>
          <w:bCs/>
          <w:sz w:val="44"/>
          <w:szCs w:val="44"/>
        </w:rPr>
        <w:t>金融机构相关信息表</w:t>
      </w:r>
    </w:p>
    <w:p w:rsidR="00640D01" w:rsidRDefault="00D00D8E">
      <w:pPr>
        <w:spacing w:line="560" w:lineRule="exact"/>
        <w:jc w:val="center"/>
        <w:rPr>
          <w:rFonts w:ascii="方正楷体_GBK" w:eastAsia="方正楷体_GBK"/>
          <w:bCs/>
          <w:szCs w:val="32"/>
        </w:rPr>
      </w:pPr>
      <w:r>
        <w:rPr>
          <w:rFonts w:ascii="方正楷体_GBK" w:eastAsia="方正楷体_GBK" w:hint="eastAsia"/>
          <w:bCs/>
          <w:szCs w:val="32"/>
        </w:rPr>
        <w:t>（</w:t>
      </w:r>
      <w:r>
        <w:rPr>
          <w:rFonts w:ascii="方正楷体_GBK" w:eastAsia="方正楷体_GBK" w:hint="eastAsia"/>
          <w:bCs/>
          <w:szCs w:val="32"/>
        </w:rPr>
        <w:t>金融机构</w:t>
      </w:r>
      <w:r>
        <w:rPr>
          <w:rFonts w:ascii="方正楷体_GBK" w:eastAsia="方正楷体_GBK" w:hint="eastAsia"/>
          <w:bCs/>
          <w:szCs w:val="32"/>
        </w:rPr>
        <w:t>填报）</w:t>
      </w:r>
    </w:p>
    <w:p w:rsidR="00640D01" w:rsidRDefault="00D00D8E">
      <w:pPr>
        <w:spacing w:line="560" w:lineRule="exact"/>
        <w:jc w:val="right"/>
        <w:rPr>
          <w:rFonts w:ascii="Times New Roman" w:hAnsi="Times New Roman" w:cs="Times New Roman"/>
          <w:bCs/>
          <w:sz w:val="24"/>
          <w:szCs w:val="24"/>
        </w:rPr>
      </w:pPr>
      <w:r>
        <w:rPr>
          <w:rFonts w:ascii="Times New Roman" w:hAnsi="Times New Roman" w:cs="Times New Roman"/>
          <w:bCs/>
          <w:sz w:val="24"/>
          <w:szCs w:val="24"/>
        </w:rPr>
        <w:t>单位：万元</w:t>
      </w:r>
    </w:p>
    <w:tbl>
      <w:tblPr>
        <w:tblW w:w="15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889"/>
        <w:gridCol w:w="726"/>
        <w:gridCol w:w="745"/>
        <w:gridCol w:w="1424"/>
        <w:gridCol w:w="1261"/>
        <w:gridCol w:w="1162"/>
        <w:gridCol w:w="1013"/>
        <w:gridCol w:w="779"/>
        <w:gridCol w:w="778"/>
        <w:gridCol w:w="779"/>
        <w:gridCol w:w="887"/>
        <w:gridCol w:w="709"/>
        <w:gridCol w:w="709"/>
        <w:gridCol w:w="850"/>
        <w:gridCol w:w="850"/>
        <w:gridCol w:w="851"/>
      </w:tblGrid>
      <w:tr w:rsidR="00640D01">
        <w:trPr>
          <w:trHeight w:val="315"/>
          <w:jc w:val="center"/>
        </w:trPr>
        <w:tc>
          <w:tcPr>
            <w:tcW w:w="707" w:type="dxa"/>
            <w:vMerge w:val="restart"/>
            <w:vAlign w:val="center"/>
          </w:tcPr>
          <w:p w:rsidR="00640D01" w:rsidRDefault="00D00D8E">
            <w:pPr>
              <w:spacing w:line="300" w:lineRule="exact"/>
              <w:jc w:val="center"/>
              <w:rPr>
                <w:rFonts w:ascii="Times New Roman" w:eastAsia="方正黑体_GBK" w:hAnsi="Times New Roman" w:cs="Times New Roman"/>
                <w:bCs/>
                <w:kern w:val="0"/>
                <w:sz w:val="20"/>
                <w:szCs w:val="21"/>
              </w:rPr>
            </w:pPr>
            <w:r>
              <w:rPr>
                <w:rFonts w:ascii="Times New Roman" w:eastAsia="方正黑体_GBK" w:hAnsi="Times New Roman" w:cs="Times New Roman"/>
                <w:bCs/>
                <w:kern w:val="0"/>
                <w:sz w:val="20"/>
                <w:szCs w:val="21"/>
              </w:rPr>
              <w:t>企业</w:t>
            </w:r>
          </w:p>
          <w:p w:rsidR="00640D01" w:rsidRDefault="00D00D8E">
            <w:pPr>
              <w:spacing w:line="300" w:lineRule="exact"/>
              <w:jc w:val="center"/>
              <w:rPr>
                <w:rFonts w:ascii="Times New Roman" w:eastAsia="方正黑体_GBK" w:hAnsi="Times New Roman" w:cs="Times New Roman"/>
                <w:bCs/>
                <w:kern w:val="0"/>
                <w:sz w:val="20"/>
                <w:szCs w:val="21"/>
              </w:rPr>
            </w:pPr>
            <w:r>
              <w:rPr>
                <w:rFonts w:ascii="Times New Roman" w:eastAsia="方正黑体_GBK" w:hAnsi="Times New Roman" w:cs="Times New Roman"/>
                <w:bCs/>
                <w:kern w:val="0"/>
                <w:sz w:val="20"/>
                <w:szCs w:val="21"/>
              </w:rPr>
              <w:t>名称</w:t>
            </w:r>
          </w:p>
        </w:tc>
        <w:tc>
          <w:tcPr>
            <w:tcW w:w="889" w:type="dxa"/>
            <w:vMerge w:val="restart"/>
            <w:vAlign w:val="center"/>
          </w:tcPr>
          <w:p w:rsidR="00640D01" w:rsidRDefault="00D00D8E">
            <w:pPr>
              <w:spacing w:line="300" w:lineRule="exact"/>
              <w:jc w:val="center"/>
              <w:rPr>
                <w:rFonts w:ascii="Times New Roman" w:eastAsia="方正黑体_GBK" w:hAnsi="Times New Roman" w:cs="Times New Roman"/>
                <w:bCs/>
                <w:kern w:val="0"/>
                <w:sz w:val="20"/>
                <w:szCs w:val="21"/>
              </w:rPr>
            </w:pPr>
            <w:r>
              <w:rPr>
                <w:rFonts w:ascii="Times New Roman" w:eastAsia="方正黑体_GBK" w:hAnsi="Times New Roman" w:cs="Times New Roman"/>
                <w:bCs/>
                <w:kern w:val="0"/>
                <w:sz w:val="20"/>
                <w:szCs w:val="21"/>
              </w:rPr>
              <w:t>机构法人联系方式</w:t>
            </w:r>
          </w:p>
        </w:tc>
        <w:tc>
          <w:tcPr>
            <w:tcW w:w="726" w:type="dxa"/>
            <w:vMerge w:val="restart"/>
            <w:vAlign w:val="center"/>
          </w:tcPr>
          <w:p w:rsidR="00640D01" w:rsidRDefault="00D00D8E">
            <w:pPr>
              <w:spacing w:line="300" w:lineRule="exact"/>
              <w:jc w:val="center"/>
              <w:rPr>
                <w:rFonts w:ascii="Times New Roman" w:eastAsia="方正黑体_GBK" w:hAnsi="Times New Roman" w:cs="Times New Roman"/>
                <w:bCs/>
                <w:kern w:val="0"/>
                <w:sz w:val="20"/>
                <w:szCs w:val="21"/>
              </w:rPr>
            </w:pPr>
            <w:r>
              <w:rPr>
                <w:rFonts w:ascii="Times New Roman" w:eastAsia="方正黑体_GBK" w:hAnsi="Times New Roman" w:cs="Times New Roman"/>
                <w:bCs/>
                <w:kern w:val="0"/>
                <w:sz w:val="20"/>
                <w:szCs w:val="21"/>
              </w:rPr>
              <w:t>组织形式</w:t>
            </w:r>
          </w:p>
        </w:tc>
        <w:tc>
          <w:tcPr>
            <w:tcW w:w="745" w:type="dxa"/>
            <w:vMerge w:val="restart"/>
            <w:vAlign w:val="center"/>
          </w:tcPr>
          <w:p w:rsidR="00640D01" w:rsidRDefault="00D00D8E">
            <w:pPr>
              <w:spacing w:line="300" w:lineRule="exact"/>
              <w:jc w:val="center"/>
              <w:rPr>
                <w:rFonts w:ascii="Times New Roman" w:eastAsia="方正黑体_GBK" w:hAnsi="Times New Roman" w:cs="Times New Roman"/>
                <w:bCs/>
                <w:kern w:val="0"/>
                <w:sz w:val="20"/>
                <w:szCs w:val="21"/>
              </w:rPr>
            </w:pPr>
            <w:r>
              <w:rPr>
                <w:rFonts w:ascii="Times New Roman" w:eastAsia="方正黑体_GBK" w:hAnsi="Times New Roman" w:cs="Times New Roman"/>
                <w:bCs/>
                <w:kern w:val="0"/>
                <w:sz w:val="20"/>
                <w:szCs w:val="21"/>
              </w:rPr>
              <w:t>落户时间</w:t>
            </w:r>
          </w:p>
        </w:tc>
        <w:tc>
          <w:tcPr>
            <w:tcW w:w="1424" w:type="dxa"/>
            <w:vMerge w:val="restart"/>
            <w:vAlign w:val="center"/>
          </w:tcPr>
          <w:p w:rsidR="00640D01" w:rsidRDefault="00D00D8E">
            <w:pPr>
              <w:spacing w:line="300" w:lineRule="exact"/>
              <w:jc w:val="center"/>
              <w:rPr>
                <w:rFonts w:ascii="Times New Roman" w:eastAsia="方正黑体_GBK" w:hAnsi="Times New Roman" w:cs="Times New Roman"/>
                <w:bCs/>
                <w:kern w:val="0"/>
                <w:sz w:val="20"/>
                <w:szCs w:val="21"/>
              </w:rPr>
            </w:pPr>
            <w:r>
              <w:rPr>
                <w:rFonts w:ascii="Times New Roman" w:eastAsia="方正黑体_GBK" w:hAnsi="Times New Roman" w:cs="Times New Roman"/>
                <w:bCs/>
                <w:kern w:val="0"/>
                <w:sz w:val="20"/>
                <w:szCs w:val="21"/>
              </w:rPr>
              <w:t>注册资本金</w:t>
            </w:r>
          </w:p>
          <w:p w:rsidR="00640D01" w:rsidRDefault="00D00D8E">
            <w:pPr>
              <w:spacing w:line="300" w:lineRule="exact"/>
              <w:jc w:val="center"/>
              <w:rPr>
                <w:rFonts w:ascii="Times New Roman" w:eastAsia="方正黑体_GBK" w:hAnsi="Times New Roman" w:cs="Times New Roman"/>
                <w:bCs/>
                <w:kern w:val="0"/>
                <w:sz w:val="20"/>
                <w:szCs w:val="21"/>
              </w:rPr>
            </w:pPr>
            <w:r>
              <w:rPr>
                <w:rFonts w:ascii="Times New Roman" w:eastAsia="方正黑体_GBK" w:hAnsi="Times New Roman" w:cs="Times New Roman"/>
                <w:bCs/>
                <w:kern w:val="0"/>
                <w:sz w:val="20"/>
                <w:szCs w:val="21"/>
              </w:rPr>
              <w:t>（营运资金）</w:t>
            </w:r>
          </w:p>
        </w:tc>
        <w:tc>
          <w:tcPr>
            <w:tcW w:w="1261" w:type="dxa"/>
            <w:vMerge w:val="restart"/>
            <w:vAlign w:val="center"/>
          </w:tcPr>
          <w:p w:rsidR="00640D01" w:rsidRDefault="00D00D8E">
            <w:pPr>
              <w:spacing w:line="300" w:lineRule="exact"/>
              <w:jc w:val="center"/>
              <w:rPr>
                <w:rFonts w:ascii="Times New Roman" w:eastAsia="方正黑体_GBK" w:hAnsi="Times New Roman" w:cs="Times New Roman"/>
                <w:bCs/>
                <w:kern w:val="0"/>
                <w:sz w:val="20"/>
                <w:szCs w:val="21"/>
              </w:rPr>
            </w:pPr>
            <w:r>
              <w:rPr>
                <w:rFonts w:ascii="Times New Roman" w:eastAsia="方正黑体_GBK" w:hAnsi="Times New Roman" w:cs="Times New Roman"/>
                <w:bCs/>
                <w:kern w:val="0"/>
                <w:sz w:val="20"/>
                <w:szCs w:val="21"/>
              </w:rPr>
              <w:t>申请市级落户奖励资金</w:t>
            </w:r>
          </w:p>
        </w:tc>
        <w:tc>
          <w:tcPr>
            <w:tcW w:w="1162" w:type="dxa"/>
            <w:vMerge w:val="restart"/>
            <w:vAlign w:val="center"/>
          </w:tcPr>
          <w:p w:rsidR="00640D01" w:rsidRDefault="00D00D8E">
            <w:pPr>
              <w:spacing w:line="300" w:lineRule="exact"/>
              <w:jc w:val="center"/>
              <w:rPr>
                <w:rFonts w:ascii="Times New Roman" w:eastAsia="方正黑体_GBK" w:hAnsi="Times New Roman" w:cs="Times New Roman"/>
                <w:bCs/>
                <w:kern w:val="0"/>
                <w:sz w:val="20"/>
                <w:szCs w:val="21"/>
              </w:rPr>
            </w:pPr>
            <w:r>
              <w:rPr>
                <w:rFonts w:ascii="Times New Roman" w:eastAsia="方正黑体_GBK" w:hAnsi="Times New Roman" w:cs="Times New Roman"/>
                <w:bCs/>
                <w:kern w:val="0"/>
                <w:sz w:val="20"/>
                <w:szCs w:val="21"/>
              </w:rPr>
              <w:t>区县配套落户奖励资金</w:t>
            </w:r>
          </w:p>
        </w:tc>
        <w:tc>
          <w:tcPr>
            <w:tcW w:w="1013" w:type="dxa"/>
            <w:vMerge w:val="restart"/>
            <w:vAlign w:val="center"/>
          </w:tcPr>
          <w:p w:rsidR="00640D01" w:rsidRDefault="00D00D8E">
            <w:pPr>
              <w:spacing w:line="300" w:lineRule="exact"/>
              <w:jc w:val="center"/>
              <w:rPr>
                <w:rFonts w:ascii="Times New Roman" w:eastAsia="方正黑体_GBK" w:hAnsi="Times New Roman" w:cs="Times New Roman"/>
                <w:bCs/>
                <w:kern w:val="0"/>
                <w:sz w:val="20"/>
                <w:szCs w:val="21"/>
              </w:rPr>
            </w:pPr>
            <w:r>
              <w:rPr>
                <w:rFonts w:ascii="Times New Roman" w:eastAsia="方正黑体_GBK" w:hAnsi="Times New Roman" w:cs="Times New Roman"/>
                <w:bCs/>
                <w:kern w:val="0"/>
                <w:sz w:val="20"/>
                <w:szCs w:val="21"/>
              </w:rPr>
              <w:t>其他落户奖励政策</w:t>
            </w:r>
          </w:p>
        </w:tc>
        <w:tc>
          <w:tcPr>
            <w:tcW w:w="2336" w:type="dxa"/>
            <w:gridSpan w:val="3"/>
          </w:tcPr>
          <w:p w:rsidR="00640D01" w:rsidRDefault="00D00D8E">
            <w:pPr>
              <w:spacing w:line="300" w:lineRule="exact"/>
              <w:jc w:val="center"/>
              <w:rPr>
                <w:rFonts w:ascii="Times New Roman" w:eastAsia="方正黑体_GBK" w:hAnsi="Times New Roman" w:cs="Times New Roman"/>
                <w:bCs/>
                <w:kern w:val="0"/>
                <w:sz w:val="20"/>
                <w:szCs w:val="21"/>
              </w:rPr>
            </w:pPr>
            <w:r>
              <w:rPr>
                <w:rFonts w:ascii="Times New Roman" w:eastAsia="方正黑体_GBK" w:hAnsi="Times New Roman" w:cs="Times New Roman"/>
                <w:bCs/>
                <w:kern w:val="0"/>
                <w:sz w:val="20"/>
                <w:szCs w:val="21"/>
              </w:rPr>
              <w:t>资产规模预测</w:t>
            </w:r>
          </w:p>
        </w:tc>
        <w:tc>
          <w:tcPr>
            <w:tcW w:w="2305" w:type="dxa"/>
            <w:gridSpan w:val="3"/>
          </w:tcPr>
          <w:p w:rsidR="00640D01" w:rsidRDefault="00D00D8E">
            <w:pPr>
              <w:spacing w:line="300" w:lineRule="exact"/>
              <w:jc w:val="center"/>
              <w:rPr>
                <w:rFonts w:ascii="Times New Roman" w:eastAsia="方正黑体_GBK" w:hAnsi="Times New Roman" w:cs="Times New Roman"/>
                <w:bCs/>
                <w:kern w:val="0"/>
                <w:sz w:val="20"/>
                <w:szCs w:val="21"/>
              </w:rPr>
            </w:pPr>
            <w:r>
              <w:rPr>
                <w:rFonts w:ascii="Times New Roman" w:eastAsia="方正黑体_GBK" w:hAnsi="Times New Roman" w:cs="Times New Roman"/>
                <w:bCs/>
                <w:kern w:val="0"/>
                <w:sz w:val="20"/>
                <w:szCs w:val="21"/>
              </w:rPr>
              <w:t>净利润预测</w:t>
            </w:r>
          </w:p>
        </w:tc>
        <w:tc>
          <w:tcPr>
            <w:tcW w:w="2551" w:type="dxa"/>
            <w:gridSpan w:val="3"/>
          </w:tcPr>
          <w:p w:rsidR="00640D01" w:rsidRDefault="00D00D8E">
            <w:pPr>
              <w:spacing w:line="300" w:lineRule="exact"/>
              <w:jc w:val="center"/>
              <w:rPr>
                <w:rFonts w:ascii="Times New Roman" w:eastAsia="方正黑体_GBK" w:hAnsi="Times New Roman" w:cs="Times New Roman"/>
                <w:bCs/>
                <w:kern w:val="0"/>
                <w:sz w:val="20"/>
                <w:szCs w:val="21"/>
              </w:rPr>
            </w:pPr>
            <w:r>
              <w:rPr>
                <w:rFonts w:ascii="Times New Roman" w:eastAsia="方正黑体_GBK" w:hAnsi="Times New Roman" w:cs="Times New Roman"/>
                <w:bCs/>
                <w:kern w:val="0"/>
                <w:sz w:val="20"/>
                <w:szCs w:val="21"/>
              </w:rPr>
              <w:t>缴纳税费预测</w:t>
            </w:r>
          </w:p>
        </w:tc>
      </w:tr>
      <w:tr w:rsidR="00640D01">
        <w:trPr>
          <w:trHeight w:val="315"/>
          <w:jc w:val="center"/>
        </w:trPr>
        <w:tc>
          <w:tcPr>
            <w:tcW w:w="707" w:type="dxa"/>
            <w:vMerge/>
            <w:vAlign w:val="center"/>
          </w:tcPr>
          <w:p w:rsidR="00640D01" w:rsidRDefault="00640D01">
            <w:pPr>
              <w:spacing w:line="300" w:lineRule="exact"/>
              <w:jc w:val="center"/>
              <w:rPr>
                <w:rFonts w:ascii="Times New Roman" w:eastAsia="方正黑体_GBK" w:hAnsi="Times New Roman" w:cs="Times New Roman"/>
                <w:bCs/>
                <w:kern w:val="0"/>
                <w:sz w:val="20"/>
                <w:szCs w:val="21"/>
              </w:rPr>
            </w:pPr>
          </w:p>
        </w:tc>
        <w:tc>
          <w:tcPr>
            <w:tcW w:w="889" w:type="dxa"/>
            <w:vMerge/>
            <w:vAlign w:val="center"/>
          </w:tcPr>
          <w:p w:rsidR="00640D01" w:rsidRDefault="00640D01">
            <w:pPr>
              <w:spacing w:line="300" w:lineRule="exact"/>
              <w:jc w:val="center"/>
              <w:rPr>
                <w:rFonts w:ascii="Times New Roman" w:eastAsia="方正黑体_GBK" w:hAnsi="Times New Roman" w:cs="Times New Roman"/>
                <w:bCs/>
                <w:kern w:val="0"/>
                <w:sz w:val="20"/>
                <w:szCs w:val="21"/>
              </w:rPr>
            </w:pPr>
          </w:p>
        </w:tc>
        <w:tc>
          <w:tcPr>
            <w:tcW w:w="726" w:type="dxa"/>
            <w:vMerge/>
            <w:vAlign w:val="center"/>
          </w:tcPr>
          <w:p w:rsidR="00640D01" w:rsidRDefault="00640D01">
            <w:pPr>
              <w:spacing w:line="300" w:lineRule="exact"/>
              <w:jc w:val="center"/>
              <w:rPr>
                <w:rFonts w:ascii="Times New Roman" w:eastAsia="方正黑体_GBK" w:hAnsi="Times New Roman" w:cs="Times New Roman"/>
                <w:bCs/>
                <w:kern w:val="0"/>
                <w:sz w:val="20"/>
                <w:szCs w:val="21"/>
              </w:rPr>
            </w:pPr>
          </w:p>
        </w:tc>
        <w:tc>
          <w:tcPr>
            <w:tcW w:w="745" w:type="dxa"/>
            <w:vMerge/>
            <w:vAlign w:val="center"/>
          </w:tcPr>
          <w:p w:rsidR="00640D01" w:rsidRDefault="00640D01">
            <w:pPr>
              <w:spacing w:line="300" w:lineRule="exact"/>
              <w:jc w:val="center"/>
              <w:rPr>
                <w:rFonts w:ascii="Times New Roman" w:eastAsia="方正黑体_GBK" w:hAnsi="Times New Roman" w:cs="Times New Roman"/>
                <w:bCs/>
                <w:kern w:val="0"/>
                <w:sz w:val="20"/>
                <w:szCs w:val="21"/>
              </w:rPr>
            </w:pPr>
          </w:p>
        </w:tc>
        <w:tc>
          <w:tcPr>
            <w:tcW w:w="1424" w:type="dxa"/>
            <w:vMerge/>
            <w:vAlign w:val="center"/>
          </w:tcPr>
          <w:p w:rsidR="00640D01" w:rsidRDefault="00640D01">
            <w:pPr>
              <w:spacing w:line="300" w:lineRule="exact"/>
              <w:jc w:val="center"/>
              <w:rPr>
                <w:rFonts w:ascii="Times New Roman" w:eastAsia="方正黑体_GBK" w:hAnsi="Times New Roman" w:cs="Times New Roman"/>
                <w:bCs/>
                <w:kern w:val="0"/>
                <w:sz w:val="20"/>
                <w:szCs w:val="21"/>
              </w:rPr>
            </w:pPr>
          </w:p>
        </w:tc>
        <w:tc>
          <w:tcPr>
            <w:tcW w:w="1261" w:type="dxa"/>
            <w:vMerge/>
            <w:vAlign w:val="center"/>
          </w:tcPr>
          <w:p w:rsidR="00640D01" w:rsidRDefault="00640D01">
            <w:pPr>
              <w:spacing w:line="300" w:lineRule="exact"/>
              <w:jc w:val="center"/>
              <w:rPr>
                <w:rFonts w:ascii="Times New Roman" w:eastAsia="方正黑体_GBK" w:hAnsi="Times New Roman" w:cs="Times New Roman"/>
                <w:bCs/>
                <w:kern w:val="0"/>
                <w:sz w:val="20"/>
                <w:szCs w:val="21"/>
              </w:rPr>
            </w:pPr>
          </w:p>
        </w:tc>
        <w:tc>
          <w:tcPr>
            <w:tcW w:w="1162" w:type="dxa"/>
            <w:vMerge/>
            <w:vAlign w:val="center"/>
          </w:tcPr>
          <w:p w:rsidR="00640D01" w:rsidRDefault="00640D01">
            <w:pPr>
              <w:spacing w:line="300" w:lineRule="exact"/>
              <w:jc w:val="center"/>
              <w:rPr>
                <w:rFonts w:ascii="Times New Roman" w:eastAsia="方正黑体_GBK" w:hAnsi="Times New Roman" w:cs="Times New Roman"/>
                <w:bCs/>
                <w:kern w:val="0"/>
                <w:sz w:val="20"/>
                <w:szCs w:val="21"/>
              </w:rPr>
            </w:pPr>
          </w:p>
        </w:tc>
        <w:tc>
          <w:tcPr>
            <w:tcW w:w="1013" w:type="dxa"/>
            <w:vMerge/>
            <w:vAlign w:val="center"/>
          </w:tcPr>
          <w:p w:rsidR="00640D01" w:rsidRDefault="00640D01">
            <w:pPr>
              <w:spacing w:line="300" w:lineRule="exact"/>
              <w:jc w:val="center"/>
              <w:rPr>
                <w:rFonts w:ascii="Times New Roman" w:eastAsia="方正黑体_GBK" w:hAnsi="Times New Roman" w:cs="Times New Roman"/>
                <w:bCs/>
                <w:kern w:val="0"/>
                <w:sz w:val="20"/>
                <w:szCs w:val="21"/>
              </w:rPr>
            </w:pPr>
          </w:p>
        </w:tc>
        <w:tc>
          <w:tcPr>
            <w:tcW w:w="779" w:type="dxa"/>
            <w:vAlign w:val="center"/>
          </w:tcPr>
          <w:p w:rsidR="00640D01" w:rsidRDefault="00D00D8E">
            <w:pPr>
              <w:spacing w:line="300" w:lineRule="exact"/>
              <w:jc w:val="center"/>
              <w:rPr>
                <w:rFonts w:ascii="Times New Roman" w:eastAsia="方正黑体_GBK" w:hAnsi="Times New Roman" w:cs="Times New Roman"/>
                <w:bCs/>
                <w:w w:val="90"/>
                <w:kern w:val="0"/>
                <w:sz w:val="18"/>
                <w:szCs w:val="21"/>
              </w:rPr>
            </w:pPr>
            <w:r>
              <w:rPr>
                <w:rFonts w:ascii="Times New Roman" w:eastAsia="方正黑体_GBK" w:hAnsi="Times New Roman" w:cs="Times New Roman"/>
                <w:bCs/>
                <w:w w:val="90"/>
                <w:kern w:val="0"/>
                <w:sz w:val="18"/>
                <w:szCs w:val="21"/>
              </w:rPr>
              <w:t>第</w:t>
            </w:r>
            <w:r>
              <w:rPr>
                <w:rFonts w:ascii="Times New Roman" w:eastAsia="方正黑体_GBK" w:hAnsi="Times New Roman" w:cs="Times New Roman"/>
                <w:bCs/>
                <w:w w:val="90"/>
                <w:kern w:val="0"/>
                <w:sz w:val="18"/>
                <w:szCs w:val="21"/>
              </w:rPr>
              <w:t>1</w:t>
            </w:r>
            <w:r>
              <w:rPr>
                <w:rFonts w:ascii="Times New Roman" w:eastAsia="方正黑体_GBK" w:hAnsi="Times New Roman" w:cs="Times New Roman"/>
                <w:bCs/>
                <w:w w:val="90"/>
                <w:kern w:val="0"/>
                <w:sz w:val="18"/>
                <w:szCs w:val="21"/>
              </w:rPr>
              <w:t>年</w:t>
            </w:r>
          </w:p>
        </w:tc>
        <w:tc>
          <w:tcPr>
            <w:tcW w:w="778" w:type="dxa"/>
            <w:vAlign w:val="center"/>
          </w:tcPr>
          <w:p w:rsidR="00640D01" w:rsidRDefault="00D00D8E">
            <w:pPr>
              <w:spacing w:line="300" w:lineRule="exact"/>
              <w:jc w:val="center"/>
              <w:rPr>
                <w:rFonts w:ascii="Times New Roman" w:eastAsia="方正黑体_GBK" w:hAnsi="Times New Roman" w:cs="Times New Roman"/>
                <w:bCs/>
                <w:w w:val="90"/>
                <w:kern w:val="0"/>
                <w:sz w:val="18"/>
                <w:szCs w:val="21"/>
              </w:rPr>
            </w:pPr>
            <w:r>
              <w:rPr>
                <w:rFonts w:ascii="Times New Roman" w:eastAsia="方正黑体_GBK" w:hAnsi="Times New Roman" w:cs="Times New Roman"/>
                <w:bCs/>
                <w:w w:val="90"/>
                <w:kern w:val="0"/>
                <w:sz w:val="18"/>
                <w:szCs w:val="21"/>
              </w:rPr>
              <w:t>第</w:t>
            </w:r>
            <w:r>
              <w:rPr>
                <w:rFonts w:ascii="Times New Roman" w:eastAsia="方正黑体_GBK" w:hAnsi="Times New Roman" w:cs="Times New Roman"/>
                <w:bCs/>
                <w:w w:val="90"/>
                <w:kern w:val="0"/>
                <w:sz w:val="18"/>
                <w:szCs w:val="21"/>
              </w:rPr>
              <w:t>2</w:t>
            </w:r>
            <w:r>
              <w:rPr>
                <w:rFonts w:ascii="Times New Roman" w:eastAsia="方正黑体_GBK" w:hAnsi="Times New Roman" w:cs="Times New Roman"/>
                <w:bCs/>
                <w:w w:val="90"/>
                <w:kern w:val="0"/>
                <w:sz w:val="18"/>
                <w:szCs w:val="21"/>
              </w:rPr>
              <w:t>年</w:t>
            </w:r>
          </w:p>
        </w:tc>
        <w:tc>
          <w:tcPr>
            <w:tcW w:w="779" w:type="dxa"/>
            <w:vAlign w:val="center"/>
          </w:tcPr>
          <w:p w:rsidR="00640D01" w:rsidRDefault="00D00D8E">
            <w:pPr>
              <w:spacing w:line="300" w:lineRule="exact"/>
              <w:jc w:val="center"/>
              <w:rPr>
                <w:rFonts w:ascii="Times New Roman" w:eastAsia="方正黑体_GBK" w:hAnsi="Times New Roman" w:cs="Times New Roman"/>
                <w:bCs/>
                <w:w w:val="90"/>
                <w:kern w:val="0"/>
                <w:sz w:val="18"/>
                <w:szCs w:val="21"/>
              </w:rPr>
            </w:pPr>
            <w:r>
              <w:rPr>
                <w:rFonts w:ascii="Times New Roman" w:eastAsia="方正黑体_GBK" w:hAnsi="Times New Roman" w:cs="Times New Roman"/>
                <w:bCs/>
                <w:w w:val="90"/>
                <w:kern w:val="0"/>
                <w:sz w:val="18"/>
                <w:szCs w:val="21"/>
              </w:rPr>
              <w:t>第</w:t>
            </w:r>
            <w:r>
              <w:rPr>
                <w:rFonts w:ascii="Times New Roman" w:eastAsia="方正黑体_GBK" w:hAnsi="Times New Roman" w:cs="Times New Roman"/>
                <w:bCs/>
                <w:w w:val="90"/>
                <w:kern w:val="0"/>
                <w:sz w:val="18"/>
                <w:szCs w:val="21"/>
              </w:rPr>
              <w:t>3</w:t>
            </w:r>
            <w:r>
              <w:rPr>
                <w:rFonts w:ascii="Times New Roman" w:eastAsia="方正黑体_GBK" w:hAnsi="Times New Roman" w:cs="Times New Roman"/>
                <w:bCs/>
                <w:w w:val="90"/>
                <w:kern w:val="0"/>
                <w:sz w:val="18"/>
                <w:szCs w:val="21"/>
              </w:rPr>
              <w:t>年</w:t>
            </w:r>
          </w:p>
        </w:tc>
        <w:tc>
          <w:tcPr>
            <w:tcW w:w="887" w:type="dxa"/>
            <w:vAlign w:val="center"/>
          </w:tcPr>
          <w:p w:rsidR="00640D01" w:rsidRDefault="00D00D8E">
            <w:pPr>
              <w:spacing w:line="300" w:lineRule="exact"/>
              <w:jc w:val="center"/>
              <w:rPr>
                <w:rFonts w:ascii="Times New Roman" w:eastAsia="方正黑体_GBK" w:hAnsi="Times New Roman" w:cs="Times New Roman"/>
                <w:bCs/>
                <w:w w:val="90"/>
                <w:kern w:val="0"/>
                <w:sz w:val="18"/>
                <w:szCs w:val="21"/>
              </w:rPr>
            </w:pPr>
            <w:r>
              <w:rPr>
                <w:rFonts w:ascii="Times New Roman" w:eastAsia="方正黑体_GBK" w:hAnsi="Times New Roman" w:cs="Times New Roman"/>
                <w:bCs/>
                <w:w w:val="90"/>
                <w:kern w:val="0"/>
                <w:sz w:val="18"/>
                <w:szCs w:val="21"/>
              </w:rPr>
              <w:t>第</w:t>
            </w:r>
            <w:r>
              <w:rPr>
                <w:rFonts w:ascii="Times New Roman" w:eastAsia="方正黑体_GBK" w:hAnsi="Times New Roman" w:cs="Times New Roman"/>
                <w:bCs/>
                <w:w w:val="90"/>
                <w:kern w:val="0"/>
                <w:sz w:val="18"/>
                <w:szCs w:val="21"/>
              </w:rPr>
              <w:t>1</w:t>
            </w:r>
            <w:r>
              <w:rPr>
                <w:rFonts w:ascii="Times New Roman" w:eastAsia="方正黑体_GBK" w:hAnsi="Times New Roman" w:cs="Times New Roman"/>
                <w:bCs/>
                <w:w w:val="90"/>
                <w:kern w:val="0"/>
                <w:sz w:val="18"/>
                <w:szCs w:val="21"/>
              </w:rPr>
              <w:t>年</w:t>
            </w:r>
          </w:p>
        </w:tc>
        <w:tc>
          <w:tcPr>
            <w:tcW w:w="709" w:type="dxa"/>
            <w:vAlign w:val="center"/>
          </w:tcPr>
          <w:p w:rsidR="00640D01" w:rsidRDefault="00D00D8E">
            <w:pPr>
              <w:spacing w:line="300" w:lineRule="exact"/>
              <w:jc w:val="center"/>
              <w:rPr>
                <w:rFonts w:ascii="Times New Roman" w:eastAsia="方正黑体_GBK" w:hAnsi="Times New Roman" w:cs="Times New Roman"/>
                <w:bCs/>
                <w:w w:val="90"/>
                <w:kern w:val="0"/>
                <w:sz w:val="18"/>
                <w:szCs w:val="21"/>
              </w:rPr>
            </w:pPr>
            <w:r>
              <w:rPr>
                <w:rFonts w:ascii="Times New Roman" w:eastAsia="方正黑体_GBK" w:hAnsi="Times New Roman" w:cs="Times New Roman"/>
                <w:bCs/>
                <w:w w:val="90"/>
                <w:kern w:val="0"/>
                <w:sz w:val="18"/>
                <w:szCs w:val="21"/>
              </w:rPr>
              <w:t>第</w:t>
            </w:r>
            <w:r>
              <w:rPr>
                <w:rFonts w:ascii="Times New Roman" w:eastAsia="方正黑体_GBK" w:hAnsi="Times New Roman" w:cs="Times New Roman"/>
                <w:bCs/>
                <w:w w:val="90"/>
                <w:kern w:val="0"/>
                <w:sz w:val="18"/>
                <w:szCs w:val="21"/>
              </w:rPr>
              <w:t>2</w:t>
            </w:r>
            <w:r>
              <w:rPr>
                <w:rFonts w:ascii="Times New Roman" w:eastAsia="方正黑体_GBK" w:hAnsi="Times New Roman" w:cs="Times New Roman"/>
                <w:bCs/>
                <w:w w:val="90"/>
                <w:kern w:val="0"/>
                <w:sz w:val="18"/>
                <w:szCs w:val="21"/>
              </w:rPr>
              <w:t>年</w:t>
            </w:r>
          </w:p>
        </w:tc>
        <w:tc>
          <w:tcPr>
            <w:tcW w:w="709" w:type="dxa"/>
            <w:vAlign w:val="center"/>
          </w:tcPr>
          <w:p w:rsidR="00640D01" w:rsidRDefault="00D00D8E">
            <w:pPr>
              <w:spacing w:line="300" w:lineRule="exact"/>
              <w:jc w:val="center"/>
              <w:rPr>
                <w:rFonts w:ascii="Times New Roman" w:eastAsia="方正黑体_GBK" w:hAnsi="Times New Roman" w:cs="Times New Roman"/>
                <w:bCs/>
                <w:w w:val="90"/>
                <w:kern w:val="0"/>
                <w:sz w:val="18"/>
                <w:szCs w:val="21"/>
              </w:rPr>
            </w:pPr>
            <w:r>
              <w:rPr>
                <w:rFonts w:ascii="Times New Roman" w:eastAsia="方正黑体_GBK" w:hAnsi="Times New Roman" w:cs="Times New Roman"/>
                <w:bCs/>
                <w:w w:val="90"/>
                <w:kern w:val="0"/>
                <w:sz w:val="18"/>
                <w:szCs w:val="21"/>
              </w:rPr>
              <w:t>第</w:t>
            </w:r>
            <w:r>
              <w:rPr>
                <w:rFonts w:ascii="Times New Roman" w:eastAsia="方正黑体_GBK" w:hAnsi="Times New Roman" w:cs="Times New Roman"/>
                <w:bCs/>
                <w:w w:val="90"/>
                <w:kern w:val="0"/>
                <w:sz w:val="18"/>
                <w:szCs w:val="21"/>
              </w:rPr>
              <w:t>3</w:t>
            </w:r>
            <w:r>
              <w:rPr>
                <w:rFonts w:ascii="Times New Roman" w:eastAsia="方正黑体_GBK" w:hAnsi="Times New Roman" w:cs="Times New Roman"/>
                <w:bCs/>
                <w:w w:val="90"/>
                <w:kern w:val="0"/>
                <w:sz w:val="18"/>
                <w:szCs w:val="21"/>
              </w:rPr>
              <w:t>年</w:t>
            </w:r>
          </w:p>
        </w:tc>
        <w:tc>
          <w:tcPr>
            <w:tcW w:w="850" w:type="dxa"/>
            <w:vAlign w:val="center"/>
          </w:tcPr>
          <w:p w:rsidR="00640D01" w:rsidRDefault="00D00D8E">
            <w:pPr>
              <w:spacing w:line="300" w:lineRule="exact"/>
              <w:jc w:val="center"/>
              <w:rPr>
                <w:rFonts w:ascii="Times New Roman" w:eastAsia="方正黑体_GBK" w:hAnsi="Times New Roman" w:cs="Times New Roman"/>
                <w:bCs/>
                <w:w w:val="90"/>
                <w:kern w:val="0"/>
                <w:sz w:val="18"/>
                <w:szCs w:val="21"/>
              </w:rPr>
            </w:pPr>
            <w:r>
              <w:rPr>
                <w:rFonts w:ascii="Times New Roman" w:eastAsia="方正黑体_GBK" w:hAnsi="Times New Roman" w:cs="Times New Roman"/>
                <w:bCs/>
                <w:w w:val="90"/>
                <w:kern w:val="0"/>
                <w:sz w:val="18"/>
                <w:szCs w:val="21"/>
              </w:rPr>
              <w:t>第</w:t>
            </w:r>
            <w:r>
              <w:rPr>
                <w:rFonts w:ascii="Times New Roman" w:eastAsia="方正黑体_GBK" w:hAnsi="Times New Roman" w:cs="Times New Roman"/>
                <w:bCs/>
                <w:w w:val="90"/>
                <w:kern w:val="0"/>
                <w:sz w:val="18"/>
                <w:szCs w:val="21"/>
              </w:rPr>
              <w:t>1</w:t>
            </w:r>
            <w:r>
              <w:rPr>
                <w:rFonts w:ascii="Times New Roman" w:eastAsia="方正黑体_GBK" w:hAnsi="Times New Roman" w:cs="Times New Roman"/>
                <w:bCs/>
                <w:w w:val="90"/>
                <w:kern w:val="0"/>
                <w:sz w:val="18"/>
                <w:szCs w:val="21"/>
              </w:rPr>
              <w:t>年</w:t>
            </w:r>
          </w:p>
        </w:tc>
        <w:tc>
          <w:tcPr>
            <w:tcW w:w="850" w:type="dxa"/>
            <w:vAlign w:val="center"/>
          </w:tcPr>
          <w:p w:rsidR="00640D01" w:rsidRDefault="00D00D8E">
            <w:pPr>
              <w:spacing w:line="300" w:lineRule="exact"/>
              <w:jc w:val="center"/>
              <w:rPr>
                <w:rFonts w:ascii="Times New Roman" w:eastAsia="方正黑体_GBK" w:hAnsi="Times New Roman" w:cs="Times New Roman"/>
                <w:bCs/>
                <w:w w:val="90"/>
                <w:kern w:val="0"/>
                <w:sz w:val="18"/>
                <w:szCs w:val="21"/>
              </w:rPr>
            </w:pPr>
            <w:r>
              <w:rPr>
                <w:rFonts w:ascii="Times New Roman" w:eastAsia="方正黑体_GBK" w:hAnsi="Times New Roman" w:cs="Times New Roman"/>
                <w:bCs/>
                <w:w w:val="90"/>
                <w:kern w:val="0"/>
                <w:sz w:val="18"/>
                <w:szCs w:val="21"/>
              </w:rPr>
              <w:t>第</w:t>
            </w:r>
            <w:r>
              <w:rPr>
                <w:rFonts w:ascii="Times New Roman" w:eastAsia="方正黑体_GBK" w:hAnsi="Times New Roman" w:cs="Times New Roman"/>
                <w:bCs/>
                <w:w w:val="90"/>
                <w:kern w:val="0"/>
                <w:sz w:val="18"/>
                <w:szCs w:val="21"/>
              </w:rPr>
              <w:t>2</w:t>
            </w:r>
            <w:r>
              <w:rPr>
                <w:rFonts w:ascii="Times New Roman" w:eastAsia="方正黑体_GBK" w:hAnsi="Times New Roman" w:cs="Times New Roman"/>
                <w:bCs/>
                <w:w w:val="90"/>
                <w:kern w:val="0"/>
                <w:sz w:val="18"/>
                <w:szCs w:val="21"/>
              </w:rPr>
              <w:t>年</w:t>
            </w:r>
          </w:p>
        </w:tc>
        <w:tc>
          <w:tcPr>
            <w:tcW w:w="851" w:type="dxa"/>
            <w:vAlign w:val="center"/>
          </w:tcPr>
          <w:p w:rsidR="00640D01" w:rsidRDefault="00D00D8E">
            <w:pPr>
              <w:spacing w:line="300" w:lineRule="exact"/>
              <w:jc w:val="center"/>
              <w:rPr>
                <w:rFonts w:ascii="Times New Roman" w:eastAsia="方正黑体_GBK" w:hAnsi="Times New Roman" w:cs="Times New Roman"/>
                <w:bCs/>
                <w:w w:val="90"/>
                <w:kern w:val="0"/>
                <w:sz w:val="18"/>
                <w:szCs w:val="21"/>
              </w:rPr>
            </w:pPr>
            <w:r>
              <w:rPr>
                <w:rFonts w:ascii="Times New Roman" w:eastAsia="方正黑体_GBK" w:hAnsi="Times New Roman" w:cs="Times New Roman"/>
                <w:bCs/>
                <w:w w:val="90"/>
                <w:kern w:val="0"/>
                <w:sz w:val="18"/>
                <w:szCs w:val="21"/>
              </w:rPr>
              <w:t>第</w:t>
            </w:r>
            <w:r>
              <w:rPr>
                <w:rFonts w:ascii="Times New Roman" w:eastAsia="方正黑体_GBK" w:hAnsi="Times New Roman" w:cs="Times New Roman"/>
                <w:bCs/>
                <w:w w:val="90"/>
                <w:kern w:val="0"/>
                <w:sz w:val="18"/>
                <w:szCs w:val="21"/>
              </w:rPr>
              <w:t>3</w:t>
            </w:r>
            <w:r>
              <w:rPr>
                <w:rFonts w:ascii="Times New Roman" w:eastAsia="方正黑体_GBK" w:hAnsi="Times New Roman" w:cs="Times New Roman"/>
                <w:bCs/>
                <w:w w:val="90"/>
                <w:kern w:val="0"/>
                <w:sz w:val="18"/>
                <w:szCs w:val="21"/>
              </w:rPr>
              <w:t>年</w:t>
            </w:r>
          </w:p>
        </w:tc>
      </w:tr>
      <w:tr w:rsidR="00640D01">
        <w:trPr>
          <w:jc w:val="center"/>
        </w:trPr>
        <w:tc>
          <w:tcPr>
            <w:tcW w:w="707" w:type="dxa"/>
          </w:tcPr>
          <w:p w:rsidR="00640D01" w:rsidRDefault="00640D01">
            <w:pPr>
              <w:jc w:val="center"/>
              <w:rPr>
                <w:rFonts w:ascii="Times New Roman" w:eastAsia="方正小标宋_GBK" w:hAnsi="Times New Roman" w:cs="Times New Roman"/>
                <w:bCs/>
                <w:kern w:val="0"/>
                <w:sz w:val="20"/>
                <w:szCs w:val="21"/>
              </w:rPr>
            </w:pPr>
          </w:p>
        </w:tc>
        <w:tc>
          <w:tcPr>
            <w:tcW w:w="889" w:type="dxa"/>
          </w:tcPr>
          <w:p w:rsidR="00640D01" w:rsidRDefault="00640D01">
            <w:pPr>
              <w:jc w:val="center"/>
              <w:rPr>
                <w:rFonts w:ascii="Times New Roman" w:eastAsia="方正小标宋_GBK" w:hAnsi="Times New Roman" w:cs="Times New Roman"/>
                <w:bCs/>
                <w:kern w:val="0"/>
                <w:sz w:val="20"/>
                <w:szCs w:val="21"/>
              </w:rPr>
            </w:pPr>
          </w:p>
        </w:tc>
        <w:tc>
          <w:tcPr>
            <w:tcW w:w="726" w:type="dxa"/>
          </w:tcPr>
          <w:p w:rsidR="00640D01" w:rsidRDefault="00640D01">
            <w:pPr>
              <w:jc w:val="center"/>
              <w:rPr>
                <w:rFonts w:ascii="Times New Roman" w:eastAsia="方正小标宋_GBK" w:hAnsi="Times New Roman" w:cs="Times New Roman"/>
                <w:bCs/>
                <w:kern w:val="0"/>
                <w:sz w:val="20"/>
                <w:szCs w:val="21"/>
              </w:rPr>
            </w:pPr>
          </w:p>
        </w:tc>
        <w:tc>
          <w:tcPr>
            <w:tcW w:w="745" w:type="dxa"/>
          </w:tcPr>
          <w:p w:rsidR="00640D01" w:rsidRDefault="00640D01">
            <w:pPr>
              <w:jc w:val="center"/>
              <w:rPr>
                <w:rFonts w:ascii="Times New Roman" w:eastAsia="方正小标宋_GBK" w:hAnsi="Times New Roman" w:cs="Times New Roman"/>
                <w:bCs/>
                <w:kern w:val="0"/>
                <w:sz w:val="20"/>
                <w:szCs w:val="21"/>
              </w:rPr>
            </w:pPr>
          </w:p>
        </w:tc>
        <w:tc>
          <w:tcPr>
            <w:tcW w:w="1424" w:type="dxa"/>
          </w:tcPr>
          <w:p w:rsidR="00640D01" w:rsidRDefault="00640D01">
            <w:pPr>
              <w:jc w:val="center"/>
              <w:rPr>
                <w:rFonts w:ascii="Times New Roman" w:eastAsia="方正小标宋_GBK" w:hAnsi="Times New Roman" w:cs="Times New Roman"/>
                <w:bCs/>
                <w:kern w:val="0"/>
                <w:sz w:val="20"/>
                <w:szCs w:val="21"/>
              </w:rPr>
            </w:pPr>
          </w:p>
        </w:tc>
        <w:tc>
          <w:tcPr>
            <w:tcW w:w="1261" w:type="dxa"/>
          </w:tcPr>
          <w:p w:rsidR="00640D01" w:rsidRDefault="00640D01">
            <w:pPr>
              <w:jc w:val="center"/>
              <w:rPr>
                <w:rFonts w:ascii="Times New Roman" w:eastAsia="方正小标宋_GBK" w:hAnsi="Times New Roman" w:cs="Times New Roman"/>
                <w:bCs/>
                <w:kern w:val="0"/>
                <w:sz w:val="20"/>
                <w:szCs w:val="21"/>
              </w:rPr>
            </w:pPr>
          </w:p>
        </w:tc>
        <w:tc>
          <w:tcPr>
            <w:tcW w:w="1162" w:type="dxa"/>
          </w:tcPr>
          <w:p w:rsidR="00640D01" w:rsidRDefault="00640D01">
            <w:pPr>
              <w:jc w:val="center"/>
              <w:rPr>
                <w:rFonts w:ascii="Times New Roman" w:eastAsia="方正小标宋_GBK" w:hAnsi="Times New Roman" w:cs="Times New Roman"/>
                <w:bCs/>
                <w:kern w:val="0"/>
                <w:sz w:val="20"/>
                <w:szCs w:val="21"/>
              </w:rPr>
            </w:pPr>
          </w:p>
        </w:tc>
        <w:tc>
          <w:tcPr>
            <w:tcW w:w="1013" w:type="dxa"/>
          </w:tcPr>
          <w:p w:rsidR="00640D01" w:rsidRDefault="00640D01">
            <w:pPr>
              <w:jc w:val="center"/>
              <w:rPr>
                <w:rFonts w:ascii="Times New Roman" w:eastAsia="方正小标宋_GBK" w:hAnsi="Times New Roman" w:cs="Times New Roman"/>
                <w:bCs/>
                <w:kern w:val="0"/>
                <w:sz w:val="20"/>
                <w:szCs w:val="21"/>
              </w:rPr>
            </w:pPr>
          </w:p>
        </w:tc>
        <w:tc>
          <w:tcPr>
            <w:tcW w:w="2336" w:type="dxa"/>
            <w:gridSpan w:val="3"/>
          </w:tcPr>
          <w:p w:rsidR="00640D01" w:rsidRDefault="00640D01">
            <w:pPr>
              <w:jc w:val="center"/>
              <w:rPr>
                <w:rFonts w:ascii="Times New Roman" w:eastAsia="方正小标宋_GBK" w:hAnsi="Times New Roman" w:cs="Times New Roman"/>
                <w:bCs/>
                <w:kern w:val="0"/>
                <w:sz w:val="20"/>
                <w:szCs w:val="21"/>
              </w:rPr>
            </w:pPr>
          </w:p>
        </w:tc>
        <w:tc>
          <w:tcPr>
            <w:tcW w:w="2305" w:type="dxa"/>
            <w:gridSpan w:val="3"/>
          </w:tcPr>
          <w:p w:rsidR="00640D01" w:rsidRDefault="00640D01">
            <w:pPr>
              <w:jc w:val="center"/>
              <w:rPr>
                <w:rFonts w:ascii="Times New Roman" w:eastAsia="方正小标宋_GBK" w:hAnsi="Times New Roman" w:cs="Times New Roman"/>
                <w:bCs/>
                <w:kern w:val="0"/>
                <w:sz w:val="20"/>
                <w:szCs w:val="21"/>
              </w:rPr>
            </w:pPr>
          </w:p>
        </w:tc>
        <w:tc>
          <w:tcPr>
            <w:tcW w:w="2551" w:type="dxa"/>
            <w:gridSpan w:val="3"/>
          </w:tcPr>
          <w:p w:rsidR="00640D01" w:rsidRDefault="00640D01">
            <w:pPr>
              <w:jc w:val="center"/>
              <w:rPr>
                <w:rFonts w:ascii="Times New Roman" w:eastAsia="方正小标宋_GBK" w:hAnsi="Times New Roman" w:cs="Times New Roman"/>
                <w:bCs/>
                <w:kern w:val="0"/>
                <w:sz w:val="20"/>
                <w:szCs w:val="21"/>
              </w:rPr>
            </w:pPr>
          </w:p>
        </w:tc>
      </w:tr>
      <w:tr w:rsidR="00640D01">
        <w:trPr>
          <w:jc w:val="center"/>
        </w:trPr>
        <w:tc>
          <w:tcPr>
            <w:tcW w:w="707" w:type="dxa"/>
          </w:tcPr>
          <w:p w:rsidR="00640D01" w:rsidRDefault="00640D01">
            <w:pPr>
              <w:jc w:val="center"/>
              <w:rPr>
                <w:rFonts w:ascii="Times New Roman" w:eastAsia="方正小标宋_GBK" w:hAnsi="Times New Roman" w:cs="Times New Roman"/>
                <w:bCs/>
                <w:kern w:val="0"/>
                <w:sz w:val="20"/>
                <w:szCs w:val="21"/>
              </w:rPr>
            </w:pPr>
          </w:p>
        </w:tc>
        <w:tc>
          <w:tcPr>
            <w:tcW w:w="889" w:type="dxa"/>
          </w:tcPr>
          <w:p w:rsidR="00640D01" w:rsidRDefault="00640D01">
            <w:pPr>
              <w:jc w:val="center"/>
              <w:rPr>
                <w:rFonts w:ascii="Times New Roman" w:eastAsia="方正小标宋_GBK" w:hAnsi="Times New Roman" w:cs="Times New Roman"/>
                <w:bCs/>
                <w:kern w:val="0"/>
                <w:sz w:val="20"/>
                <w:szCs w:val="21"/>
              </w:rPr>
            </w:pPr>
          </w:p>
        </w:tc>
        <w:tc>
          <w:tcPr>
            <w:tcW w:w="726" w:type="dxa"/>
          </w:tcPr>
          <w:p w:rsidR="00640D01" w:rsidRDefault="00640D01">
            <w:pPr>
              <w:jc w:val="center"/>
              <w:rPr>
                <w:rFonts w:ascii="Times New Roman" w:eastAsia="方正小标宋_GBK" w:hAnsi="Times New Roman" w:cs="Times New Roman"/>
                <w:bCs/>
                <w:kern w:val="0"/>
                <w:sz w:val="20"/>
                <w:szCs w:val="21"/>
              </w:rPr>
            </w:pPr>
          </w:p>
        </w:tc>
        <w:tc>
          <w:tcPr>
            <w:tcW w:w="745" w:type="dxa"/>
          </w:tcPr>
          <w:p w:rsidR="00640D01" w:rsidRDefault="00640D01">
            <w:pPr>
              <w:jc w:val="center"/>
              <w:rPr>
                <w:rFonts w:ascii="Times New Roman" w:eastAsia="方正小标宋_GBK" w:hAnsi="Times New Roman" w:cs="Times New Roman"/>
                <w:bCs/>
                <w:kern w:val="0"/>
                <w:sz w:val="20"/>
                <w:szCs w:val="21"/>
              </w:rPr>
            </w:pPr>
          </w:p>
        </w:tc>
        <w:tc>
          <w:tcPr>
            <w:tcW w:w="1424" w:type="dxa"/>
          </w:tcPr>
          <w:p w:rsidR="00640D01" w:rsidRDefault="00640D01">
            <w:pPr>
              <w:jc w:val="center"/>
              <w:rPr>
                <w:rFonts w:ascii="Times New Roman" w:eastAsia="方正小标宋_GBK" w:hAnsi="Times New Roman" w:cs="Times New Roman"/>
                <w:bCs/>
                <w:kern w:val="0"/>
                <w:sz w:val="20"/>
                <w:szCs w:val="21"/>
              </w:rPr>
            </w:pPr>
          </w:p>
        </w:tc>
        <w:tc>
          <w:tcPr>
            <w:tcW w:w="1261" w:type="dxa"/>
          </w:tcPr>
          <w:p w:rsidR="00640D01" w:rsidRDefault="00640D01">
            <w:pPr>
              <w:jc w:val="center"/>
              <w:rPr>
                <w:rFonts w:ascii="Times New Roman" w:eastAsia="方正小标宋_GBK" w:hAnsi="Times New Roman" w:cs="Times New Roman"/>
                <w:bCs/>
                <w:kern w:val="0"/>
                <w:sz w:val="20"/>
                <w:szCs w:val="21"/>
              </w:rPr>
            </w:pPr>
          </w:p>
        </w:tc>
        <w:tc>
          <w:tcPr>
            <w:tcW w:w="1162" w:type="dxa"/>
          </w:tcPr>
          <w:p w:rsidR="00640D01" w:rsidRDefault="00640D01">
            <w:pPr>
              <w:jc w:val="center"/>
              <w:rPr>
                <w:rFonts w:ascii="Times New Roman" w:eastAsia="方正小标宋_GBK" w:hAnsi="Times New Roman" w:cs="Times New Roman"/>
                <w:bCs/>
                <w:kern w:val="0"/>
                <w:sz w:val="20"/>
                <w:szCs w:val="21"/>
              </w:rPr>
            </w:pPr>
          </w:p>
        </w:tc>
        <w:tc>
          <w:tcPr>
            <w:tcW w:w="1013" w:type="dxa"/>
          </w:tcPr>
          <w:p w:rsidR="00640D01" w:rsidRDefault="00640D01">
            <w:pPr>
              <w:jc w:val="center"/>
              <w:rPr>
                <w:rFonts w:ascii="Times New Roman" w:eastAsia="方正小标宋_GBK" w:hAnsi="Times New Roman" w:cs="Times New Roman"/>
                <w:bCs/>
                <w:kern w:val="0"/>
                <w:sz w:val="20"/>
                <w:szCs w:val="21"/>
              </w:rPr>
            </w:pPr>
          </w:p>
        </w:tc>
        <w:tc>
          <w:tcPr>
            <w:tcW w:w="2336" w:type="dxa"/>
            <w:gridSpan w:val="3"/>
          </w:tcPr>
          <w:p w:rsidR="00640D01" w:rsidRDefault="00640D01">
            <w:pPr>
              <w:jc w:val="center"/>
              <w:rPr>
                <w:rFonts w:ascii="Times New Roman" w:eastAsia="方正小标宋_GBK" w:hAnsi="Times New Roman" w:cs="Times New Roman"/>
                <w:bCs/>
                <w:kern w:val="0"/>
                <w:sz w:val="20"/>
                <w:szCs w:val="21"/>
              </w:rPr>
            </w:pPr>
          </w:p>
        </w:tc>
        <w:tc>
          <w:tcPr>
            <w:tcW w:w="2305" w:type="dxa"/>
            <w:gridSpan w:val="3"/>
          </w:tcPr>
          <w:p w:rsidR="00640D01" w:rsidRDefault="00640D01">
            <w:pPr>
              <w:jc w:val="center"/>
              <w:rPr>
                <w:rFonts w:ascii="Times New Roman" w:eastAsia="方正小标宋_GBK" w:hAnsi="Times New Roman" w:cs="Times New Roman"/>
                <w:bCs/>
                <w:kern w:val="0"/>
                <w:sz w:val="20"/>
                <w:szCs w:val="21"/>
              </w:rPr>
            </w:pPr>
          </w:p>
        </w:tc>
        <w:tc>
          <w:tcPr>
            <w:tcW w:w="2551" w:type="dxa"/>
            <w:gridSpan w:val="3"/>
          </w:tcPr>
          <w:p w:rsidR="00640D01" w:rsidRDefault="00640D01">
            <w:pPr>
              <w:jc w:val="center"/>
              <w:rPr>
                <w:rFonts w:ascii="Times New Roman" w:eastAsia="方正小标宋_GBK" w:hAnsi="Times New Roman" w:cs="Times New Roman"/>
                <w:bCs/>
                <w:kern w:val="0"/>
                <w:sz w:val="20"/>
                <w:szCs w:val="21"/>
              </w:rPr>
            </w:pPr>
          </w:p>
        </w:tc>
      </w:tr>
      <w:tr w:rsidR="00640D01">
        <w:trPr>
          <w:jc w:val="center"/>
        </w:trPr>
        <w:tc>
          <w:tcPr>
            <w:tcW w:w="707" w:type="dxa"/>
          </w:tcPr>
          <w:p w:rsidR="00640D01" w:rsidRDefault="00640D01">
            <w:pPr>
              <w:jc w:val="center"/>
              <w:rPr>
                <w:rFonts w:ascii="Times New Roman" w:eastAsia="方正小标宋_GBK" w:hAnsi="Times New Roman" w:cs="Times New Roman"/>
                <w:bCs/>
                <w:kern w:val="0"/>
                <w:sz w:val="20"/>
                <w:szCs w:val="21"/>
              </w:rPr>
            </w:pPr>
          </w:p>
        </w:tc>
        <w:tc>
          <w:tcPr>
            <w:tcW w:w="889" w:type="dxa"/>
          </w:tcPr>
          <w:p w:rsidR="00640D01" w:rsidRDefault="00640D01">
            <w:pPr>
              <w:jc w:val="center"/>
              <w:rPr>
                <w:rFonts w:ascii="Times New Roman" w:eastAsia="方正小标宋_GBK" w:hAnsi="Times New Roman" w:cs="Times New Roman"/>
                <w:bCs/>
                <w:kern w:val="0"/>
                <w:sz w:val="20"/>
                <w:szCs w:val="21"/>
              </w:rPr>
            </w:pPr>
          </w:p>
        </w:tc>
        <w:tc>
          <w:tcPr>
            <w:tcW w:w="726" w:type="dxa"/>
          </w:tcPr>
          <w:p w:rsidR="00640D01" w:rsidRDefault="00640D01">
            <w:pPr>
              <w:jc w:val="center"/>
              <w:rPr>
                <w:rFonts w:ascii="Times New Roman" w:eastAsia="方正小标宋_GBK" w:hAnsi="Times New Roman" w:cs="Times New Roman"/>
                <w:bCs/>
                <w:kern w:val="0"/>
                <w:sz w:val="20"/>
                <w:szCs w:val="21"/>
              </w:rPr>
            </w:pPr>
          </w:p>
        </w:tc>
        <w:tc>
          <w:tcPr>
            <w:tcW w:w="745" w:type="dxa"/>
          </w:tcPr>
          <w:p w:rsidR="00640D01" w:rsidRDefault="00640D01">
            <w:pPr>
              <w:jc w:val="center"/>
              <w:rPr>
                <w:rFonts w:ascii="Times New Roman" w:eastAsia="方正小标宋_GBK" w:hAnsi="Times New Roman" w:cs="Times New Roman"/>
                <w:bCs/>
                <w:kern w:val="0"/>
                <w:sz w:val="20"/>
                <w:szCs w:val="21"/>
              </w:rPr>
            </w:pPr>
          </w:p>
        </w:tc>
        <w:tc>
          <w:tcPr>
            <w:tcW w:w="1424" w:type="dxa"/>
          </w:tcPr>
          <w:p w:rsidR="00640D01" w:rsidRDefault="00640D01">
            <w:pPr>
              <w:jc w:val="center"/>
              <w:rPr>
                <w:rFonts w:ascii="Times New Roman" w:eastAsia="方正小标宋_GBK" w:hAnsi="Times New Roman" w:cs="Times New Roman"/>
                <w:bCs/>
                <w:kern w:val="0"/>
                <w:sz w:val="20"/>
                <w:szCs w:val="21"/>
              </w:rPr>
            </w:pPr>
          </w:p>
        </w:tc>
        <w:tc>
          <w:tcPr>
            <w:tcW w:w="1261" w:type="dxa"/>
          </w:tcPr>
          <w:p w:rsidR="00640D01" w:rsidRDefault="00640D01">
            <w:pPr>
              <w:jc w:val="center"/>
              <w:rPr>
                <w:rFonts w:ascii="Times New Roman" w:eastAsia="方正小标宋_GBK" w:hAnsi="Times New Roman" w:cs="Times New Roman"/>
                <w:bCs/>
                <w:kern w:val="0"/>
                <w:sz w:val="20"/>
                <w:szCs w:val="21"/>
              </w:rPr>
            </w:pPr>
          </w:p>
        </w:tc>
        <w:tc>
          <w:tcPr>
            <w:tcW w:w="1162" w:type="dxa"/>
          </w:tcPr>
          <w:p w:rsidR="00640D01" w:rsidRDefault="00640D01">
            <w:pPr>
              <w:jc w:val="center"/>
              <w:rPr>
                <w:rFonts w:ascii="Times New Roman" w:eastAsia="方正小标宋_GBK" w:hAnsi="Times New Roman" w:cs="Times New Roman"/>
                <w:bCs/>
                <w:kern w:val="0"/>
                <w:sz w:val="20"/>
                <w:szCs w:val="21"/>
              </w:rPr>
            </w:pPr>
          </w:p>
        </w:tc>
        <w:tc>
          <w:tcPr>
            <w:tcW w:w="1013" w:type="dxa"/>
          </w:tcPr>
          <w:p w:rsidR="00640D01" w:rsidRDefault="00640D01">
            <w:pPr>
              <w:jc w:val="center"/>
              <w:rPr>
                <w:rFonts w:ascii="Times New Roman" w:eastAsia="方正小标宋_GBK" w:hAnsi="Times New Roman" w:cs="Times New Roman"/>
                <w:bCs/>
                <w:kern w:val="0"/>
                <w:sz w:val="20"/>
                <w:szCs w:val="21"/>
              </w:rPr>
            </w:pPr>
          </w:p>
        </w:tc>
        <w:tc>
          <w:tcPr>
            <w:tcW w:w="2336" w:type="dxa"/>
            <w:gridSpan w:val="3"/>
          </w:tcPr>
          <w:p w:rsidR="00640D01" w:rsidRDefault="00640D01">
            <w:pPr>
              <w:jc w:val="center"/>
              <w:rPr>
                <w:rFonts w:ascii="Times New Roman" w:eastAsia="方正小标宋_GBK" w:hAnsi="Times New Roman" w:cs="Times New Roman"/>
                <w:bCs/>
                <w:kern w:val="0"/>
                <w:sz w:val="20"/>
                <w:szCs w:val="21"/>
              </w:rPr>
            </w:pPr>
          </w:p>
        </w:tc>
        <w:tc>
          <w:tcPr>
            <w:tcW w:w="2305" w:type="dxa"/>
            <w:gridSpan w:val="3"/>
          </w:tcPr>
          <w:p w:rsidR="00640D01" w:rsidRDefault="00640D01">
            <w:pPr>
              <w:jc w:val="center"/>
              <w:rPr>
                <w:rFonts w:ascii="Times New Roman" w:eastAsia="方正小标宋_GBK" w:hAnsi="Times New Roman" w:cs="Times New Roman"/>
                <w:bCs/>
                <w:kern w:val="0"/>
                <w:sz w:val="20"/>
                <w:szCs w:val="21"/>
              </w:rPr>
            </w:pPr>
          </w:p>
        </w:tc>
        <w:tc>
          <w:tcPr>
            <w:tcW w:w="2551" w:type="dxa"/>
            <w:gridSpan w:val="3"/>
          </w:tcPr>
          <w:p w:rsidR="00640D01" w:rsidRDefault="00640D01">
            <w:pPr>
              <w:jc w:val="center"/>
              <w:rPr>
                <w:rFonts w:ascii="Times New Roman" w:eastAsia="方正小标宋_GBK" w:hAnsi="Times New Roman" w:cs="Times New Roman"/>
                <w:bCs/>
                <w:kern w:val="0"/>
                <w:sz w:val="20"/>
                <w:szCs w:val="21"/>
              </w:rPr>
            </w:pPr>
          </w:p>
        </w:tc>
      </w:tr>
      <w:tr w:rsidR="00640D01">
        <w:trPr>
          <w:jc w:val="center"/>
        </w:trPr>
        <w:tc>
          <w:tcPr>
            <w:tcW w:w="707" w:type="dxa"/>
          </w:tcPr>
          <w:p w:rsidR="00640D01" w:rsidRDefault="00640D01">
            <w:pPr>
              <w:jc w:val="center"/>
              <w:rPr>
                <w:rFonts w:ascii="Times New Roman" w:eastAsia="方正小标宋_GBK" w:hAnsi="Times New Roman" w:cs="Times New Roman"/>
                <w:bCs/>
                <w:kern w:val="0"/>
                <w:sz w:val="20"/>
                <w:szCs w:val="21"/>
              </w:rPr>
            </w:pPr>
          </w:p>
        </w:tc>
        <w:tc>
          <w:tcPr>
            <w:tcW w:w="889" w:type="dxa"/>
          </w:tcPr>
          <w:p w:rsidR="00640D01" w:rsidRDefault="00640D01">
            <w:pPr>
              <w:jc w:val="center"/>
              <w:rPr>
                <w:rFonts w:ascii="Times New Roman" w:eastAsia="方正小标宋_GBK" w:hAnsi="Times New Roman" w:cs="Times New Roman"/>
                <w:bCs/>
                <w:kern w:val="0"/>
                <w:sz w:val="20"/>
                <w:szCs w:val="21"/>
              </w:rPr>
            </w:pPr>
          </w:p>
        </w:tc>
        <w:tc>
          <w:tcPr>
            <w:tcW w:w="726" w:type="dxa"/>
          </w:tcPr>
          <w:p w:rsidR="00640D01" w:rsidRDefault="00640D01">
            <w:pPr>
              <w:jc w:val="center"/>
              <w:rPr>
                <w:rFonts w:ascii="Times New Roman" w:eastAsia="方正小标宋_GBK" w:hAnsi="Times New Roman" w:cs="Times New Roman"/>
                <w:bCs/>
                <w:kern w:val="0"/>
                <w:sz w:val="20"/>
                <w:szCs w:val="21"/>
              </w:rPr>
            </w:pPr>
          </w:p>
        </w:tc>
        <w:tc>
          <w:tcPr>
            <w:tcW w:w="745" w:type="dxa"/>
          </w:tcPr>
          <w:p w:rsidR="00640D01" w:rsidRDefault="00640D01">
            <w:pPr>
              <w:jc w:val="center"/>
              <w:rPr>
                <w:rFonts w:ascii="Times New Roman" w:eastAsia="方正小标宋_GBK" w:hAnsi="Times New Roman" w:cs="Times New Roman"/>
                <w:bCs/>
                <w:kern w:val="0"/>
                <w:sz w:val="20"/>
                <w:szCs w:val="21"/>
              </w:rPr>
            </w:pPr>
          </w:p>
        </w:tc>
        <w:tc>
          <w:tcPr>
            <w:tcW w:w="1424" w:type="dxa"/>
          </w:tcPr>
          <w:p w:rsidR="00640D01" w:rsidRDefault="00640D01">
            <w:pPr>
              <w:jc w:val="center"/>
              <w:rPr>
                <w:rFonts w:ascii="Times New Roman" w:eastAsia="方正小标宋_GBK" w:hAnsi="Times New Roman" w:cs="Times New Roman"/>
                <w:bCs/>
                <w:kern w:val="0"/>
                <w:sz w:val="20"/>
                <w:szCs w:val="21"/>
              </w:rPr>
            </w:pPr>
          </w:p>
        </w:tc>
        <w:tc>
          <w:tcPr>
            <w:tcW w:w="1261" w:type="dxa"/>
          </w:tcPr>
          <w:p w:rsidR="00640D01" w:rsidRDefault="00640D01">
            <w:pPr>
              <w:jc w:val="center"/>
              <w:rPr>
                <w:rFonts w:ascii="Times New Roman" w:eastAsia="方正小标宋_GBK" w:hAnsi="Times New Roman" w:cs="Times New Roman"/>
                <w:bCs/>
                <w:kern w:val="0"/>
                <w:sz w:val="20"/>
                <w:szCs w:val="21"/>
              </w:rPr>
            </w:pPr>
          </w:p>
        </w:tc>
        <w:tc>
          <w:tcPr>
            <w:tcW w:w="1162" w:type="dxa"/>
          </w:tcPr>
          <w:p w:rsidR="00640D01" w:rsidRDefault="00640D01">
            <w:pPr>
              <w:jc w:val="center"/>
              <w:rPr>
                <w:rFonts w:ascii="Times New Roman" w:eastAsia="方正小标宋_GBK" w:hAnsi="Times New Roman" w:cs="Times New Roman"/>
                <w:bCs/>
                <w:kern w:val="0"/>
                <w:sz w:val="20"/>
                <w:szCs w:val="21"/>
              </w:rPr>
            </w:pPr>
          </w:p>
        </w:tc>
        <w:tc>
          <w:tcPr>
            <w:tcW w:w="1013" w:type="dxa"/>
          </w:tcPr>
          <w:p w:rsidR="00640D01" w:rsidRDefault="00640D01">
            <w:pPr>
              <w:jc w:val="center"/>
              <w:rPr>
                <w:rFonts w:ascii="Times New Roman" w:eastAsia="方正小标宋_GBK" w:hAnsi="Times New Roman" w:cs="Times New Roman"/>
                <w:bCs/>
                <w:kern w:val="0"/>
                <w:sz w:val="20"/>
                <w:szCs w:val="21"/>
              </w:rPr>
            </w:pPr>
          </w:p>
        </w:tc>
        <w:tc>
          <w:tcPr>
            <w:tcW w:w="2336" w:type="dxa"/>
            <w:gridSpan w:val="3"/>
          </w:tcPr>
          <w:p w:rsidR="00640D01" w:rsidRDefault="00640D01">
            <w:pPr>
              <w:jc w:val="center"/>
              <w:rPr>
                <w:rFonts w:ascii="Times New Roman" w:eastAsia="方正小标宋_GBK" w:hAnsi="Times New Roman" w:cs="Times New Roman"/>
                <w:bCs/>
                <w:kern w:val="0"/>
                <w:sz w:val="20"/>
                <w:szCs w:val="21"/>
              </w:rPr>
            </w:pPr>
          </w:p>
        </w:tc>
        <w:tc>
          <w:tcPr>
            <w:tcW w:w="2305" w:type="dxa"/>
            <w:gridSpan w:val="3"/>
          </w:tcPr>
          <w:p w:rsidR="00640D01" w:rsidRDefault="00640D01">
            <w:pPr>
              <w:jc w:val="center"/>
              <w:rPr>
                <w:rFonts w:ascii="Times New Roman" w:eastAsia="方正小标宋_GBK" w:hAnsi="Times New Roman" w:cs="Times New Roman"/>
                <w:bCs/>
                <w:kern w:val="0"/>
                <w:sz w:val="20"/>
                <w:szCs w:val="21"/>
              </w:rPr>
            </w:pPr>
          </w:p>
        </w:tc>
        <w:tc>
          <w:tcPr>
            <w:tcW w:w="2551" w:type="dxa"/>
            <w:gridSpan w:val="3"/>
          </w:tcPr>
          <w:p w:rsidR="00640D01" w:rsidRDefault="00640D01">
            <w:pPr>
              <w:jc w:val="center"/>
              <w:rPr>
                <w:rFonts w:ascii="Times New Roman" w:eastAsia="方正小标宋_GBK" w:hAnsi="Times New Roman" w:cs="Times New Roman"/>
                <w:bCs/>
                <w:kern w:val="0"/>
                <w:sz w:val="20"/>
                <w:szCs w:val="21"/>
              </w:rPr>
            </w:pPr>
          </w:p>
        </w:tc>
      </w:tr>
      <w:tr w:rsidR="00640D01">
        <w:trPr>
          <w:jc w:val="center"/>
        </w:trPr>
        <w:tc>
          <w:tcPr>
            <w:tcW w:w="707" w:type="dxa"/>
          </w:tcPr>
          <w:p w:rsidR="00640D01" w:rsidRDefault="00640D01">
            <w:pPr>
              <w:jc w:val="center"/>
              <w:rPr>
                <w:rFonts w:ascii="Times New Roman" w:eastAsia="方正小标宋_GBK" w:hAnsi="Times New Roman" w:cs="Times New Roman"/>
                <w:bCs/>
                <w:kern w:val="0"/>
                <w:sz w:val="20"/>
                <w:szCs w:val="21"/>
              </w:rPr>
            </w:pPr>
          </w:p>
        </w:tc>
        <w:tc>
          <w:tcPr>
            <w:tcW w:w="889" w:type="dxa"/>
          </w:tcPr>
          <w:p w:rsidR="00640D01" w:rsidRDefault="00640D01">
            <w:pPr>
              <w:jc w:val="center"/>
              <w:rPr>
                <w:rFonts w:ascii="Times New Roman" w:eastAsia="方正小标宋_GBK" w:hAnsi="Times New Roman" w:cs="Times New Roman"/>
                <w:bCs/>
                <w:kern w:val="0"/>
                <w:sz w:val="20"/>
                <w:szCs w:val="21"/>
              </w:rPr>
            </w:pPr>
          </w:p>
        </w:tc>
        <w:tc>
          <w:tcPr>
            <w:tcW w:w="726" w:type="dxa"/>
          </w:tcPr>
          <w:p w:rsidR="00640D01" w:rsidRDefault="00640D01">
            <w:pPr>
              <w:jc w:val="center"/>
              <w:rPr>
                <w:rFonts w:ascii="Times New Roman" w:eastAsia="方正小标宋_GBK" w:hAnsi="Times New Roman" w:cs="Times New Roman"/>
                <w:bCs/>
                <w:kern w:val="0"/>
                <w:sz w:val="20"/>
                <w:szCs w:val="21"/>
              </w:rPr>
            </w:pPr>
          </w:p>
        </w:tc>
        <w:tc>
          <w:tcPr>
            <w:tcW w:w="745" w:type="dxa"/>
          </w:tcPr>
          <w:p w:rsidR="00640D01" w:rsidRDefault="00640D01">
            <w:pPr>
              <w:jc w:val="center"/>
              <w:rPr>
                <w:rFonts w:ascii="Times New Roman" w:eastAsia="方正小标宋_GBK" w:hAnsi="Times New Roman" w:cs="Times New Roman"/>
                <w:bCs/>
                <w:kern w:val="0"/>
                <w:sz w:val="20"/>
                <w:szCs w:val="21"/>
              </w:rPr>
            </w:pPr>
          </w:p>
        </w:tc>
        <w:tc>
          <w:tcPr>
            <w:tcW w:w="1424" w:type="dxa"/>
          </w:tcPr>
          <w:p w:rsidR="00640D01" w:rsidRDefault="00640D01">
            <w:pPr>
              <w:jc w:val="center"/>
              <w:rPr>
                <w:rFonts w:ascii="Times New Roman" w:eastAsia="方正小标宋_GBK" w:hAnsi="Times New Roman" w:cs="Times New Roman"/>
                <w:bCs/>
                <w:kern w:val="0"/>
                <w:sz w:val="20"/>
                <w:szCs w:val="21"/>
              </w:rPr>
            </w:pPr>
          </w:p>
        </w:tc>
        <w:tc>
          <w:tcPr>
            <w:tcW w:w="1261" w:type="dxa"/>
          </w:tcPr>
          <w:p w:rsidR="00640D01" w:rsidRDefault="00640D01">
            <w:pPr>
              <w:jc w:val="center"/>
              <w:rPr>
                <w:rFonts w:ascii="Times New Roman" w:eastAsia="方正小标宋_GBK" w:hAnsi="Times New Roman" w:cs="Times New Roman"/>
                <w:bCs/>
                <w:kern w:val="0"/>
                <w:sz w:val="20"/>
                <w:szCs w:val="21"/>
              </w:rPr>
            </w:pPr>
          </w:p>
        </w:tc>
        <w:tc>
          <w:tcPr>
            <w:tcW w:w="1162" w:type="dxa"/>
          </w:tcPr>
          <w:p w:rsidR="00640D01" w:rsidRDefault="00640D01">
            <w:pPr>
              <w:jc w:val="center"/>
              <w:rPr>
                <w:rFonts w:ascii="Times New Roman" w:eastAsia="方正小标宋_GBK" w:hAnsi="Times New Roman" w:cs="Times New Roman"/>
                <w:bCs/>
                <w:kern w:val="0"/>
                <w:sz w:val="20"/>
                <w:szCs w:val="21"/>
              </w:rPr>
            </w:pPr>
          </w:p>
        </w:tc>
        <w:tc>
          <w:tcPr>
            <w:tcW w:w="1013" w:type="dxa"/>
          </w:tcPr>
          <w:p w:rsidR="00640D01" w:rsidRDefault="00640D01">
            <w:pPr>
              <w:jc w:val="center"/>
              <w:rPr>
                <w:rFonts w:ascii="Times New Roman" w:eastAsia="方正小标宋_GBK" w:hAnsi="Times New Roman" w:cs="Times New Roman"/>
                <w:bCs/>
                <w:kern w:val="0"/>
                <w:sz w:val="20"/>
                <w:szCs w:val="21"/>
              </w:rPr>
            </w:pPr>
          </w:p>
        </w:tc>
        <w:tc>
          <w:tcPr>
            <w:tcW w:w="2336" w:type="dxa"/>
            <w:gridSpan w:val="3"/>
          </w:tcPr>
          <w:p w:rsidR="00640D01" w:rsidRDefault="00640D01">
            <w:pPr>
              <w:jc w:val="center"/>
              <w:rPr>
                <w:rFonts w:ascii="Times New Roman" w:eastAsia="方正小标宋_GBK" w:hAnsi="Times New Roman" w:cs="Times New Roman"/>
                <w:bCs/>
                <w:kern w:val="0"/>
                <w:sz w:val="20"/>
                <w:szCs w:val="21"/>
              </w:rPr>
            </w:pPr>
          </w:p>
        </w:tc>
        <w:tc>
          <w:tcPr>
            <w:tcW w:w="2305" w:type="dxa"/>
            <w:gridSpan w:val="3"/>
          </w:tcPr>
          <w:p w:rsidR="00640D01" w:rsidRDefault="00640D01">
            <w:pPr>
              <w:jc w:val="center"/>
              <w:rPr>
                <w:rFonts w:ascii="Times New Roman" w:eastAsia="方正小标宋_GBK" w:hAnsi="Times New Roman" w:cs="Times New Roman"/>
                <w:bCs/>
                <w:kern w:val="0"/>
                <w:sz w:val="20"/>
                <w:szCs w:val="21"/>
              </w:rPr>
            </w:pPr>
          </w:p>
        </w:tc>
        <w:tc>
          <w:tcPr>
            <w:tcW w:w="2551" w:type="dxa"/>
            <w:gridSpan w:val="3"/>
          </w:tcPr>
          <w:p w:rsidR="00640D01" w:rsidRDefault="00640D01">
            <w:pPr>
              <w:jc w:val="center"/>
              <w:rPr>
                <w:rFonts w:ascii="Times New Roman" w:eastAsia="方正小标宋_GBK" w:hAnsi="Times New Roman" w:cs="Times New Roman"/>
                <w:bCs/>
                <w:kern w:val="0"/>
                <w:sz w:val="20"/>
                <w:szCs w:val="21"/>
              </w:rPr>
            </w:pPr>
          </w:p>
        </w:tc>
      </w:tr>
      <w:tr w:rsidR="00640D01">
        <w:trPr>
          <w:jc w:val="center"/>
        </w:trPr>
        <w:tc>
          <w:tcPr>
            <w:tcW w:w="707" w:type="dxa"/>
          </w:tcPr>
          <w:p w:rsidR="00640D01" w:rsidRDefault="00640D01">
            <w:pPr>
              <w:jc w:val="center"/>
              <w:rPr>
                <w:rFonts w:ascii="Times New Roman" w:eastAsia="方正小标宋_GBK" w:hAnsi="Times New Roman" w:cs="Times New Roman"/>
                <w:bCs/>
                <w:kern w:val="0"/>
                <w:sz w:val="20"/>
                <w:szCs w:val="21"/>
              </w:rPr>
            </w:pPr>
          </w:p>
        </w:tc>
        <w:tc>
          <w:tcPr>
            <w:tcW w:w="889" w:type="dxa"/>
          </w:tcPr>
          <w:p w:rsidR="00640D01" w:rsidRDefault="00640D01">
            <w:pPr>
              <w:jc w:val="center"/>
              <w:rPr>
                <w:rFonts w:ascii="Times New Roman" w:eastAsia="方正小标宋_GBK" w:hAnsi="Times New Roman" w:cs="Times New Roman"/>
                <w:bCs/>
                <w:kern w:val="0"/>
                <w:sz w:val="20"/>
                <w:szCs w:val="21"/>
              </w:rPr>
            </w:pPr>
          </w:p>
        </w:tc>
        <w:tc>
          <w:tcPr>
            <w:tcW w:w="726" w:type="dxa"/>
          </w:tcPr>
          <w:p w:rsidR="00640D01" w:rsidRDefault="00640D01">
            <w:pPr>
              <w:jc w:val="center"/>
              <w:rPr>
                <w:rFonts w:ascii="Times New Roman" w:eastAsia="方正小标宋_GBK" w:hAnsi="Times New Roman" w:cs="Times New Roman"/>
                <w:bCs/>
                <w:kern w:val="0"/>
                <w:sz w:val="20"/>
                <w:szCs w:val="21"/>
              </w:rPr>
            </w:pPr>
          </w:p>
        </w:tc>
        <w:tc>
          <w:tcPr>
            <w:tcW w:w="745" w:type="dxa"/>
          </w:tcPr>
          <w:p w:rsidR="00640D01" w:rsidRDefault="00640D01">
            <w:pPr>
              <w:jc w:val="center"/>
              <w:rPr>
                <w:rFonts w:ascii="Times New Roman" w:eastAsia="方正小标宋_GBK" w:hAnsi="Times New Roman" w:cs="Times New Roman"/>
                <w:bCs/>
                <w:kern w:val="0"/>
                <w:sz w:val="20"/>
                <w:szCs w:val="21"/>
              </w:rPr>
            </w:pPr>
          </w:p>
        </w:tc>
        <w:tc>
          <w:tcPr>
            <w:tcW w:w="1424" w:type="dxa"/>
          </w:tcPr>
          <w:p w:rsidR="00640D01" w:rsidRDefault="00640D01">
            <w:pPr>
              <w:jc w:val="center"/>
              <w:rPr>
                <w:rFonts w:ascii="Times New Roman" w:eastAsia="方正小标宋_GBK" w:hAnsi="Times New Roman" w:cs="Times New Roman"/>
                <w:bCs/>
                <w:kern w:val="0"/>
                <w:sz w:val="20"/>
                <w:szCs w:val="21"/>
              </w:rPr>
            </w:pPr>
          </w:p>
        </w:tc>
        <w:tc>
          <w:tcPr>
            <w:tcW w:w="1261" w:type="dxa"/>
          </w:tcPr>
          <w:p w:rsidR="00640D01" w:rsidRDefault="00640D01">
            <w:pPr>
              <w:jc w:val="center"/>
              <w:rPr>
                <w:rFonts w:ascii="Times New Roman" w:eastAsia="方正小标宋_GBK" w:hAnsi="Times New Roman" w:cs="Times New Roman"/>
                <w:bCs/>
                <w:kern w:val="0"/>
                <w:sz w:val="20"/>
                <w:szCs w:val="21"/>
              </w:rPr>
            </w:pPr>
          </w:p>
        </w:tc>
        <w:tc>
          <w:tcPr>
            <w:tcW w:w="1162" w:type="dxa"/>
          </w:tcPr>
          <w:p w:rsidR="00640D01" w:rsidRDefault="00640D01">
            <w:pPr>
              <w:jc w:val="center"/>
              <w:rPr>
                <w:rFonts w:ascii="Times New Roman" w:eastAsia="方正小标宋_GBK" w:hAnsi="Times New Roman" w:cs="Times New Roman"/>
                <w:bCs/>
                <w:kern w:val="0"/>
                <w:sz w:val="20"/>
                <w:szCs w:val="21"/>
              </w:rPr>
            </w:pPr>
          </w:p>
        </w:tc>
        <w:tc>
          <w:tcPr>
            <w:tcW w:w="1013" w:type="dxa"/>
          </w:tcPr>
          <w:p w:rsidR="00640D01" w:rsidRDefault="00640D01">
            <w:pPr>
              <w:jc w:val="center"/>
              <w:rPr>
                <w:rFonts w:ascii="Times New Roman" w:eastAsia="方正小标宋_GBK" w:hAnsi="Times New Roman" w:cs="Times New Roman"/>
                <w:bCs/>
                <w:kern w:val="0"/>
                <w:sz w:val="20"/>
                <w:szCs w:val="21"/>
              </w:rPr>
            </w:pPr>
          </w:p>
        </w:tc>
        <w:tc>
          <w:tcPr>
            <w:tcW w:w="2336" w:type="dxa"/>
            <w:gridSpan w:val="3"/>
          </w:tcPr>
          <w:p w:rsidR="00640D01" w:rsidRDefault="00640D01">
            <w:pPr>
              <w:jc w:val="center"/>
              <w:rPr>
                <w:rFonts w:ascii="Times New Roman" w:eastAsia="方正小标宋_GBK" w:hAnsi="Times New Roman" w:cs="Times New Roman"/>
                <w:bCs/>
                <w:kern w:val="0"/>
                <w:sz w:val="20"/>
                <w:szCs w:val="21"/>
              </w:rPr>
            </w:pPr>
          </w:p>
        </w:tc>
        <w:tc>
          <w:tcPr>
            <w:tcW w:w="2305" w:type="dxa"/>
            <w:gridSpan w:val="3"/>
          </w:tcPr>
          <w:p w:rsidR="00640D01" w:rsidRDefault="00640D01">
            <w:pPr>
              <w:jc w:val="center"/>
              <w:rPr>
                <w:rFonts w:ascii="Times New Roman" w:eastAsia="方正小标宋_GBK" w:hAnsi="Times New Roman" w:cs="Times New Roman"/>
                <w:bCs/>
                <w:kern w:val="0"/>
                <w:sz w:val="20"/>
                <w:szCs w:val="21"/>
              </w:rPr>
            </w:pPr>
          </w:p>
        </w:tc>
        <w:tc>
          <w:tcPr>
            <w:tcW w:w="2551" w:type="dxa"/>
            <w:gridSpan w:val="3"/>
          </w:tcPr>
          <w:p w:rsidR="00640D01" w:rsidRDefault="00640D01">
            <w:pPr>
              <w:jc w:val="center"/>
              <w:rPr>
                <w:rFonts w:ascii="Times New Roman" w:eastAsia="方正小标宋_GBK" w:hAnsi="Times New Roman" w:cs="Times New Roman"/>
                <w:bCs/>
                <w:kern w:val="0"/>
                <w:sz w:val="20"/>
                <w:szCs w:val="21"/>
              </w:rPr>
            </w:pPr>
          </w:p>
        </w:tc>
      </w:tr>
      <w:tr w:rsidR="00640D01">
        <w:trPr>
          <w:jc w:val="center"/>
        </w:trPr>
        <w:tc>
          <w:tcPr>
            <w:tcW w:w="707" w:type="dxa"/>
          </w:tcPr>
          <w:p w:rsidR="00640D01" w:rsidRDefault="00640D01">
            <w:pPr>
              <w:jc w:val="center"/>
              <w:rPr>
                <w:rFonts w:ascii="Times New Roman" w:eastAsia="方正小标宋_GBK" w:hAnsi="Times New Roman" w:cs="Times New Roman"/>
                <w:bCs/>
                <w:kern w:val="0"/>
                <w:sz w:val="20"/>
                <w:szCs w:val="21"/>
              </w:rPr>
            </w:pPr>
          </w:p>
        </w:tc>
        <w:tc>
          <w:tcPr>
            <w:tcW w:w="889" w:type="dxa"/>
          </w:tcPr>
          <w:p w:rsidR="00640D01" w:rsidRDefault="00640D01">
            <w:pPr>
              <w:jc w:val="center"/>
              <w:rPr>
                <w:rFonts w:ascii="Times New Roman" w:eastAsia="方正小标宋_GBK" w:hAnsi="Times New Roman" w:cs="Times New Roman"/>
                <w:bCs/>
                <w:kern w:val="0"/>
                <w:sz w:val="20"/>
                <w:szCs w:val="21"/>
              </w:rPr>
            </w:pPr>
          </w:p>
        </w:tc>
        <w:tc>
          <w:tcPr>
            <w:tcW w:w="726" w:type="dxa"/>
          </w:tcPr>
          <w:p w:rsidR="00640D01" w:rsidRDefault="00640D01">
            <w:pPr>
              <w:jc w:val="center"/>
              <w:rPr>
                <w:rFonts w:ascii="Times New Roman" w:eastAsia="方正小标宋_GBK" w:hAnsi="Times New Roman" w:cs="Times New Roman"/>
                <w:bCs/>
                <w:kern w:val="0"/>
                <w:sz w:val="20"/>
                <w:szCs w:val="21"/>
              </w:rPr>
            </w:pPr>
          </w:p>
        </w:tc>
        <w:tc>
          <w:tcPr>
            <w:tcW w:w="745" w:type="dxa"/>
          </w:tcPr>
          <w:p w:rsidR="00640D01" w:rsidRDefault="00640D01">
            <w:pPr>
              <w:jc w:val="center"/>
              <w:rPr>
                <w:rFonts w:ascii="Times New Roman" w:eastAsia="方正小标宋_GBK" w:hAnsi="Times New Roman" w:cs="Times New Roman"/>
                <w:bCs/>
                <w:kern w:val="0"/>
                <w:sz w:val="20"/>
                <w:szCs w:val="21"/>
              </w:rPr>
            </w:pPr>
          </w:p>
        </w:tc>
        <w:tc>
          <w:tcPr>
            <w:tcW w:w="1424" w:type="dxa"/>
          </w:tcPr>
          <w:p w:rsidR="00640D01" w:rsidRDefault="00640D01">
            <w:pPr>
              <w:jc w:val="center"/>
              <w:rPr>
                <w:rFonts w:ascii="Times New Roman" w:eastAsia="方正小标宋_GBK" w:hAnsi="Times New Roman" w:cs="Times New Roman"/>
                <w:bCs/>
                <w:kern w:val="0"/>
                <w:sz w:val="20"/>
                <w:szCs w:val="21"/>
              </w:rPr>
            </w:pPr>
          </w:p>
        </w:tc>
        <w:tc>
          <w:tcPr>
            <w:tcW w:w="1261" w:type="dxa"/>
          </w:tcPr>
          <w:p w:rsidR="00640D01" w:rsidRDefault="00640D01">
            <w:pPr>
              <w:jc w:val="center"/>
              <w:rPr>
                <w:rFonts w:ascii="Times New Roman" w:eastAsia="方正小标宋_GBK" w:hAnsi="Times New Roman" w:cs="Times New Roman"/>
                <w:bCs/>
                <w:kern w:val="0"/>
                <w:sz w:val="20"/>
                <w:szCs w:val="21"/>
              </w:rPr>
            </w:pPr>
          </w:p>
        </w:tc>
        <w:tc>
          <w:tcPr>
            <w:tcW w:w="1162" w:type="dxa"/>
          </w:tcPr>
          <w:p w:rsidR="00640D01" w:rsidRDefault="00640D01">
            <w:pPr>
              <w:jc w:val="center"/>
              <w:rPr>
                <w:rFonts w:ascii="Times New Roman" w:eastAsia="方正小标宋_GBK" w:hAnsi="Times New Roman" w:cs="Times New Roman"/>
                <w:bCs/>
                <w:kern w:val="0"/>
                <w:sz w:val="20"/>
                <w:szCs w:val="21"/>
              </w:rPr>
            </w:pPr>
          </w:p>
        </w:tc>
        <w:tc>
          <w:tcPr>
            <w:tcW w:w="1013" w:type="dxa"/>
          </w:tcPr>
          <w:p w:rsidR="00640D01" w:rsidRDefault="00640D01">
            <w:pPr>
              <w:jc w:val="center"/>
              <w:rPr>
                <w:rFonts w:ascii="Times New Roman" w:eastAsia="方正小标宋_GBK" w:hAnsi="Times New Roman" w:cs="Times New Roman"/>
                <w:bCs/>
                <w:kern w:val="0"/>
                <w:sz w:val="20"/>
                <w:szCs w:val="21"/>
              </w:rPr>
            </w:pPr>
          </w:p>
        </w:tc>
        <w:tc>
          <w:tcPr>
            <w:tcW w:w="2336" w:type="dxa"/>
            <w:gridSpan w:val="3"/>
          </w:tcPr>
          <w:p w:rsidR="00640D01" w:rsidRDefault="00640D01">
            <w:pPr>
              <w:jc w:val="center"/>
              <w:rPr>
                <w:rFonts w:ascii="Times New Roman" w:eastAsia="方正小标宋_GBK" w:hAnsi="Times New Roman" w:cs="Times New Roman"/>
                <w:bCs/>
                <w:kern w:val="0"/>
                <w:sz w:val="20"/>
                <w:szCs w:val="21"/>
              </w:rPr>
            </w:pPr>
          </w:p>
        </w:tc>
        <w:tc>
          <w:tcPr>
            <w:tcW w:w="2305" w:type="dxa"/>
            <w:gridSpan w:val="3"/>
          </w:tcPr>
          <w:p w:rsidR="00640D01" w:rsidRDefault="00640D01">
            <w:pPr>
              <w:jc w:val="center"/>
              <w:rPr>
                <w:rFonts w:ascii="Times New Roman" w:eastAsia="方正小标宋_GBK" w:hAnsi="Times New Roman" w:cs="Times New Roman"/>
                <w:bCs/>
                <w:kern w:val="0"/>
                <w:sz w:val="20"/>
                <w:szCs w:val="21"/>
              </w:rPr>
            </w:pPr>
          </w:p>
        </w:tc>
        <w:tc>
          <w:tcPr>
            <w:tcW w:w="2551" w:type="dxa"/>
            <w:gridSpan w:val="3"/>
          </w:tcPr>
          <w:p w:rsidR="00640D01" w:rsidRDefault="00640D01">
            <w:pPr>
              <w:jc w:val="center"/>
              <w:rPr>
                <w:rFonts w:ascii="Times New Roman" w:eastAsia="方正小标宋_GBK" w:hAnsi="Times New Roman" w:cs="Times New Roman"/>
                <w:bCs/>
                <w:kern w:val="0"/>
                <w:sz w:val="20"/>
                <w:szCs w:val="21"/>
              </w:rPr>
            </w:pPr>
          </w:p>
        </w:tc>
      </w:tr>
    </w:tbl>
    <w:p w:rsidR="00640D01" w:rsidRDefault="00640D01">
      <w:pPr>
        <w:rPr>
          <w:rFonts w:ascii="Times New Roman" w:hAnsi="Times New Roman" w:cs="Times New Roman"/>
        </w:rPr>
        <w:sectPr w:rsidR="00640D01">
          <w:pgSz w:w="16838" w:h="11906" w:orient="landscape"/>
          <w:pgMar w:top="1446" w:right="1417" w:bottom="1446" w:left="1417" w:header="851" w:footer="1587" w:gutter="0"/>
          <w:cols w:space="720"/>
          <w:docGrid w:type="linesAndChars" w:linePitch="579" w:charSpace="204"/>
        </w:sectPr>
      </w:pPr>
    </w:p>
    <w:p w:rsidR="00640D01" w:rsidRDefault="00640D01">
      <w:pPr>
        <w:tabs>
          <w:tab w:val="right" w:pos="8848"/>
        </w:tabs>
        <w:jc w:val="left"/>
        <w:rPr>
          <w:rFonts w:ascii="Times New Roman" w:hAnsi="Times New Roman" w:cs="Times New Roman"/>
        </w:rPr>
      </w:pPr>
    </w:p>
    <w:p w:rsidR="00640D01" w:rsidRDefault="00640D01">
      <w:pPr>
        <w:tabs>
          <w:tab w:val="right" w:pos="8848"/>
        </w:tabs>
        <w:jc w:val="left"/>
        <w:rPr>
          <w:rFonts w:ascii="Times New Roman" w:hAnsi="Times New Roman" w:cs="Times New Roman"/>
        </w:rPr>
      </w:pPr>
    </w:p>
    <w:p w:rsidR="00640D01" w:rsidRDefault="00640D01">
      <w:pPr>
        <w:tabs>
          <w:tab w:val="right" w:pos="8848"/>
        </w:tabs>
        <w:jc w:val="left"/>
        <w:rPr>
          <w:rFonts w:ascii="Times New Roman" w:hAnsi="Times New Roman" w:cs="Times New Roman"/>
        </w:rPr>
      </w:pPr>
    </w:p>
    <w:p w:rsidR="00640D01" w:rsidRDefault="00640D01">
      <w:pPr>
        <w:tabs>
          <w:tab w:val="right" w:pos="8848"/>
        </w:tabs>
        <w:jc w:val="left"/>
        <w:rPr>
          <w:rFonts w:ascii="Times New Roman" w:hAnsi="Times New Roman" w:cs="Times New Roman"/>
        </w:rPr>
      </w:pPr>
    </w:p>
    <w:p w:rsidR="00640D01" w:rsidRDefault="00640D01">
      <w:pPr>
        <w:tabs>
          <w:tab w:val="right" w:pos="8848"/>
        </w:tabs>
        <w:jc w:val="left"/>
        <w:rPr>
          <w:rFonts w:ascii="Times New Roman" w:hAnsi="Times New Roman" w:cs="Times New Roman"/>
        </w:rPr>
      </w:pPr>
    </w:p>
    <w:p w:rsidR="00640D01" w:rsidRDefault="00640D01">
      <w:pPr>
        <w:tabs>
          <w:tab w:val="right" w:pos="8848"/>
        </w:tabs>
        <w:jc w:val="left"/>
        <w:rPr>
          <w:rFonts w:ascii="Times New Roman" w:hAnsi="Times New Roman" w:cs="Times New Roman"/>
        </w:rPr>
      </w:pPr>
    </w:p>
    <w:p w:rsidR="00640D01" w:rsidRDefault="00640D01">
      <w:pPr>
        <w:tabs>
          <w:tab w:val="right" w:pos="8848"/>
        </w:tabs>
        <w:jc w:val="left"/>
        <w:rPr>
          <w:rFonts w:ascii="Times New Roman" w:hAnsi="Times New Roman" w:cs="Times New Roman"/>
        </w:rPr>
      </w:pPr>
    </w:p>
    <w:p w:rsidR="00640D01" w:rsidRDefault="00640D01">
      <w:pPr>
        <w:tabs>
          <w:tab w:val="right" w:pos="8848"/>
        </w:tabs>
        <w:jc w:val="left"/>
        <w:rPr>
          <w:rFonts w:ascii="Times New Roman" w:hAnsi="Times New Roman" w:cs="Times New Roman"/>
        </w:rPr>
      </w:pPr>
    </w:p>
    <w:p w:rsidR="00640D01" w:rsidRDefault="00640D01">
      <w:pPr>
        <w:tabs>
          <w:tab w:val="right" w:pos="8848"/>
        </w:tabs>
        <w:jc w:val="left"/>
        <w:rPr>
          <w:rFonts w:ascii="Times New Roman" w:hAnsi="Times New Roman" w:cs="Times New Roman"/>
        </w:rPr>
      </w:pPr>
    </w:p>
    <w:p w:rsidR="00640D01" w:rsidRDefault="00640D01">
      <w:pPr>
        <w:tabs>
          <w:tab w:val="right" w:pos="8848"/>
        </w:tabs>
        <w:jc w:val="left"/>
        <w:rPr>
          <w:rFonts w:ascii="Times New Roman" w:hAnsi="Times New Roman" w:cs="Times New Roman"/>
        </w:rPr>
      </w:pPr>
    </w:p>
    <w:p w:rsidR="00640D01" w:rsidRDefault="00640D01">
      <w:pPr>
        <w:tabs>
          <w:tab w:val="right" w:pos="8848"/>
        </w:tabs>
        <w:jc w:val="left"/>
        <w:rPr>
          <w:rFonts w:ascii="Times New Roman" w:hAnsi="Times New Roman" w:cs="Times New Roman"/>
        </w:rPr>
      </w:pPr>
    </w:p>
    <w:p w:rsidR="00640D01" w:rsidRDefault="00640D01">
      <w:pPr>
        <w:tabs>
          <w:tab w:val="right" w:pos="8848"/>
        </w:tabs>
        <w:jc w:val="left"/>
        <w:rPr>
          <w:rFonts w:ascii="Times New Roman" w:hAnsi="Times New Roman" w:cs="Times New Roman"/>
        </w:rPr>
      </w:pPr>
    </w:p>
    <w:p w:rsidR="00640D01" w:rsidRDefault="00640D01">
      <w:pPr>
        <w:tabs>
          <w:tab w:val="right" w:pos="8848"/>
        </w:tabs>
        <w:jc w:val="left"/>
        <w:rPr>
          <w:rFonts w:ascii="Times New Roman" w:hAnsi="Times New Roman" w:cs="Times New Roman"/>
        </w:rPr>
      </w:pPr>
    </w:p>
    <w:p w:rsidR="00640D01" w:rsidRDefault="00640D01">
      <w:pPr>
        <w:tabs>
          <w:tab w:val="right" w:pos="8848"/>
        </w:tabs>
        <w:jc w:val="left"/>
        <w:rPr>
          <w:rFonts w:ascii="Times New Roman" w:hAnsi="Times New Roman" w:cs="Times New Roman"/>
        </w:rPr>
      </w:pPr>
    </w:p>
    <w:p w:rsidR="00640D01" w:rsidRDefault="00640D01">
      <w:pPr>
        <w:tabs>
          <w:tab w:val="right" w:pos="8848"/>
        </w:tabs>
        <w:jc w:val="left"/>
        <w:rPr>
          <w:rFonts w:ascii="Times New Roman" w:hAnsi="Times New Roman" w:cs="Times New Roman"/>
        </w:rPr>
      </w:pPr>
    </w:p>
    <w:p w:rsidR="00640D01" w:rsidRDefault="00640D01">
      <w:pPr>
        <w:tabs>
          <w:tab w:val="right" w:pos="8848"/>
        </w:tabs>
        <w:jc w:val="left"/>
        <w:rPr>
          <w:rFonts w:ascii="Times New Roman" w:hAnsi="Times New Roman" w:cs="Times New Roman"/>
        </w:rPr>
      </w:pPr>
    </w:p>
    <w:p w:rsidR="00640D01" w:rsidRDefault="00640D01">
      <w:pPr>
        <w:tabs>
          <w:tab w:val="right" w:pos="8848"/>
        </w:tabs>
        <w:jc w:val="left"/>
        <w:rPr>
          <w:rFonts w:ascii="Times New Roman" w:hAnsi="Times New Roman" w:cs="Times New Roman"/>
        </w:rPr>
      </w:pPr>
    </w:p>
    <w:p w:rsidR="00640D01" w:rsidRDefault="00640D01">
      <w:pPr>
        <w:tabs>
          <w:tab w:val="right" w:pos="8848"/>
        </w:tabs>
        <w:jc w:val="left"/>
        <w:rPr>
          <w:rFonts w:ascii="Times New Roman" w:hAnsi="Times New Roman" w:cs="Times New Roman"/>
        </w:rPr>
      </w:pPr>
    </w:p>
    <w:p w:rsidR="00640D01" w:rsidRDefault="00640D01">
      <w:pPr>
        <w:tabs>
          <w:tab w:val="right" w:pos="8848"/>
        </w:tabs>
        <w:jc w:val="left"/>
        <w:rPr>
          <w:rFonts w:ascii="Times New Roman" w:hAnsi="Times New Roman" w:cs="Times New Roman"/>
        </w:rPr>
      </w:pPr>
    </w:p>
    <w:p w:rsidR="00640D01" w:rsidRDefault="00640D01">
      <w:pPr>
        <w:tabs>
          <w:tab w:val="right" w:pos="8848"/>
        </w:tabs>
        <w:jc w:val="left"/>
        <w:rPr>
          <w:rFonts w:ascii="Times New Roman" w:hAnsi="Times New Roman" w:cs="Times New Roman"/>
        </w:rPr>
      </w:pPr>
    </w:p>
    <w:p w:rsidR="00640D01" w:rsidRDefault="00D00D8E">
      <w:pPr>
        <w:tabs>
          <w:tab w:val="right" w:pos="8848"/>
        </w:tabs>
        <w:jc w:val="lef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simplePos x="0" y="0"/>
                <wp:positionH relativeFrom="page">
                  <wp:posOffset>970280</wp:posOffset>
                </wp:positionH>
                <wp:positionV relativeFrom="paragraph">
                  <wp:posOffset>362585</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76.4pt;margin-top:28.55pt;height:0pt;width:442.2pt;mso-position-horizontal-relative:page;z-index:251663360;mso-width-relative:page;mso-height-relative:page;" filled="f" stroked="t" coordsize="21600,21600" o:gfxdata="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LxMu82AAAAAoBAAAPAAAAAAAAAAEA&#10;IAAAACIAAABkcnMvZG93bnJldi54bWxQSwECFAAUAAAACACHTuJAWkDr+dYBAACbAwAADgAAAAAA&#10;AAABACAAAAAnAQAAZHJzL2Uyb0RvYy54bWxQSwUGAAAAAAYABgBZAQAAbwUAAAAA&#10;">
                <v:fill on="f" focussize="0,0"/>
                <v:stroke weight="1pt" color="#000000 [3213]" joinstyle="round"/>
                <v:imagedata o:title=""/>
                <o:lock v:ext="edit" aspectratio="f"/>
              </v:line>
            </w:pict>
          </mc:Fallback>
        </mc:AlternateContent>
      </w:r>
    </w:p>
    <w:p w:rsidR="00640D01" w:rsidRDefault="00D00D8E">
      <w:pPr>
        <w:tabs>
          <w:tab w:val="right" w:pos="8216"/>
          <w:tab w:val="right" w:pos="8848"/>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page">
                  <wp:align>center</wp:align>
                </wp:positionH>
                <wp:positionV relativeFrom="bottomMargin">
                  <wp:posOffset>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76.55pt;margin-top:742.65pt;height:0pt;width:442.2pt;mso-position-horizontal-relative:page;mso-position-vertical-relative:page;z-index:251664384;mso-width-relative:page;mso-height-relative:page;" filled="f" stroked="t" coordsize="21600,21600" o:gfxdata="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wCbTvTAAAAAgEAAA8AAAAAAAAAAQAgAAAA&#10;IgAAAGRycy9kb3ducmV2LnhtbFBLAQIUABQAAAAIAIdO4kAE2dkM1wEAAJsDAAAOAAAAAAAAAAEA&#10;IAAAACIBAABkcnMvZTJvRG9jLnhtbFBLBQYAAAAABgAGAFkBAABrBQAAAAA=&#10;">
                <v:fill on="f" focussize="0,0"/>
                <v:stroke weight="1pt" color="#000000 [3213]" joinstyle="round"/>
                <v:imagedata o:title=""/>
                <o:lock v:ext="edit" aspectratio="f"/>
              </v:line>
            </w:pict>
          </mc:Fallback>
        </mc:AlternateContent>
      </w:r>
      <w:r>
        <w:rPr>
          <w:rFonts w:ascii="Times New Roman" w:hAnsi="Times New Roman" w:cs="Times New Roman"/>
          <w:sz w:val="28"/>
          <w:szCs w:val="28"/>
        </w:rPr>
        <w:t xml:space="preserve">  </w:t>
      </w:r>
      <w:r>
        <w:rPr>
          <w:rFonts w:ascii="Times New Roman" w:hAnsi="Times New Roman" w:cs="Times New Roman"/>
          <w:sz w:val="28"/>
          <w:szCs w:val="28"/>
        </w:rPr>
        <w:t>重庆市大足区财政局办公室</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20</w:t>
      </w:r>
      <w:r>
        <w:rPr>
          <w:rFonts w:ascii="Times New Roman" w:hAnsi="Times New Roman" w:cs="Times New Roman"/>
          <w:sz w:val="28"/>
          <w:szCs w:val="28"/>
        </w:rPr>
        <w:t>22</w:t>
      </w:r>
      <w:r>
        <w:rPr>
          <w:rFonts w:ascii="Times New Roman" w:hAnsi="Times New Roman" w:cs="Times New Roman"/>
          <w:sz w:val="28"/>
          <w:szCs w:val="28"/>
        </w:rPr>
        <w:t>年</w:t>
      </w:r>
      <w:r>
        <w:rPr>
          <w:rFonts w:ascii="Times New Roman" w:hAnsi="Times New Roman" w:cs="Times New Roman" w:hint="eastAsia"/>
          <w:sz w:val="28"/>
          <w:szCs w:val="28"/>
        </w:rPr>
        <w:t>9</w:t>
      </w:r>
      <w:r>
        <w:rPr>
          <w:rFonts w:ascii="Times New Roman" w:hAnsi="Times New Roman" w:cs="Times New Roman"/>
          <w:sz w:val="28"/>
          <w:szCs w:val="28"/>
        </w:rPr>
        <w:t>月</w:t>
      </w:r>
      <w:r>
        <w:rPr>
          <w:rFonts w:ascii="Times New Roman" w:hAnsi="Times New Roman" w:cs="Times New Roman" w:hint="eastAsia"/>
          <w:sz w:val="28"/>
          <w:szCs w:val="28"/>
        </w:rPr>
        <w:t>19</w:t>
      </w:r>
      <w:r>
        <w:rPr>
          <w:rFonts w:ascii="Times New Roman" w:hAnsi="Times New Roman" w:cs="Times New Roman"/>
          <w:sz w:val="28"/>
          <w:szCs w:val="28"/>
        </w:rPr>
        <w:t>日印发</w:t>
      </w:r>
    </w:p>
    <w:sectPr w:rsidR="00640D01">
      <w:footerReference w:type="even" r:id="rId10"/>
      <w:footerReference w:type="default" r:id="rId11"/>
      <w:pgSz w:w="11906" w:h="16838"/>
      <w:pgMar w:top="2098" w:right="1474" w:bottom="1985" w:left="1588" w:header="397" w:footer="992"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00D8E">
      <w:r>
        <w:separator/>
      </w:r>
    </w:p>
  </w:endnote>
  <w:endnote w:type="continuationSeparator" w:id="0">
    <w:p w:rsidR="00000000" w:rsidRDefault="00D0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D01" w:rsidRDefault="00D00D8E">
    <w:pPr>
      <w:pStyle w:val="a7"/>
      <w:ind w:right="360" w:firstLine="360"/>
    </w:pPr>
    <w:r>
      <w:rPr>
        <w:noProof/>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40D01" w:rsidRDefault="00D00D8E">
                          <w:pPr>
                            <w:pStyle w:val="a7"/>
                            <w:rPr>
                              <w:rStyle w:val="aa"/>
                              <w:rFonts w:ascii="宋体" w:hAnsi="宋体"/>
                              <w:sz w:val="28"/>
                              <w:szCs w:val="28"/>
                            </w:rPr>
                          </w:pPr>
                          <w:r>
                            <w:rPr>
                              <w:rFonts w:ascii="宋体" w:hAnsi="宋体"/>
                              <w:sz w:val="28"/>
                              <w:szCs w:val="28"/>
                            </w:rPr>
                            <w:fldChar w:fldCharType="begin"/>
                          </w:r>
                          <w:r>
                            <w:rPr>
                              <w:rStyle w:val="aa"/>
                              <w:rFonts w:ascii="宋体" w:hAnsi="宋体"/>
                              <w:sz w:val="28"/>
                              <w:szCs w:val="28"/>
                            </w:rPr>
                            <w:instrText xml:space="preserve">PAGE  </w:instrText>
                          </w:r>
                          <w:r>
                            <w:rPr>
                              <w:rFonts w:ascii="宋体" w:hAnsi="宋体"/>
                              <w:sz w:val="28"/>
                              <w:szCs w:val="28"/>
                            </w:rPr>
                            <w:fldChar w:fldCharType="separate"/>
                          </w:r>
                          <w:r>
                            <w:rPr>
                              <w:rStyle w:val="aa"/>
                              <w:rFonts w:ascii="宋体" w:hAnsi="宋体"/>
                              <w:sz w:val="28"/>
                              <w:szCs w:val="28"/>
                            </w:rPr>
                            <w:t>1</w:t>
                          </w:r>
                          <w:r>
                            <w:rPr>
                              <w:rFonts w:ascii="宋体" w:hAnsi="宋体"/>
                              <w:sz w:val="28"/>
                              <w:szCs w:val="28"/>
                            </w:rPr>
                            <w:fldChar w:fldCharType="end"/>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8"/>
                      <w:rPr>
                        <w:rStyle w:val="14"/>
                        <w:rFonts w:ascii="宋体" w:hAnsi="宋体"/>
                        <w:sz w:val="28"/>
                        <w:szCs w:val="28"/>
                      </w:rPr>
                    </w:pP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1</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D01" w:rsidRDefault="00D00D8E">
    <w:pPr>
      <w:pStyle w:val="a7"/>
      <w:ind w:right="360" w:firstLine="360"/>
    </w:pPr>
    <w:r>
      <w:rPr>
        <w:noProof/>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rsidR="00640D01" w:rsidRDefault="00D00D8E">
                          <w:pPr>
                            <w:snapToGrid w:val="0"/>
                            <w:ind w:leftChars="100" w:left="320" w:rightChars="100" w:right="32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D00D8E">
                            <w:rPr>
                              <w:noProof/>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wrap="none" lIns="0" tIns="0" rIns="0" bIns="0">
                      <a:spAutoFit/>
                    </wps:bodyPr>
                  </wps:wsp>
                </a:graphicData>
              </a:graphic>
            </wp:anchor>
          </w:drawing>
        </mc:Choice>
        <mc:Fallback>
          <w:pict>
            <v:rect id="矩形 7" o:spid="_x0000_s1027" style="position:absolute;left:0;text-align:left;margin-left:92.8pt;margin-top:0;width:2in;height:2in;z-index:2516664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" filled="f" stroked="f">
              <v:textbox style="mso-fit-shape-to-text:t" inset="0,0,0,0">
                <w:txbxContent>
                  <w:p w:rsidR="00640D01" w:rsidRDefault="00D00D8E">
                    <w:pPr>
                      <w:snapToGrid w:val="0"/>
                      <w:ind w:leftChars="100" w:left="320" w:rightChars="100" w:right="32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D00D8E">
                      <w:rPr>
                        <w:noProof/>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0895315"/>
    </w:sdtPr>
    <w:sdtEndPr>
      <w:rPr>
        <w:rFonts w:asciiTheme="majorEastAsia" w:eastAsiaTheme="majorEastAsia" w:hAnsiTheme="majorEastAsia"/>
        <w:sz w:val="28"/>
        <w:szCs w:val="28"/>
      </w:rPr>
    </w:sdtEndPr>
    <w:sdtContent>
      <w:p w:rsidR="00640D01" w:rsidRDefault="00D00D8E">
        <w:pPr>
          <w:pStyle w:val="a7"/>
          <w:ind w:firstLineChars="100" w:firstLine="180"/>
          <w:rPr>
            <w:rFonts w:asciiTheme="majorEastAsia" w:eastAsiaTheme="majorEastAsia" w:hAnsiTheme="majorEastAsia"/>
            <w:sz w:val="28"/>
            <w:szCs w:val="28"/>
          </w:rPr>
        </w:pPr>
        <w:r>
          <w:rPr>
            <w:rFonts w:asciiTheme="majorEastAsia" w:eastAsiaTheme="majorEastAsia" w:hAnsiTheme="majorEastAsia" w:hint="eastAsia"/>
            <w:sz w:val="28"/>
            <w:szCs w:val="28"/>
          </w:rPr>
          <w:t>—</w:t>
        </w: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Pr>
            <w:rFonts w:asciiTheme="majorEastAsia" w:eastAsiaTheme="majorEastAsia" w:hAnsiTheme="majorEastAsia"/>
            <w:sz w:val="28"/>
            <w:szCs w:val="28"/>
            <w:lang w:val="zh-CN"/>
          </w:rPr>
          <w:t>2</w:t>
        </w:r>
        <w:r>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w:t>
        </w:r>
      </w:p>
    </w:sdtContent>
  </w:sdt>
  <w:p w:rsidR="00640D01" w:rsidRDefault="00640D01">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873822"/>
    </w:sdtPr>
    <w:sdtEndPr/>
    <w:sdtContent>
      <w:p w:rsidR="00640D01" w:rsidRDefault="00D00D8E">
        <w:pPr>
          <w:pStyle w:val="a7"/>
          <w:ind w:right="180"/>
          <w:jc w:val="right"/>
        </w:pPr>
        <w:r>
          <w:rPr>
            <w:rFonts w:asciiTheme="minorEastAsia" w:eastAsiaTheme="minorEastAsia" w:hAnsiTheme="minorEastAsia" w:hint="eastAsia"/>
            <w:sz w:val="28"/>
            <w:szCs w:val="28"/>
          </w:rPr>
          <w:t>—</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Pr="00D00D8E">
          <w:rPr>
            <w:rFonts w:asciiTheme="minorEastAsia" w:eastAsiaTheme="minorEastAsia" w:hAnsiTheme="minorEastAsia"/>
            <w:noProof/>
            <w:sz w:val="28"/>
            <w:szCs w:val="28"/>
            <w:lang w:val="zh-CN"/>
          </w:rPr>
          <w:t>8</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w:t>
        </w:r>
      </w:p>
    </w:sdtContent>
  </w:sdt>
  <w:p w:rsidR="00640D01" w:rsidRDefault="00640D0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00D8E">
      <w:r>
        <w:separator/>
      </w:r>
    </w:p>
  </w:footnote>
  <w:footnote w:type="continuationSeparator" w:id="0">
    <w:p w:rsidR="00000000" w:rsidRDefault="00D00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5881"/>
  <w:drawingGridHorizontalSpacing w:val="158"/>
  <w:drawingGridVerticalSpacing w:val="579"/>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0ZTYyOGM1ZWFjMjMyNDg2YzVjYzRjMmQwM2JhN2YifQ=="/>
  </w:docVars>
  <w:rsids>
    <w:rsidRoot w:val="007039B7"/>
    <w:rsid w:val="00056186"/>
    <w:rsid w:val="001C286F"/>
    <w:rsid w:val="002B5B85"/>
    <w:rsid w:val="00376E38"/>
    <w:rsid w:val="005E42DE"/>
    <w:rsid w:val="00640D01"/>
    <w:rsid w:val="007039B7"/>
    <w:rsid w:val="00896B8D"/>
    <w:rsid w:val="00CF759A"/>
    <w:rsid w:val="00D00D8E"/>
    <w:rsid w:val="00F81177"/>
    <w:rsid w:val="00FD242F"/>
    <w:rsid w:val="04837E6F"/>
    <w:rsid w:val="049A6442"/>
    <w:rsid w:val="06982838"/>
    <w:rsid w:val="09C15C02"/>
    <w:rsid w:val="0CB11F5E"/>
    <w:rsid w:val="0CFB142B"/>
    <w:rsid w:val="0E5B75C3"/>
    <w:rsid w:val="12B02CB8"/>
    <w:rsid w:val="13082AF4"/>
    <w:rsid w:val="1A2E2E40"/>
    <w:rsid w:val="23EB1DA2"/>
    <w:rsid w:val="25FF6F03"/>
    <w:rsid w:val="269E30FB"/>
    <w:rsid w:val="285C501C"/>
    <w:rsid w:val="2BAA2542"/>
    <w:rsid w:val="2BAD5B8F"/>
    <w:rsid w:val="2BC2163A"/>
    <w:rsid w:val="2D1278E5"/>
    <w:rsid w:val="2F2F5238"/>
    <w:rsid w:val="31510F94"/>
    <w:rsid w:val="31CD2AE7"/>
    <w:rsid w:val="33BA709B"/>
    <w:rsid w:val="35895879"/>
    <w:rsid w:val="35BC17F0"/>
    <w:rsid w:val="36C46BAE"/>
    <w:rsid w:val="3ABA0F86"/>
    <w:rsid w:val="3AFA0DF0"/>
    <w:rsid w:val="3D4F6B77"/>
    <w:rsid w:val="419C3ED8"/>
    <w:rsid w:val="420B38E3"/>
    <w:rsid w:val="454B2248"/>
    <w:rsid w:val="464C0026"/>
    <w:rsid w:val="4CB15087"/>
    <w:rsid w:val="4E37780E"/>
    <w:rsid w:val="4ED43480"/>
    <w:rsid w:val="4EF61477"/>
    <w:rsid w:val="52410C5B"/>
    <w:rsid w:val="529E1C09"/>
    <w:rsid w:val="54931516"/>
    <w:rsid w:val="59794E0E"/>
    <w:rsid w:val="5D335194"/>
    <w:rsid w:val="633217DF"/>
    <w:rsid w:val="63A948B2"/>
    <w:rsid w:val="64C345FB"/>
    <w:rsid w:val="6B5E5F82"/>
    <w:rsid w:val="6FEE123C"/>
    <w:rsid w:val="711F7F62"/>
    <w:rsid w:val="715F2A54"/>
    <w:rsid w:val="75746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73801F9C-D5A6-4556-A9F3-05FF57F6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eastAsia="方正仿宋_GBK"/>
      <w:kern w:val="2"/>
      <w:sz w:val="32"/>
      <w:szCs w:val="22"/>
    </w:rPr>
  </w:style>
  <w:style w:type="paragraph" w:styleId="1">
    <w:name w:val="heading 1"/>
    <w:basedOn w:val="a"/>
    <w:next w:val="a"/>
    <w:qFormat/>
    <w:pPr>
      <w:keepNext/>
      <w:keepLines/>
      <w:spacing w:line="600" w:lineRule="exact"/>
      <w:jc w:val="center"/>
      <w:outlineLvl w:val="0"/>
    </w:pPr>
    <w:rPr>
      <w:rFonts w:eastAsia="方正小标宋_GBK"/>
      <w:b/>
      <w:bCs/>
      <w:kern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Pr>
      <w:rFonts w:ascii="仿宋_GB2312" w:eastAsia="仿宋_GB2312" w:hAnsi="Times New Roman" w:cs="Times New Roman"/>
      <w:szCs w:val="32"/>
    </w:rPr>
  </w:style>
  <w:style w:type="paragraph" w:styleId="a4">
    <w:name w:val="Body Text Indent"/>
    <w:basedOn w:val="a"/>
    <w:next w:val="GBK30"/>
    <w:qFormat/>
    <w:pPr>
      <w:ind w:firstLineChars="200" w:firstLine="200"/>
    </w:pPr>
  </w:style>
  <w:style w:type="paragraph" w:customStyle="1" w:styleId="GBK30">
    <w:name w:val="样式 方正小标宋_GBK 二号 居中 行距: 固定值 30 磅"/>
    <w:basedOn w:val="1"/>
    <w:qFormat/>
    <w:pPr>
      <w:keepNext w:val="0"/>
    </w:pPr>
    <w:rPr>
      <w:rFonts w:ascii="方正小标宋_GBK" w:cs="宋体"/>
      <w:b w:val="0"/>
      <w:kern w:val="2"/>
      <w:sz w:val="44"/>
    </w:rPr>
  </w:style>
  <w:style w:type="paragraph" w:styleId="a5">
    <w:name w:val="Date"/>
    <w:basedOn w:val="a"/>
    <w:next w:val="a"/>
    <w:qFormat/>
    <w:pPr>
      <w:ind w:leftChars="2500" w:left="100"/>
    </w:pPr>
  </w:style>
  <w:style w:type="paragraph" w:styleId="a6">
    <w:name w:val="Balloon Text"/>
    <w:basedOn w:val="a"/>
    <w:link w:val="Char"/>
    <w:uiPriority w:val="99"/>
    <w:unhideWhenUsed/>
    <w:qFormat/>
    <w:rPr>
      <w:sz w:val="18"/>
      <w:szCs w:val="18"/>
    </w:rPr>
  </w:style>
  <w:style w:type="paragraph" w:styleId="a7">
    <w:name w:val="footer"/>
    <w:basedOn w:val="a"/>
    <w:next w:val="51"/>
    <w:link w:val="Char0"/>
    <w:uiPriority w:val="99"/>
    <w:unhideWhenUsed/>
    <w:qFormat/>
    <w:pPr>
      <w:tabs>
        <w:tab w:val="center" w:pos="4153"/>
        <w:tab w:val="right" w:pos="8306"/>
      </w:tabs>
      <w:snapToGrid w:val="0"/>
      <w:jc w:val="left"/>
    </w:pPr>
    <w:rPr>
      <w:sz w:val="18"/>
      <w:szCs w:val="18"/>
    </w:rPr>
  </w:style>
  <w:style w:type="paragraph" w:customStyle="1" w:styleId="51">
    <w:name w:val="索引 51"/>
    <w:basedOn w:val="a"/>
    <w:next w:val="a"/>
    <w:qFormat/>
    <w:pPr>
      <w:ind w:left="1680"/>
    </w:pPr>
  </w:style>
  <w:style w:type="paragraph" w:styleId="a8">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qFormat/>
    <w:pPr>
      <w:spacing w:line="594" w:lineRule="exact"/>
      <w:jc w:val="center"/>
      <w:outlineLvl w:val="0"/>
    </w:pPr>
    <w:rPr>
      <w:rFonts w:eastAsia="方正小标宋_GBK"/>
      <w:b/>
      <w:bCs/>
      <w:sz w:val="44"/>
      <w:szCs w:val="32"/>
    </w:rPr>
  </w:style>
  <w:style w:type="character" w:styleId="aa">
    <w:name w:val="page number"/>
    <w:basedOn w:val="a1"/>
    <w:qFormat/>
  </w:style>
  <w:style w:type="paragraph" w:customStyle="1" w:styleId="10">
    <w:name w:val="正文首行缩进1"/>
    <w:basedOn w:val="a0"/>
    <w:next w:val="a5"/>
    <w:qFormat/>
    <w:pPr>
      <w:adjustRightInd w:val="0"/>
      <w:spacing w:line="275" w:lineRule="atLeast"/>
      <w:ind w:firstLine="420"/>
      <w:textAlignment w:val="baseline"/>
    </w:pPr>
    <w:rPr>
      <w:rFonts w:eastAsia="楷体_GB2312"/>
      <w:sz w:val="24"/>
      <w:szCs w:val="20"/>
    </w:rPr>
  </w:style>
  <w:style w:type="character" w:customStyle="1" w:styleId="Char">
    <w:name w:val="批注框文本 Char"/>
    <w:basedOn w:val="a1"/>
    <w:link w:val="a6"/>
    <w:uiPriority w:val="99"/>
    <w:semiHidden/>
    <w:qFormat/>
    <w:rPr>
      <w:rFonts w:eastAsia="方正仿宋_GBK"/>
      <w:sz w:val="18"/>
      <w:szCs w:val="18"/>
    </w:rPr>
  </w:style>
  <w:style w:type="character" w:customStyle="1" w:styleId="Char1">
    <w:name w:val="页眉 Char"/>
    <w:basedOn w:val="a1"/>
    <w:link w:val="a8"/>
    <w:uiPriority w:val="99"/>
    <w:qFormat/>
    <w:rPr>
      <w:rFonts w:eastAsia="方正仿宋_GBK"/>
      <w:sz w:val="18"/>
      <w:szCs w:val="18"/>
    </w:rPr>
  </w:style>
  <w:style w:type="character" w:customStyle="1" w:styleId="Char0">
    <w:name w:val="页脚 Char"/>
    <w:basedOn w:val="a1"/>
    <w:link w:val="a7"/>
    <w:uiPriority w:val="99"/>
    <w:qFormat/>
    <w:rPr>
      <w:rFonts w:eastAsia="方正仿宋_GBK"/>
      <w:sz w:val="18"/>
      <w:szCs w:val="18"/>
    </w:rPr>
  </w:style>
  <w:style w:type="paragraph" w:customStyle="1" w:styleId="Default">
    <w:name w:val="Default"/>
    <w:next w:val="a9"/>
    <w:qFormat/>
    <w:pPr>
      <w:widowControl w:val="0"/>
      <w:autoSpaceDE w:val="0"/>
      <w:autoSpaceDN w:val="0"/>
      <w:adjustRightInd w:val="0"/>
    </w:pPr>
    <w:rPr>
      <w:rFonts w:ascii="Arial Unicode MS" w:eastAsia="Arial Unicode MS" w:hAnsi="Arial Unicode MS" w:cs="Arial Unicode MS"/>
      <w:color w:val="000000"/>
      <w:sz w:val="24"/>
      <w:szCs w:val="24"/>
    </w:rPr>
  </w:style>
  <w:style w:type="paragraph" w:customStyle="1" w:styleId="Char2">
    <w:name w:val="Char"/>
    <w:basedOn w:val="a"/>
    <w:qFormat/>
    <w:pPr>
      <w:snapToGrid w:val="0"/>
      <w:spacing w:line="360" w:lineRule="auto"/>
      <w:ind w:firstLineChars="200" w:firstLine="200"/>
    </w:pPr>
  </w:style>
  <w:style w:type="paragraph" w:customStyle="1" w:styleId="11">
    <w:name w:val="日期1"/>
    <w:basedOn w:val="a"/>
    <w:next w:val="a"/>
    <w:qFormat/>
    <w:pPr>
      <w:ind w:leftChars="2500" w:left="25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9"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EE66B6-512B-498B-8E60-5459844D1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421</Words>
  <Characters>2400</Characters>
  <Application>Microsoft Office Word</Application>
  <DocSecurity>0</DocSecurity>
  <Lines>20</Lines>
  <Paragraphs>5</Paragraphs>
  <ScaleCrop>false</ScaleCrop>
  <Company>Sky123.Org</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Windows 用户</cp:lastModifiedBy>
  <cp:revision>2</cp:revision>
  <cp:lastPrinted>2017-10-10T07:33:00Z</cp:lastPrinted>
  <dcterms:created xsi:type="dcterms:W3CDTF">2017-09-07T04:08:00Z</dcterms:created>
  <dcterms:modified xsi:type="dcterms:W3CDTF">2022-10-17T01:52:00Z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D91B0D17592B4E87AD74A91E1AC23509</vt:lpwstr>
  </property>
</Properties>
</file>