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sz w:val="44"/>
          <w:szCs w:val="44"/>
          <w:lang w:val="en-US" w:eastAsia="zh-CN"/>
        </w:rPr>
        <w:t>重庆市</w:t>
      </w:r>
      <w:r>
        <w:rPr>
          <w:rFonts w:hint="eastAsia" w:ascii="Times New Roman" w:hAnsi="Times New Roman" w:eastAsia="方正小标宋_GBK" w:cs="方正小标宋_GBK"/>
          <w:color w:val="auto"/>
          <w:sz w:val="44"/>
          <w:szCs w:val="44"/>
          <w:lang w:val="en-US" w:eastAsia="zh-CN"/>
        </w:rPr>
        <w:t>大足区财政局关于2023年度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小标宋_GBK" w:cs="方正小标宋_GBK"/>
          <w:color w:val="auto"/>
          <w:sz w:val="44"/>
          <w:szCs w:val="44"/>
          <w:lang w:val="en-US" w:eastAsia="zh-CN"/>
        </w:rPr>
        <w:t>直达资金工作分析总结的报</w:t>
      </w:r>
      <w:r>
        <w:rPr>
          <w:rFonts w:hint="eastAsia" w:ascii="Times New Roman" w:hAnsi="Times New Roman" w:eastAsia="方正小标宋_GBK" w:cs="方正小标宋_GBK"/>
          <w:sz w:val="44"/>
          <w:szCs w:val="44"/>
          <w:lang w:val="en-US" w:eastAsia="zh-CN"/>
        </w:rPr>
        <w:t>告</w:t>
      </w:r>
    </w:p>
    <w:p>
      <w:pPr>
        <w:pStyle w:val="4"/>
        <w:keepLines w:val="0"/>
        <w:pageBreakBefore w:val="0"/>
        <w:kinsoku/>
        <w:wordWrap/>
        <w:overflowPunct/>
        <w:topLinePunct w:val="0"/>
        <w:autoSpaceDE/>
        <w:autoSpaceDN/>
        <w:bidi w:val="0"/>
        <w:adjustRightInd/>
        <w:snapToGrid/>
        <w:spacing w:before="178" w:line="600" w:lineRule="exact"/>
        <w:ind w:left="116" w:right="102" w:firstLine="664"/>
        <w:textAlignment w:val="auto"/>
        <w:rPr>
          <w:rFonts w:hint="default" w:ascii="Times New Roman" w:hAnsi="Times New Roman" w:eastAsia="方正仿宋_GBK" w:cs="方正仿宋_GBK"/>
          <w:sz w:val="32"/>
          <w:szCs w:val="32"/>
          <w:lang w:val="en-US" w:eastAsia="zh-CN"/>
        </w:rPr>
      </w:pPr>
    </w:p>
    <w:p>
      <w:pPr>
        <w:pStyle w:val="4"/>
        <w:keepLines w:val="0"/>
        <w:pageBreakBefore w:val="0"/>
        <w:kinsoku/>
        <w:wordWrap/>
        <w:overflowPunct/>
        <w:topLinePunct w:val="0"/>
        <w:autoSpaceDE/>
        <w:autoSpaceDN/>
        <w:bidi w:val="0"/>
        <w:adjustRightInd/>
        <w:snapToGrid/>
        <w:spacing w:before="178" w:line="600" w:lineRule="exact"/>
        <w:ind w:left="116" w:right="102" w:firstLine="664"/>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kern w:val="2"/>
          <w:sz w:val="32"/>
          <w:szCs w:val="32"/>
          <w:lang w:eastAsia="zh-CN" w:bidi="ar-SA"/>
        </w:rPr>
        <w:t>按</w:t>
      </w:r>
      <w:r>
        <w:rPr>
          <w:rFonts w:hint="eastAsia" w:ascii="Times New Roman" w:hAnsi="Times New Roman" w:eastAsia="方正仿宋_GBK" w:cs="方正仿宋_GBK"/>
          <w:kern w:val="2"/>
          <w:sz w:val="32"/>
          <w:szCs w:val="32"/>
          <w:lang w:val="en-US" w:eastAsia="zh-CN" w:bidi="ar-SA"/>
        </w:rPr>
        <w:t>有关文件规定，</w:t>
      </w:r>
      <w:r>
        <w:rPr>
          <w:rFonts w:hint="eastAsia" w:ascii="Times New Roman" w:hAnsi="Times New Roman" w:eastAsia="方正仿宋_GBK" w:cs="方正仿宋_GBK"/>
          <w:sz w:val="32"/>
          <w:szCs w:val="32"/>
          <w:lang w:val="en-US" w:eastAsia="zh-CN"/>
        </w:rPr>
        <w:t>我区积极做好直达资金监控等相关工作，确保资金直达民生、直接惠企利民</w:t>
      </w:r>
      <w:r>
        <w:rPr>
          <w:rFonts w:hint="default"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现将2023年1-12月直达资金相关工作总结报告如下：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一、直达资金执行情况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lang w:val="en-US" w:eastAsia="zh-CN"/>
        </w:rPr>
      </w:pPr>
      <w:r>
        <w:rPr>
          <w:rFonts w:hint="eastAsia" w:ascii="Times New Roman" w:hAnsi="Times New Roman" w:eastAsia="方正仿宋_GBK" w:cs="方正仿宋_GBK"/>
          <w:kern w:val="2"/>
          <w:sz w:val="32"/>
          <w:szCs w:val="32"/>
          <w:lang w:val="en-US" w:eastAsia="zh-CN" w:bidi="ar-SA"/>
        </w:rPr>
        <w:t>直达资金弥补了地方财力缺口，解决了当前基层运转、基本民生保障的困难。为做好“六稳”落实“六保”工作奠定了坚实基础，保障了全区工资及时发放，单位的正常运转，确保了民生资金及时到位，提升了企业恢复运营能力。为经济社会的持续稳定高质量发展提供有力支撑。</w:t>
      </w:r>
      <w:r>
        <w:rPr>
          <w:rFonts w:hint="eastAsia" w:ascii="Times New Roman" w:hAnsi="Times New Roman" w:eastAsia="方正仿宋_GBK" w:cs="方正仿宋_GBK"/>
          <w:sz w:val="32"/>
          <w:szCs w:val="32"/>
          <w:highlight w:val="none"/>
          <w:lang w:val="en-US" w:eastAsia="zh-CN"/>
        </w:rPr>
        <w:t>2023年度我区共收到中央直达资金117,110.13万元，已分配数117,110.13万元</w:t>
      </w:r>
      <w:r>
        <w:rPr>
          <w:rFonts w:hint="eastAsia" w:ascii="Times New Roman" w:hAnsi="Times New Roman" w:eastAsia="方正仿宋_GBK" w:cs="方正仿宋_GBK"/>
          <w:color w:val="auto"/>
          <w:sz w:val="32"/>
          <w:szCs w:val="32"/>
          <w:highlight w:val="none"/>
          <w:lang w:val="en-US" w:eastAsia="zh-CN"/>
        </w:rPr>
        <w:t>，分配进度达100%</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color w:val="auto"/>
          <w:sz w:val="32"/>
          <w:szCs w:val="32"/>
          <w:highlight w:val="none"/>
          <w:lang w:val="en-US" w:eastAsia="zh-CN"/>
        </w:rPr>
        <w:t>共实现支</w:t>
      </w:r>
      <w:r>
        <w:rPr>
          <w:rFonts w:hint="eastAsia" w:ascii="Times New Roman" w:hAnsi="Times New Roman" w:eastAsia="方正仿宋_GBK" w:cs="方正仿宋_GBK"/>
          <w:sz w:val="32"/>
          <w:szCs w:val="32"/>
          <w:highlight w:val="none"/>
          <w:lang w:val="en-US" w:eastAsia="zh-CN"/>
        </w:rPr>
        <w:t>付</w:t>
      </w:r>
      <w:r>
        <w:rPr>
          <w:rFonts w:hint="eastAsia" w:ascii="Times New Roman" w:hAnsi="Times New Roman" w:eastAsia="方正仿宋_GBK" w:cs="方正仿宋_GBK"/>
          <w:color w:val="auto"/>
          <w:sz w:val="32"/>
          <w:szCs w:val="32"/>
          <w:highlight w:val="none"/>
          <w:lang w:val="en-US" w:eastAsia="zh-CN"/>
        </w:rPr>
        <w:t>110，227.25万元，支付进</w:t>
      </w:r>
      <w:r>
        <w:rPr>
          <w:rFonts w:hint="eastAsia" w:ascii="Times New Roman" w:hAnsi="Times New Roman" w:eastAsia="方正仿宋_GBK" w:cs="方正仿宋_GBK"/>
          <w:sz w:val="32"/>
          <w:szCs w:val="32"/>
          <w:highlight w:val="none"/>
          <w:lang w:val="en-US" w:eastAsia="zh-CN"/>
        </w:rPr>
        <w:t>度为94.1%。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（一）科学分配，密切跟进。</w:t>
      </w:r>
      <w:r>
        <w:rPr>
          <w:rFonts w:hint="eastAsia" w:ascii="Times New Roman" w:hAnsi="Times New Roman" w:eastAsia="方正仿宋_GBK" w:cs="方正仿宋_GBK"/>
          <w:sz w:val="32"/>
          <w:szCs w:val="32"/>
          <w:highlight w:val="none"/>
          <w:lang w:val="en-US" w:eastAsia="zh-CN"/>
        </w:rPr>
        <w:t>按照财政部《中央财政实行直达机制资金监督管理办法》《关于做好直达资金监控工作的通知》以及相关资金管理办法，根据分配下达的转移支付预算，利用好预算管理一体化系统和直达资金系统，对直达资金单独下达、单独标识。同时，加强直达资金预算执行，做好资金调拨、台账登记、惠企利民明细导入等工作。确保数据真实、账目清晰、流向明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（二）优化支出，规范程序。</w:t>
      </w:r>
      <w:r>
        <w:rPr>
          <w:rFonts w:hint="eastAsia" w:ascii="Times New Roman" w:hAnsi="Times New Roman" w:eastAsia="方正仿宋_GBK" w:cs="方正仿宋_GBK"/>
          <w:sz w:val="32"/>
          <w:szCs w:val="32"/>
          <w:highlight w:val="none"/>
          <w:lang w:val="en-US" w:eastAsia="zh-CN"/>
        </w:rPr>
        <w:t>根据项目进度、轻重缓急和“三保”优先原则制定优化财政资金支出顺序，在资金支出过程中，优先使用中央直达资金。民政、医保等涉及专户管理的相关部门，严格按照财政国库集中支付制度的有关规定，资金直达最终收款人，直接惠企利民。除明文规定外，一律禁止将直达资金转至预算单位实有资金账户。同时强化直达资金运行监控，对出现的预警信息及时核实、及时通知各资金管理科室处理。</w:t>
      </w:r>
    </w:p>
    <w:p>
      <w:pPr>
        <w:pStyle w:val="2"/>
        <w:keepLines w:val="0"/>
        <w:pageBreakBefore w:val="0"/>
        <w:kinsoku/>
        <w:wordWrap/>
        <w:overflowPunct/>
        <w:topLinePunct w:val="0"/>
        <w:autoSpaceDE/>
        <w:autoSpaceDN/>
        <w:bidi w:val="0"/>
        <w:adjustRightInd/>
        <w:snapToGrid w:val="0"/>
        <w:spacing w:after="0" w:afterLines="0" w:line="600" w:lineRule="exact"/>
        <w:ind w:firstLine="643" w:firstLineChars="200"/>
        <w:textAlignment w:val="auto"/>
        <w:rPr>
          <w:rFonts w:hint="eastAsia" w:ascii="Times New Roman" w:hAnsi="Times New Roman" w:eastAsia="方正仿宋_GBK" w:cs="方正仿宋_GBK"/>
          <w:b w:val="0"/>
          <w:spacing w:val="0"/>
          <w:kern w:val="2"/>
          <w:sz w:val="32"/>
          <w:szCs w:val="32"/>
          <w:highlight w:val="none"/>
          <w:lang w:val="en-US" w:eastAsia="zh-CN" w:bidi="ar-SA"/>
        </w:rPr>
      </w:pPr>
      <w:r>
        <w:rPr>
          <w:rFonts w:hint="eastAsia" w:ascii="Times New Roman" w:hAnsi="Times New Roman" w:eastAsia="方正仿宋_GBK" w:cs="方正仿宋_GBK"/>
          <w:b/>
          <w:bCs/>
          <w:spacing w:val="0"/>
          <w:kern w:val="2"/>
          <w:sz w:val="32"/>
          <w:szCs w:val="32"/>
          <w:highlight w:val="none"/>
          <w:lang w:val="en-US" w:eastAsia="zh-CN" w:bidi="ar-SA"/>
        </w:rPr>
        <w:t>（三）严密梳理，细化结转。</w:t>
      </w:r>
      <w:r>
        <w:rPr>
          <w:rFonts w:hint="eastAsia" w:ascii="Times New Roman" w:hAnsi="Times New Roman" w:eastAsia="方正仿宋_GBK" w:cs="方正仿宋_GBK"/>
          <w:b w:val="0"/>
          <w:spacing w:val="0"/>
          <w:kern w:val="2"/>
          <w:sz w:val="32"/>
          <w:szCs w:val="32"/>
          <w:highlight w:val="none"/>
          <w:lang w:val="en-US" w:eastAsia="zh-CN" w:bidi="ar-SA"/>
        </w:rPr>
        <w:t>今年我区农田建设等补助资金因受项目实施进度的影响，未达资金拨付条件，形成结转资金。针对相关情况进行了全面清理，分类整理结转资金，并根据相关文件做好直达资金结转工作。</w:t>
      </w:r>
    </w:p>
    <w:p>
      <w:pPr>
        <w:pStyle w:val="2"/>
        <w:keepLines w:val="0"/>
        <w:pageBreakBefore w:val="0"/>
        <w:kinsoku/>
        <w:wordWrap/>
        <w:overflowPunct/>
        <w:topLinePunct w:val="0"/>
        <w:autoSpaceDE/>
        <w:autoSpaceDN/>
        <w:bidi w:val="0"/>
        <w:adjustRightInd/>
        <w:snapToGrid w:val="0"/>
        <w:spacing w:after="0" w:afterLines="0" w:line="600" w:lineRule="exact"/>
        <w:ind w:firstLine="620" w:firstLineChars="200"/>
        <w:textAlignment w:val="auto"/>
        <w:rPr>
          <w:rFonts w:hint="eastAsia" w:ascii="Times New Roman" w:hAnsi="Times New Roman" w:eastAsia="方正黑体_GBK" w:cs="方正黑体_GBK"/>
          <w:b w:val="0"/>
          <w:bCs w:val="0"/>
          <w:kern w:val="0"/>
          <w:sz w:val="32"/>
          <w:szCs w:val="32"/>
          <w:lang w:val="en-US" w:eastAsia="zh-CN" w:bidi="ar"/>
        </w:rPr>
      </w:pPr>
      <w:r>
        <w:rPr>
          <w:rFonts w:hint="eastAsia" w:ascii="Times New Roman" w:hAnsi="Times New Roman" w:eastAsia="方正黑体_GBK" w:cs="方正黑体_GBK"/>
          <w:b w:val="0"/>
          <w:bCs w:val="0"/>
          <w:kern w:val="0"/>
          <w:sz w:val="32"/>
          <w:szCs w:val="32"/>
          <w:lang w:val="en-US" w:eastAsia="zh-CN" w:bidi="ar"/>
        </w:rPr>
        <w:t>二、政策落实效果情况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中央直达资金缓解了区县</w:t>
      </w:r>
      <w:r>
        <w:rPr>
          <w:rFonts w:hint="eastAsia" w:ascii="方正仿宋_GBK" w:hAnsi="方正仿宋_GBK" w:eastAsia="方正仿宋_GBK" w:cs="方正仿宋_GBK"/>
          <w:color w:val="auto"/>
          <w:spacing w:val="-9"/>
          <w:kern w:val="2"/>
          <w:sz w:val="32"/>
          <w:szCs w:val="24"/>
          <w:highlight w:val="none"/>
          <w:u w:val="none"/>
          <w:lang w:val="en-US" w:eastAsia="zh-CN" w:bidi="ar-SA"/>
        </w:rPr>
        <w:t>财政压力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保障了</w:t>
      </w:r>
      <w:r>
        <w:rPr>
          <w:rFonts w:hint="eastAsia" w:ascii="方正仿宋_GBK" w:hAnsi="方正仿宋_GBK" w:eastAsia="方正仿宋_GBK" w:cs="方正仿宋_GBK"/>
          <w:color w:val="auto"/>
          <w:kern w:val="2"/>
          <w:sz w:val="32"/>
          <w:szCs w:val="24"/>
          <w:highlight w:val="none"/>
          <w:u w:val="none" w:color="000000"/>
          <w:lang w:val="en-US" w:eastAsia="zh-CN" w:bidi="ar-SA"/>
        </w:rPr>
        <w:t>“三保”支出</w:t>
      </w:r>
      <w:r>
        <w:rPr>
          <w:rFonts w:hint="eastAsia" w:ascii="方正仿宋_GBK" w:hAnsi="方正仿宋_GBK" w:eastAsia="方正仿宋_GBK" w:cs="方正仿宋_GBK"/>
          <w:color w:val="auto"/>
          <w:spacing w:val="-9"/>
          <w:kern w:val="2"/>
          <w:sz w:val="32"/>
          <w:szCs w:val="24"/>
          <w:highlight w:val="none"/>
          <w:u w:val="none"/>
          <w:lang w:val="en-US" w:eastAsia="zh-CN" w:bidi="ar-SA"/>
        </w:rPr>
        <w:t>，</w:t>
      </w:r>
      <w:r>
        <w:rPr>
          <w:rFonts w:hint="eastAsia" w:ascii="方正仿宋_GBK" w:hAnsi="方正仿宋_GBK" w:eastAsia="方正仿宋_GBK" w:cs="方正仿宋_GBK"/>
          <w:sz w:val="32"/>
          <w:szCs w:val="32"/>
          <w:lang w:val="en-US" w:eastAsia="zh-CN"/>
        </w:rPr>
        <w:t>稳固了民生基础。一是</w:t>
      </w:r>
      <w:r>
        <w:rPr>
          <w:rFonts w:hint="eastAsia" w:ascii="方正仿宋_GBK" w:hAnsi="方正仿宋_GBK" w:eastAsia="方正仿宋_GBK" w:cs="方正仿宋_GBK"/>
          <w:sz w:val="32"/>
          <w:szCs w:val="32"/>
        </w:rPr>
        <w:t>基本财力保障机制奖补资金</w:t>
      </w:r>
      <w:r>
        <w:rPr>
          <w:rFonts w:hint="eastAsia" w:ascii="方正仿宋_GBK" w:hAnsi="方正仿宋_GBK" w:eastAsia="方正仿宋_GBK" w:cs="方正仿宋_GBK"/>
          <w:sz w:val="32"/>
          <w:szCs w:val="32"/>
          <w:lang w:eastAsia="zh-CN"/>
        </w:rPr>
        <w:t>为人员待遇、基本运转等提供了资金支持，对保障基层正常运转发挥了重要作用。二是增值税留抵退税及减税降费</w:t>
      </w:r>
      <w:r>
        <w:rPr>
          <w:rFonts w:hint="eastAsia" w:ascii="方正仿宋_GBK" w:hAnsi="方正仿宋_GBK" w:eastAsia="方正仿宋_GBK" w:cs="方正仿宋_GBK"/>
          <w:sz w:val="32"/>
          <w:szCs w:val="32"/>
          <w:lang w:val="en-US" w:eastAsia="zh-CN"/>
        </w:rPr>
        <w:t>专项</w:t>
      </w:r>
      <w:r>
        <w:rPr>
          <w:rFonts w:hint="eastAsia" w:ascii="方正仿宋_GBK" w:hAnsi="方正仿宋_GBK" w:eastAsia="方正仿宋_GBK" w:cs="方正仿宋_GBK"/>
          <w:sz w:val="32"/>
          <w:szCs w:val="32"/>
          <w:lang w:eastAsia="zh-CN"/>
        </w:rPr>
        <w:t>资金支持录入基层落实减税降费政策，</w:t>
      </w:r>
      <w:r>
        <w:rPr>
          <w:rFonts w:hint="eastAsia" w:ascii="方正仿宋_GBK" w:hAnsi="方正仿宋_GBK" w:eastAsia="方正仿宋_GBK" w:cs="方正仿宋_GBK"/>
          <w:sz w:val="32"/>
          <w:szCs w:val="32"/>
        </w:rPr>
        <w:t>确保</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政策红利快速直达纳税人缴费人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实现了稳生产、稳就业，为企</w:t>
      </w:r>
      <w:r>
        <w:rPr>
          <w:rFonts w:hint="eastAsia" w:ascii="方正仿宋_GBK" w:hAnsi="方正仿宋_GBK" w:eastAsia="方正仿宋_GBK" w:cs="方正仿宋_GBK"/>
          <w:color w:val="000000" w:themeColor="text1"/>
          <w:kern w:val="2"/>
          <w:sz w:val="32"/>
          <w:szCs w:val="24"/>
          <w:lang w:val="en-US" w:eastAsia="zh-CN" w:bidi="ar-SA"/>
          <w14:textFill>
            <w14:solidFill>
              <w14:schemeClr w14:val="tx1"/>
            </w14:solidFill>
          </w14:textFill>
        </w:rPr>
        <w:t>业发展提供更广阔空间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themeColor="text1"/>
          <w:kern w:val="2"/>
          <w:sz w:val="32"/>
          <w:szCs w:val="24"/>
          <w:lang w:val="en-US" w:eastAsia="zh-CN" w:bidi="ar-SA"/>
          <w14:textFill>
            <w14:solidFill>
              <w14:schemeClr w14:val="tx1"/>
            </w14:solidFill>
          </w14:textFill>
        </w:rPr>
        <w:t>三是</w:t>
      </w:r>
      <w:r>
        <w:rPr>
          <w:rFonts w:hint="eastAsia" w:ascii="方正仿宋_GBK" w:hAnsi="方正仿宋_GBK" w:eastAsia="方正仿宋_GBK" w:cs="方正仿宋_GBK"/>
          <w:sz w:val="32"/>
          <w:szCs w:val="32"/>
        </w:rPr>
        <w:t>教育</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城乡低保、临时救助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优抚补助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中央财政城镇保障性安居工程补助资金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themeColor="text1"/>
          <w:kern w:val="2"/>
          <w:sz w:val="32"/>
          <w:szCs w:val="24"/>
          <w:lang w:val="en-US" w:eastAsia="zh-CN" w:bidi="ar-SA"/>
          <w14:textFill>
            <w14:solidFill>
              <w14:schemeClr w14:val="tx1"/>
            </w14:solidFill>
          </w14:textFill>
        </w:rPr>
        <w:t>就业补助以及</w:t>
      </w:r>
      <w:r>
        <w:rPr>
          <w:rFonts w:hint="eastAsia" w:ascii="方正仿宋_GBK" w:hAnsi="方正仿宋_GBK" w:eastAsia="方正仿宋_GBK" w:cs="方正仿宋_GBK"/>
          <w:sz w:val="32"/>
          <w:szCs w:val="32"/>
          <w:lang w:eastAsia="zh-CN"/>
        </w:rPr>
        <w:t>基本公共卫生服务等专项资金，筑牢了</w:t>
      </w:r>
      <w:r>
        <w:rPr>
          <w:rFonts w:hint="eastAsia" w:ascii="方正仿宋_GBK" w:hAnsi="方正仿宋_GBK" w:eastAsia="方正仿宋_GBK" w:cs="方正仿宋_GBK"/>
          <w:sz w:val="32"/>
          <w:szCs w:val="32"/>
        </w:rPr>
        <w:t>基本民生保障</w:t>
      </w:r>
      <w:r>
        <w:rPr>
          <w:rFonts w:hint="eastAsia" w:ascii="方正仿宋_GBK" w:hAnsi="方正仿宋_GBK" w:eastAsia="方正仿宋_GBK" w:cs="方正仿宋_GBK"/>
          <w:sz w:val="32"/>
          <w:szCs w:val="32"/>
          <w:lang w:eastAsia="zh-CN"/>
        </w:rPr>
        <w:t>底线，为区县财政平稳运转</w:t>
      </w:r>
      <w:r>
        <w:rPr>
          <w:rFonts w:hint="eastAsia" w:ascii="方正仿宋_GBK" w:hAnsi="方正仿宋_GBK" w:eastAsia="方正仿宋_GBK" w:cs="方正仿宋_GBK"/>
          <w:sz w:val="32"/>
          <w:szCs w:val="32"/>
        </w:rPr>
        <w:t>起到了积极作用</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jc w:val="both"/>
        <w:textAlignment w:val="auto"/>
        <w:rPr>
          <w:rFonts w:hint="default" w:ascii="Times New Roman" w:hAnsi="Times New Roman" w:eastAsia="方正黑体_GBK" w:cs="方正黑体_GBK"/>
          <w:b w:val="0"/>
          <w:bCs w:val="0"/>
          <w:kern w:val="0"/>
          <w:sz w:val="32"/>
          <w:szCs w:val="32"/>
          <w:lang w:val="en-US" w:eastAsia="zh-CN" w:bidi="ar"/>
        </w:rPr>
      </w:pPr>
      <w:r>
        <w:rPr>
          <w:rFonts w:hint="eastAsia" w:ascii="Times New Roman" w:hAnsi="Times New Roman" w:eastAsia="方正黑体_GBK" w:cs="方正黑体_GBK"/>
          <w:b w:val="0"/>
          <w:bCs w:val="0"/>
          <w:kern w:val="0"/>
          <w:sz w:val="32"/>
          <w:szCs w:val="32"/>
          <w:lang w:val="en-US" w:eastAsia="zh-CN" w:bidi="ar"/>
        </w:rPr>
        <w:t>三、下一步打算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方正仿宋_GBK"/>
          <w:b/>
          <w:bCs/>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（一）进一步强化统筹力度。</w:t>
      </w:r>
    </w:p>
    <w:p>
      <w:pPr>
        <w:pStyle w:val="24"/>
        <w:keepLines w:val="0"/>
        <w:pageBreakBefore w:val="0"/>
        <w:numPr>
          <w:ilvl w:val="0"/>
          <w:numId w:val="0"/>
        </w:numPr>
        <w:kinsoku/>
        <w:wordWrap/>
        <w:overflowPunct/>
        <w:topLinePunct w:val="0"/>
        <w:autoSpaceDE/>
        <w:autoSpaceDN/>
        <w:bidi w:val="0"/>
        <w:snapToGrid/>
        <w:spacing w:line="240" w:lineRule="auto"/>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000000"/>
          <w:kern w:val="2"/>
          <w:sz w:val="32"/>
          <w:szCs w:val="32"/>
          <w:lang w:val="en-US" w:eastAsia="zh-CN" w:bidi="ar-SA"/>
        </w:rPr>
        <w:t>加强自身责任意识，强抓收入，“保、稳”并重，构建财政部门与主管部门关于直达资金拨付的协调机制，坚持将直达资金的拨付需求放在资金调度保障的前列；积极落实项目主体责任，督促项目主管部门加快实施进度，项目验收完成达到资金拨付要求后，及时资金将拨付完成；调整县级基</w:t>
      </w:r>
      <w:r>
        <w:rPr>
          <w:rFonts w:hint="eastAsia" w:ascii="方正仿宋_GBK" w:hAnsi="方正仿宋_GBK" w:eastAsia="方正仿宋_GBK" w:cs="方正仿宋_GBK"/>
          <w:sz w:val="32"/>
          <w:szCs w:val="32"/>
          <w:highlight w:val="none"/>
          <w:lang w:val="en-US" w:eastAsia="zh-CN"/>
        </w:rPr>
        <w:t>本财力保障机制奖补资金项目，尽快形成支付。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b/>
          <w:bCs/>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（二）加强单位参与度。</w:t>
      </w:r>
    </w:p>
    <w:p>
      <w:pPr>
        <w:keepNext w:val="0"/>
        <w:keepLines w:val="0"/>
        <w:pageBreakBefore w:val="0"/>
        <w:widowControl w:val="0"/>
        <w:numPr>
          <w:ilvl w:val="0"/>
          <w:numId w:val="0"/>
        </w:numPr>
        <w:kinsoku/>
        <w:wordWrap/>
        <w:overflowPunct/>
        <w:topLinePunct w:val="0"/>
        <w:autoSpaceDE/>
        <w:autoSpaceDN/>
        <w:bidi w:val="0"/>
        <w:snapToGrid/>
        <w:spacing w:line="240" w:lineRule="auto"/>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直达资金监控系统中支付关联以及惠企利民补贴明细信息导入等工作均由财政部门直接完成，各单位对直达机制知晓度不高，建议在直达资金监控系统增加单位账号，由各单位完成部分监控系统工作，增加资金具体使用单位参与度，同时能进一步督促各单位加快</w:t>
      </w:r>
      <w:r>
        <w:rPr>
          <w:rFonts w:hint="eastAsia" w:ascii="方正仿宋_GBK" w:hAnsi="方正仿宋_GBK" w:eastAsia="方正仿宋_GBK" w:cs="方正仿宋_GBK"/>
          <w:sz w:val="32"/>
          <w:szCs w:val="32"/>
          <w:highlight w:val="none"/>
          <w:lang w:val="en-US" w:eastAsia="zh-CN"/>
        </w:rPr>
        <w:t>项目实施进度。</w:t>
      </w:r>
      <w:r>
        <w:rPr>
          <w:rFonts w:hint="eastAsia" w:ascii="方正仿宋_GBK" w:hAnsi="方正仿宋_GBK" w:eastAsia="方正仿宋_GBK" w:cs="方正仿宋_GBK"/>
          <w:sz w:val="32"/>
          <w:szCs w:val="32"/>
          <w:lang w:val="en-US" w:eastAsia="zh-CN"/>
        </w:rPr>
        <w:t>形成财政部门、部门单位的工作合力，将直达资金工作落实到根源处。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方正仿宋_GBK"/>
          <w:b/>
          <w:bCs/>
          <w:sz w:val="32"/>
          <w:szCs w:val="32"/>
          <w:highlight w:val="none"/>
          <w:lang w:val="en-US" w:eastAsia="zh-CN"/>
        </w:rPr>
      </w:pPr>
      <w:r>
        <w:rPr>
          <w:rFonts w:hint="eastAsia" w:ascii="Times New Roman" w:hAnsi="Times New Roman" w:eastAsia="方正仿宋_GBK" w:cs="方正仿宋_GBK"/>
          <w:b/>
          <w:bCs/>
          <w:sz w:val="32"/>
          <w:szCs w:val="32"/>
          <w:highlight w:val="none"/>
          <w:lang w:val="en-US" w:eastAsia="zh-CN"/>
        </w:rPr>
        <w:t>（三）进一步加强资金监管。</w:t>
      </w:r>
    </w:p>
    <w:p>
      <w:pPr>
        <w:pStyle w:val="2"/>
        <w:ind w:firstLine="620" w:firstLineChars="200"/>
        <w:rPr>
          <w:rFonts w:hint="eastAsia" w:ascii="方正仿宋_GBK" w:hAnsi="方正仿宋_GBK" w:eastAsia="方正仿宋_GBK" w:cs="方正仿宋_GBK"/>
          <w:lang w:val="en-US" w:eastAsia="zh-CN"/>
        </w:rPr>
      </w:pPr>
      <w:bookmarkStart w:id="0" w:name="_GoBack"/>
      <w:r>
        <w:rPr>
          <w:rFonts w:hint="eastAsia" w:ascii="方正仿宋_GBK" w:hAnsi="方正仿宋_GBK" w:eastAsia="方正仿宋_GBK" w:cs="方正仿宋_GBK"/>
          <w:b w:val="0"/>
          <w:bCs w:val="0"/>
          <w:color w:val="000000"/>
          <w:sz w:val="32"/>
          <w:szCs w:val="32"/>
          <w:lang w:val="en-US" w:eastAsia="zh-CN"/>
        </w:rPr>
        <w:t>一是利用好预算执行监督平台，实时查看预警监控台账，加强预算执行监督审核，及时发现还未形成实际支付的不合规支出；二是利用好直达资金监控系统实现对资金使用“最后一公里”的监管，对支出范围存疑的数据及时通报给相关单位进行自查核实和整改反馈，提高直达资金支出规范性。</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onospace">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OWM4NjNlMGMzNzM2MzZkMTdiOTQ3Y2E2NTc0ZGYifQ=="/>
  </w:docVars>
  <w:rsids>
    <w:rsidRoot w:val="00000000"/>
    <w:rsid w:val="000D4036"/>
    <w:rsid w:val="00123A78"/>
    <w:rsid w:val="00226D51"/>
    <w:rsid w:val="002A1C9B"/>
    <w:rsid w:val="00396FF2"/>
    <w:rsid w:val="003B643A"/>
    <w:rsid w:val="00481283"/>
    <w:rsid w:val="00515C5E"/>
    <w:rsid w:val="006465ED"/>
    <w:rsid w:val="007327F0"/>
    <w:rsid w:val="00762F4E"/>
    <w:rsid w:val="007D7D5F"/>
    <w:rsid w:val="009224FE"/>
    <w:rsid w:val="0095473D"/>
    <w:rsid w:val="009A73B3"/>
    <w:rsid w:val="009F0645"/>
    <w:rsid w:val="00B86486"/>
    <w:rsid w:val="00E50F46"/>
    <w:rsid w:val="00E80B75"/>
    <w:rsid w:val="00E95EA1"/>
    <w:rsid w:val="00FA00A3"/>
    <w:rsid w:val="011B6997"/>
    <w:rsid w:val="011F1530"/>
    <w:rsid w:val="01210093"/>
    <w:rsid w:val="01230986"/>
    <w:rsid w:val="012A7735"/>
    <w:rsid w:val="01367228"/>
    <w:rsid w:val="01466C02"/>
    <w:rsid w:val="017B05E5"/>
    <w:rsid w:val="01823535"/>
    <w:rsid w:val="01910A08"/>
    <w:rsid w:val="01941E3E"/>
    <w:rsid w:val="01A13BB2"/>
    <w:rsid w:val="01C54B55"/>
    <w:rsid w:val="01D26CF3"/>
    <w:rsid w:val="01FF1E15"/>
    <w:rsid w:val="02111B37"/>
    <w:rsid w:val="02305ADD"/>
    <w:rsid w:val="024C492F"/>
    <w:rsid w:val="02894026"/>
    <w:rsid w:val="02B67A30"/>
    <w:rsid w:val="02D1038F"/>
    <w:rsid w:val="02D16EE4"/>
    <w:rsid w:val="02E66B31"/>
    <w:rsid w:val="02F474A0"/>
    <w:rsid w:val="02FD3808"/>
    <w:rsid w:val="03261624"/>
    <w:rsid w:val="034005A4"/>
    <w:rsid w:val="034E6894"/>
    <w:rsid w:val="03905D46"/>
    <w:rsid w:val="039E565E"/>
    <w:rsid w:val="03A72AD8"/>
    <w:rsid w:val="03D60844"/>
    <w:rsid w:val="03D8291E"/>
    <w:rsid w:val="03E1645B"/>
    <w:rsid w:val="03E94B2B"/>
    <w:rsid w:val="03F434D0"/>
    <w:rsid w:val="03F71C72"/>
    <w:rsid w:val="043B2EAD"/>
    <w:rsid w:val="04554829"/>
    <w:rsid w:val="047F39C1"/>
    <w:rsid w:val="0490144A"/>
    <w:rsid w:val="049F168E"/>
    <w:rsid w:val="04BC5D9C"/>
    <w:rsid w:val="04DD5D12"/>
    <w:rsid w:val="04F512AE"/>
    <w:rsid w:val="04F60697"/>
    <w:rsid w:val="050B0D5A"/>
    <w:rsid w:val="05444B57"/>
    <w:rsid w:val="055661F0"/>
    <w:rsid w:val="055C6166"/>
    <w:rsid w:val="056B02CE"/>
    <w:rsid w:val="057B7A05"/>
    <w:rsid w:val="0588403E"/>
    <w:rsid w:val="05922FA0"/>
    <w:rsid w:val="05AA6297"/>
    <w:rsid w:val="05AB3B28"/>
    <w:rsid w:val="05B76B62"/>
    <w:rsid w:val="05B9330B"/>
    <w:rsid w:val="05C85D25"/>
    <w:rsid w:val="05CF1AFF"/>
    <w:rsid w:val="05E97064"/>
    <w:rsid w:val="05F22FFD"/>
    <w:rsid w:val="06062E93"/>
    <w:rsid w:val="060E1B99"/>
    <w:rsid w:val="060F557E"/>
    <w:rsid w:val="06164166"/>
    <w:rsid w:val="061F7205"/>
    <w:rsid w:val="06365342"/>
    <w:rsid w:val="06436049"/>
    <w:rsid w:val="06475B39"/>
    <w:rsid w:val="065165EA"/>
    <w:rsid w:val="065F1683"/>
    <w:rsid w:val="06677F89"/>
    <w:rsid w:val="067231FC"/>
    <w:rsid w:val="06A967F3"/>
    <w:rsid w:val="06C40BF6"/>
    <w:rsid w:val="06C673A5"/>
    <w:rsid w:val="06C72864"/>
    <w:rsid w:val="06E05FA5"/>
    <w:rsid w:val="06F2155A"/>
    <w:rsid w:val="071473BB"/>
    <w:rsid w:val="07275488"/>
    <w:rsid w:val="07400219"/>
    <w:rsid w:val="076873A1"/>
    <w:rsid w:val="076C55B0"/>
    <w:rsid w:val="077573EB"/>
    <w:rsid w:val="07886409"/>
    <w:rsid w:val="078D1E86"/>
    <w:rsid w:val="07A401F5"/>
    <w:rsid w:val="07A97EF5"/>
    <w:rsid w:val="07AC659B"/>
    <w:rsid w:val="07B2521D"/>
    <w:rsid w:val="07C5765D"/>
    <w:rsid w:val="07C72427"/>
    <w:rsid w:val="07EA0E72"/>
    <w:rsid w:val="07FF4C3A"/>
    <w:rsid w:val="08095FBA"/>
    <w:rsid w:val="080D17FF"/>
    <w:rsid w:val="081B727D"/>
    <w:rsid w:val="0823511D"/>
    <w:rsid w:val="082500FC"/>
    <w:rsid w:val="08337FE2"/>
    <w:rsid w:val="083C48D6"/>
    <w:rsid w:val="08662E37"/>
    <w:rsid w:val="086F75C9"/>
    <w:rsid w:val="08874912"/>
    <w:rsid w:val="08907C6B"/>
    <w:rsid w:val="08915791"/>
    <w:rsid w:val="08A922BD"/>
    <w:rsid w:val="08B17564"/>
    <w:rsid w:val="08E7715F"/>
    <w:rsid w:val="08F17FDE"/>
    <w:rsid w:val="0909156E"/>
    <w:rsid w:val="09216B15"/>
    <w:rsid w:val="0928131E"/>
    <w:rsid w:val="09376339"/>
    <w:rsid w:val="09401C2F"/>
    <w:rsid w:val="09510A7C"/>
    <w:rsid w:val="09512C9C"/>
    <w:rsid w:val="09677423"/>
    <w:rsid w:val="0987535E"/>
    <w:rsid w:val="099C263F"/>
    <w:rsid w:val="099C5E21"/>
    <w:rsid w:val="09A22060"/>
    <w:rsid w:val="09AD4120"/>
    <w:rsid w:val="09C35E1E"/>
    <w:rsid w:val="09C86F91"/>
    <w:rsid w:val="0A02484E"/>
    <w:rsid w:val="0A0313AD"/>
    <w:rsid w:val="0A1A2188"/>
    <w:rsid w:val="0A2842CC"/>
    <w:rsid w:val="0A312D88"/>
    <w:rsid w:val="0A3665F0"/>
    <w:rsid w:val="0A5F578E"/>
    <w:rsid w:val="0A696B8D"/>
    <w:rsid w:val="0A7315F2"/>
    <w:rsid w:val="0A747118"/>
    <w:rsid w:val="0A902C02"/>
    <w:rsid w:val="0AA512F9"/>
    <w:rsid w:val="0ABF65E6"/>
    <w:rsid w:val="0AC226A4"/>
    <w:rsid w:val="0ACF27D4"/>
    <w:rsid w:val="0ADE17B7"/>
    <w:rsid w:val="0AE95411"/>
    <w:rsid w:val="0B093D05"/>
    <w:rsid w:val="0B190C0E"/>
    <w:rsid w:val="0B324F67"/>
    <w:rsid w:val="0B41349E"/>
    <w:rsid w:val="0B8421C2"/>
    <w:rsid w:val="0B87586D"/>
    <w:rsid w:val="0B9A65DD"/>
    <w:rsid w:val="0BA63302"/>
    <w:rsid w:val="0BB772BD"/>
    <w:rsid w:val="0BD7170D"/>
    <w:rsid w:val="0BDA37C7"/>
    <w:rsid w:val="0C0945C9"/>
    <w:rsid w:val="0C160E49"/>
    <w:rsid w:val="0C1C7A68"/>
    <w:rsid w:val="0C1F1A97"/>
    <w:rsid w:val="0C2661F0"/>
    <w:rsid w:val="0C391A97"/>
    <w:rsid w:val="0C3E1C4B"/>
    <w:rsid w:val="0C4A607F"/>
    <w:rsid w:val="0C4F0B78"/>
    <w:rsid w:val="0C5C7953"/>
    <w:rsid w:val="0C743400"/>
    <w:rsid w:val="0C781AC6"/>
    <w:rsid w:val="0C8247A1"/>
    <w:rsid w:val="0C8D626F"/>
    <w:rsid w:val="0C9B6051"/>
    <w:rsid w:val="0CD01583"/>
    <w:rsid w:val="0CD56CA7"/>
    <w:rsid w:val="0CEC743A"/>
    <w:rsid w:val="0D2070E4"/>
    <w:rsid w:val="0D3A7148"/>
    <w:rsid w:val="0D441024"/>
    <w:rsid w:val="0D4A09F9"/>
    <w:rsid w:val="0D535D40"/>
    <w:rsid w:val="0D58062B"/>
    <w:rsid w:val="0D5A43A4"/>
    <w:rsid w:val="0D814541"/>
    <w:rsid w:val="0D891AF6"/>
    <w:rsid w:val="0D894C89"/>
    <w:rsid w:val="0D95362E"/>
    <w:rsid w:val="0D964E0B"/>
    <w:rsid w:val="0DD7349E"/>
    <w:rsid w:val="0DDE19AA"/>
    <w:rsid w:val="0DDE3227"/>
    <w:rsid w:val="0DEA1BCB"/>
    <w:rsid w:val="0DED346A"/>
    <w:rsid w:val="0DF244C9"/>
    <w:rsid w:val="0E02316C"/>
    <w:rsid w:val="0E042561"/>
    <w:rsid w:val="0E387F26"/>
    <w:rsid w:val="0E3E5A73"/>
    <w:rsid w:val="0E56100F"/>
    <w:rsid w:val="0E5E6115"/>
    <w:rsid w:val="0E627FC7"/>
    <w:rsid w:val="0E7B309A"/>
    <w:rsid w:val="0E892838"/>
    <w:rsid w:val="0E947D89"/>
    <w:rsid w:val="0EA16002"/>
    <w:rsid w:val="0EAC08FD"/>
    <w:rsid w:val="0EAF7641"/>
    <w:rsid w:val="0EB14497"/>
    <w:rsid w:val="0EB2020F"/>
    <w:rsid w:val="0EBC15BE"/>
    <w:rsid w:val="0EC50D76"/>
    <w:rsid w:val="0ECF2B6F"/>
    <w:rsid w:val="0ED03129"/>
    <w:rsid w:val="0ED52833"/>
    <w:rsid w:val="0EF605FB"/>
    <w:rsid w:val="0F0D5446"/>
    <w:rsid w:val="0F1D7D7F"/>
    <w:rsid w:val="0F31413F"/>
    <w:rsid w:val="0F4075C9"/>
    <w:rsid w:val="0F4946D0"/>
    <w:rsid w:val="0F6E4136"/>
    <w:rsid w:val="0F857AD9"/>
    <w:rsid w:val="0F8A1810"/>
    <w:rsid w:val="0FA45DAA"/>
    <w:rsid w:val="0FBD0B0A"/>
    <w:rsid w:val="0FCC45FB"/>
    <w:rsid w:val="0FCD2A37"/>
    <w:rsid w:val="0FCD3553"/>
    <w:rsid w:val="0FE06513"/>
    <w:rsid w:val="0FE8038D"/>
    <w:rsid w:val="0FF00FEF"/>
    <w:rsid w:val="0FF31B3F"/>
    <w:rsid w:val="0FFD54BA"/>
    <w:rsid w:val="1046694F"/>
    <w:rsid w:val="106317C1"/>
    <w:rsid w:val="10685029"/>
    <w:rsid w:val="106862CE"/>
    <w:rsid w:val="106B68C8"/>
    <w:rsid w:val="107734BE"/>
    <w:rsid w:val="10807302"/>
    <w:rsid w:val="10830114"/>
    <w:rsid w:val="10AA418D"/>
    <w:rsid w:val="10C57296"/>
    <w:rsid w:val="10CD30DE"/>
    <w:rsid w:val="10D40911"/>
    <w:rsid w:val="10E85C71"/>
    <w:rsid w:val="1107388C"/>
    <w:rsid w:val="11281D1E"/>
    <w:rsid w:val="11317ABC"/>
    <w:rsid w:val="11457119"/>
    <w:rsid w:val="11654EEB"/>
    <w:rsid w:val="116E1929"/>
    <w:rsid w:val="118A1F81"/>
    <w:rsid w:val="118F5DD4"/>
    <w:rsid w:val="11CB5870"/>
    <w:rsid w:val="11D55C6C"/>
    <w:rsid w:val="11D8317B"/>
    <w:rsid w:val="11DA5AB3"/>
    <w:rsid w:val="11EC57E6"/>
    <w:rsid w:val="11F823DD"/>
    <w:rsid w:val="11F87C63"/>
    <w:rsid w:val="11FE758A"/>
    <w:rsid w:val="120A64F3"/>
    <w:rsid w:val="12137217"/>
    <w:rsid w:val="122727DF"/>
    <w:rsid w:val="122E4051"/>
    <w:rsid w:val="12495AC3"/>
    <w:rsid w:val="126569DC"/>
    <w:rsid w:val="1279351E"/>
    <w:rsid w:val="128060AE"/>
    <w:rsid w:val="12887379"/>
    <w:rsid w:val="128D6FC9"/>
    <w:rsid w:val="12CD719E"/>
    <w:rsid w:val="12CF6B79"/>
    <w:rsid w:val="12D20E80"/>
    <w:rsid w:val="12F760AB"/>
    <w:rsid w:val="12FA0202"/>
    <w:rsid w:val="12FC2CE8"/>
    <w:rsid w:val="130D2041"/>
    <w:rsid w:val="130E2754"/>
    <w:rsid w:val="130F5C30"/>
    <w:rsid w:val="13106E69"/>
    <w:rsid w:val="13280AA0"/>
    <w:rsid w:val="13516C80"/>
    <w:rsid w:val="13563BBB"/>
    <w:rsid w:val="135973B1"/>
    <w:rsid w:val="136F5C6D"/>
    <w:rsid w:val="138369B6"/>
    <w:rsid w:val="139C498F"/>
    <w:rsid w:val="13A91090"/>
    <w:rsid w:val="13B12433"/>
    <w:rsid w:val="13C712D1"/>
    <w:rsid w:val="13CA1A3A"/>
    <w:rsid w:val="13CB0F66"/>
    <w:rsid w:val="140C2170"/>
    <w:rsid w:val="14120DD7"/>
    <w:rsid w:val="141C399A"/>
    <w:rsid w:val="14306681"/>
    <w:rsid w:val="14376B1F"/>
    <w:rsid w:val="14404DE2"/>
    <w:rsid w:val="14506500"/>
    <w:rsid w:val="147E12BF"/>
    <w:rsid w:val="147F6DE6"/>
    <w:rsid w:val="148378A9"/>
    <w:rsid w:val="14860365"/>
    <w:rsid w:val="14887A48"/>
    <w:rsid w:val="148D505F"/>
    <w:rsid w:val="14E135FC"/>
    <w:rsid w:val="14F02B7F"/>
    <w:rsid w:val="14FB11D3"/>
    <w:rsid w:val="14FB3F6A"/>
    <w:rsid w:val="15046CDC"/>
    <w:rsid w:val="15145780"/>
    <w:rsid w:val="15267261"/>
    <w:rsid w:val="152D6842"/>
    <w:rsid w:val="15505126"/>
    <w:rsid w:val="15604521"/>
    <w:rsid w:val="15713BE2"/>
    <w:rsid w:val="157955E3"/>
    <w:rsid w:val="159051C8"/>
    <w:rsid w:val="15A72150"/>
    <w:rsid w:val="15B27768"/>
    <w:rsid w:val="15B4009A"/>
    <w:rsid w:val="15B900D5"/>
    <w:rsid w:val="15C70A44"/>
    <w:rsid w:val="15D1541F"/>
    <w:rsid w:val="15E72750"/>
    <w:rsid w:val="15F50D21"/>
    <w:rsid w:val="16387D90"/>
    <w:rsid w:val="164A6C62"/>
    <w:rsid w:val="165C118C"/>
    <w:rsid w:val="16612C47"/>
    <w:rsid w:val="166B7621"/>
    <w:rsid w:val="16781D3E"/>
    <w:rsid w:val="1679455F"/>
    <w:rsid w:val="167E46A2"/>
    <w:rsid w:val="16A3593A"/>
    <w:rsid w:val="16AF5AB9"/>
    <w:rsid w:val="16B42536"/>
    <w:rsid w:val="16BE59A3"/>
    <w:rsid w:val="16BF171B"/>
    <w:rsid w:val="16CF5525"/>
    <w:rsid w:val="16CF7AEA"/>
    <w:rsid w:val="16F41830"/>
    <w:rsid w:val="16FA09A5"/>
    <w:rsid w:val="170D11CC"/>
    <w:rsid w:val="170F4FF6"/>
    <w:rsid w:val="1711312C"/>
    <w:rsid w:val="171B75CA"/>
    <w:rsid w:val="1743234C"/>
    <w:rsid w:val="17481711"/>
    <w:rsid w:val="174D6482"/>
    <w:rsid w:val="176655C3"/>
    <w:rsid w:val="17884203"/>
    <w:rsid w:val="17917C9B"/>
    <w:rsid w:val="179D3A12"/>
    <w:rsid w:val="17A0612F"/>
    <w:rsid w:val="17A961D4"/>
    <w:rsid w:val="17B02B93"/>
    <w:rsid w:val="17C16278"/>
    <w:rsid w:val="17D920F9"/>
    <w:rsid w:val="17DA4A00"/>
    <w:rsid w:val="17F84EE5"/>
    <w:rsid w:val="17F91F4D"/>
    <w:rsid w:val="1804388A"/>
    <w:rsid w:val="18243F2C"/>
    <w:rsid w:val="183D3240"/>
    <w:rsid w:val="18860334"/>
    <w:rsid w:val="18995D4B"/>
    <w:rsid w:val="189A6C8A"/>
    <w:rsid w:val="189E2943"/>
    <w:rsid w:val="18A15A72"/>
    <w:rsid w:val="18AE7C99"/>
    <w:rsid w:val="18B03A11"/>
    <w:rsid w:val="18B51028"/>
    <w:rsid w:val="18E11E1D"/>
    <w:rsid w:val="18E90CD1"/>
    <w:rsid w:val="18EA6681"/>
    <w:rsid w:val="19044A64"/>
    <w:rsid w:val="19461C80"/>
    <w:rsid w:val="19593CDE"/>
    <w:rsid w:val="195E16BF"/>
    <w:rsid w:val="19670574"/>
    <w:rsid w:val="19753409"/>
    <w:rsid w:val="19787DBB"/>
    <w:rsid w:val="198A4263"/>
    <w:rsid w:val="19B60BB4"/>
    <w:rsid w:val="19D010AE"/>
    <w:rsid w:val="1A2E6400"/>
    <w:rsid w:val="1A2F0B03"/>
    <w:rsid w:val="1A404E6E"/>
    <w:rsid w:val="1A5201D1"/>
    <w:rsid w:val="1A591357"/>
    <w:rsid w:val="1A6040A6"/>
    <w:rsid w:val="1A654388"/>
    <w:rsid w:val="1A7E7672"/>
    <w:rsid w:val="1A8446CF"/>
    <w:rsid w:val="1A9829AF"/>
    <w:rsid w:val="1A9A6727"/>
    <w:rsid w:val="1AA57FC0"/>
    <w:rsid w:val="1AB57883"/>
    <w:rsid w:val="1AE76976"/>
    <w:rsid w:val="1AE77B13"/>
    <w:rsid w:val="1AF776D6"/>
    <w:rsid w:val="1B1E1106"/>
    <w:rsid w:val="1B261D69"/>
    <w:rsid w:val="1B26620D"/>
    <w:rsid w:val="1B382D0A"/>
    <w:rsid w:val="1B3E280E"/>
    <w:rsid w:val="1B5F527B"/>
    <w:rsid w:val="1B684130"/>
    <w:rsid w:val="1B6D0BEB"/>
    <w:rsid w:val="1B877805"/>
    <w:rsid w:val="1BBB0703"/>
    <w:rsid w:val="1BFF07CE"/>
    <w:rsid w:val="1C0F6CA1"/>
    <w:rsid w:val="1C124664"/>
    <w:rsid w:val="1C24274C"/>
    <w:rsid w:val="1C331DC2"/>
    <w:rsid w:val="1C534DE0"/>
    <w:rsid w:val="1C5C60F4"/>
    <w:rsid w:val="1C676ADD"/>
    <w:rsid w:val="1C6E09E4"/>
    <w:rsid w:val="1C7D3C0B"/>
    <w:rsid w:val="1C9D42AD"/>
    <w:rsid w:val="1CB82A12"/>
    <w:rsid w:val="1CBD5672"/>
    <w:rsid w:val="1CD160E5"/>
    <w:rsid w:val="1CD557F5"/>
    <w:rsid w:val="1CE123EB"/>
    <w:rsid w:val="1CEC0D90"/>
    <w:rsid w:val="1CED1726"/>
    <w:rsid w:val="1CF917A7"/>
    <w:rsid w:val="1D071F2A"/>
    <w:rsid w:val="1D1337DE"/>
    <w:rsid w:val="1D1502E7"/>
    <w:rsid w:val="1D181B85"/>
    <w:rsid w:val="1D542101"/>
    <w:rsid w:val="1D5A5ABB"/>
    <w:rsid w:val="1D621F96"/>
    <w:rsid w:val="1D634287"/>
    <w:rsid w:val="1D7B2385"/>
    <w:rsid w:val="1D7C0095"/>
    <w:rsid w:val="1DA13929"/>
    <w:rsid w:val="1DBA58DB"/>
    <w:rsid w:val="1DE071D4"/>
    <w:rsid w:val="1DE85226"/>
    <w:rsid w:val="1DE869A7"/>
    <w:rsid w:val="1DFB128B"/>
    <w:rsid w:val="1E01086B"/>
    <w:rsid w:val="1E0A5972"/>
    <w:rsid w:val="1E2C43E1"/>
    <w:rsid w:val="1E3E3824"/>
    <w:rsid w:val="1E4A2F55"/>
    <w:rsid w:val="1E4F23D0"/>
    <w:rsid w:val="1E546BED"/>
    <w:rsid w:val="1E5A2908"/>
    <w:rsid w:val="1E6A4663"/>
    <w:rsid w:val="1E7C0DCE"/>
    <w:rsid w:val="1E820A5C"/>
    <w:rsid w:val="1E890F8D"/>
    <w:rsid w:val="1E8E0351"/>
    <w:rsid w:val="1E8E65A3"/>
    <w:rsid w:val="1EBD29E4"/>
    <w:rsid w:val="1ED55F80"/>
    <w:rsid w:val="1F212F73"/>
    <w:rsid w:val="1F3C5FFF"/>
    <w:rsid w:val="1F4776B2"/>
    <w:rsid w:val="1F6E7A8E"/>
    <w:rsid w:val="1F7206CC"/>
    <w:rsid w:val="1F832012"/>
    <w:rsid w:val="1F890520"/>
    <w:rsid w:val="1FC93EAB"/>
    <w:rsid w:val="1FE02B6F"/>
    <w:rsid w:val="1FE228C2"/>
    <w:rsid w:val="1FEC4DE2"/>
    <w:rsid w:val="1FFC558A"/>
    <w:rsid w:val="20064778"/>
    <w:rsid w:val="201924DF"/>
    <w:rsid w:val="204D1B46"/>
    <w:rsid w:val="206A1FAC"/>
    <w:rsid w:val="206D1384"/>
    <w:rsid w:val="207215AC"/>
    <w:rsid w:val="207734F2"/>
    <w:rsid w:val="207F1BA0"/>
    <w:rsid w:val="20857532"/>
    <w:rsid w:val="20914128"/>
    <w:rsid w:val="209E23A2"/>
    <w:rsid w:val="209E770B"/>
    <w:rsid w:val="209F70DC"/>
    <w:rsid w:val="20AD3755"/>
    <w:rsid w:val="20CB2FD2"/>
    <w:rsid w:val="20E01002"/>
    <w:rsid w:val="20F0493C"/>
    <w:rsid w:val="21050673"/>
    <w:rsid w:val="211C60E8"/>
    <w:rsid w:val="21275CFC"/>
    <w:rsid w:val="21397820"/>
    <w:rsid w:val="2167623A"/>
    <w:rsid w:val="2173382E"/>
    <w:rsid w:val="21875E4A"/>
    <w:rsid w:val="21AB497A"/>
    <w:rsid w:val="21B63672"/>
    <w:rsid w:val="21BA0781"/>
    <w:rsid w:val="21C06E2F"/>
    <w:rsid w:val="21D51173"/>
    <w:rsid w:val="21E11C0A"/>
    <w:rsid w:val="220B3A67"/>
    <w:rsid w:val="220D77DF"/>
    <w:rsid w:val="220F17A9"/>
    <w:rsid w:val="222B07B2"/>
    <w:rsid w:val="22371874"/>
    <w:rsid w:val="22596EC8"/>
    <w:rsid w:val="228D0920"/>
    <w:rsid w:val="228F4698"/>
    <w:rsid w:val="229521A2"/>
    <w:rsid w:val="22976789"/>
    <w:rsid w:val="22A2261D"/>
    <w:rsid w:val="22A53EBB"/>
    <w:rsid w:val="22AB01F8"/>
    <w:rsid w:val="22BF22DD"/>
    <w:rsid w:val="22C1160C"/>
    <w:rsid w:val="22D24330"/>
    <w:rsid w:val="22DB168B"/>
    <w:rsid w:val="22ED7560"/>
    <w:rsid w:val="22F46D66"/>
    <w:rsid w:val="22F93C03"/>
    <w:rsid w:val="230010F2"/>
    <w:rsid w:val="2320750B"/>
    <w:rsid w:val="233F7E4C"/>
    <w:rsid w:val="234A5951"/>
    <w:rsid w:val="234C5584"/>
    <w:rsid w:val="23971A56"/>
    <w:rsid w:val="23B37742"/>
    <w:rsid w:val="23BF09A3"/>
    <w:rsid w:val="23CE5792"/>
    <w:rsid w:val="23D86A86"/>
    <w:rsid w:val="241E2332"/>
    <w:rsid w:val="242A4F7C"/>
    <w:rsid w:val="243948BB"/>
    <w:rsid w:val="243F4691"/>
    <w:rsid w:val="24427FF2"/>
    <w:rsid w:val="244A6CDA"/>
    <w:rsid w:val="245443B8"/>
    <w:rsid w:val="245F009A"/>
    <w:rsid w:val="246A27EA"/>
    <w:rsid w:val="24A4632B"/>
    <w:rsid w:val="24A7216D"/>
    <w:rsid w:val="24AC7783"/>
    <w:rsid w:val="24BA3B71"/>
    <w:rsid w:val="24CA5E5B"/>
    <w:rsid w:val="24CA7C09"/>
    <w:rsid w:val="24D10E09"/>
    <w:rsid w:val="24DB1E16"/>
    <w:rsid w:val="25074388"/>
    <w:rsid w:val="250C7A19"/>
    <w:rsid w:val="252217F3"/>
    <w:rsid w:val="253B4553"/>
    <w:rsid w:val="2547125A"/>
    <w:rsid w:val="255E7C21"/>
    <w:rsid w:val="256237E5"/>
    <w:rsid w:val="25853B30"/>
    <w:rsid w:val="259F2E44"/>
    <w:rsid w:val="25C01D32"/>
    <w:rsid w:val="25D21167"/>
    <w:rsid w:val="25D81F34"/>
    <w:rsid w:val="25E940BF"/>
    <w:rsid w:val="25F2056D"/>
    <w:rsid w:val="262B2929"/>
    <w:rsid w:val="262D48F3"/>
    <w:rsid w:val="263E13AE"/>
    <w:rsid w:val="26507195"/>
    <w:rsid w:val="26593AE0"/>
    <w:rsid w:val="26624B2F"/>
    <w:rsid w:val="2664724C"/>
    <w:rsid w:val="268C4C94"/>
    <w:rsid w:val="269904E2"/>
    <w:rsid w:val="26AC3A6A"/>
    <w:rsid w:val="26AF70B6"/>
    <w:rsid w:val="26B45393"/>
    <w:rsid w:val="26B741BD"/>
    <w:rsid w:val="26B85362"/>
    <w:rsid w:val="26E56F7C"/>
    <w:rsid w:val="26F30B4A"/>
    <w:rsid w:val="26F31699"/>
    <w:rsid w:val="26FB2E83"/>
    <w:rsid w:val="271B474C"/>
    <w:rsid w:val="27207FB4"/>
    <w:rsid w:val="272C5F02"/>
    <w:rsid w:val="27550879"/>
    <w:rsid w:val="276F6AE2"/>
    <w:rsid w:val="27826FDB"/>
    <w:rsid w:val="27C01E7D"/>
    <w:rsid w:val="27CE17BE"/>
    <w:rsid w:val="27DC212D"/>
    <w:rsid w:val="27E70AD2"/>
    <w:rsid w:val="27F154AD"/>
    <w:rsid w:val="27FA6A57"/>
    <w:rsid w:val="2817217A"/>
    <w:rsid w:val="281C69CE"/>
    <w:rsid w:val="282615FA"/>
    <w:rsid w:val="282E1F91"/>
    <w:rsid w:val="282E53DF"/>
    <w:rsid w:val="28577A06"/>
    <w:rsid w:val="286E0274"/>
    <w:rsid w:val="287265EE"/>
    <w:rsid w:val="28A01854"/>
    <w:rsid w:val="28A74315"/>
    <w:rsid w:val="28B269E3"/>
    <w:rsid w:val="28B5297E"/>
    <w:rsid w:val="28D821BF"/>
    <w:rsid w:val="28E3480F"/>
    <w:rsid w:val="28FC235B"/>
    <w:rsid w:val="290A1917"/>
    <w:rsid w:val="2911055D"/>
    <w:rsid w:val="2919024D"/>
    <w:rsid w:val="2948079A"/>
    <w:rsid w:val="294A756A"/>
    <w:rsid w:val="29597205"/>
    <w:rsid w:val="297521FB"/>
    <w:rsid w:val="29785E86"/>
    <w:rsid w:val="29AE18A7"/>
    <w:rsid w:val="29C27101"/>
    <w:rsid w:val="29E21551"/>
    <w:rsid w:val="2A027055"/>
    <w:rsid w:val="2A0E7C70"/>
    <w:rsid w:val="2A18436D"/>
    <w:rsid w:val="2A1A518F"/>
    <w:rsid w:val="2A1E6985"/>
    <w:rsid w:val="2A2675FD"/>
    <w:rsid w:val="2A3E0BD6"/>
    <w:rsid w:val="2A4F010B"/>
    <w:rsid w:val="2A500BB0"/>
    <w:rsid w:val="2A51356E"/>
    <w:rsid w:val="2A6628BE"/>
    <w:rsid w:val="2A663F30"/>
    <w:rsid w:val="2A690550"/>
    <w:rsid w:val="2A701253"/>
    <w:rsid w:val="2A966EBD"/>
    <w:rsid w:val="2AAB3E94"/>
    <w:rsid w:val="2AB47391"/>
    <w:rsid w:val="2AC9703A"/>
    <w:rsid w:val="2AD20DF6"/>
    <w:rsid w:val="2AE337D3"/>
    <w:rsid w:val="2AF37417"/>
    <w:rsid w:val="2AF60419"/>
    <w:rsid w:val="2B0901FB"/>
    <w:rsid w:val="2B0D0850"/>
    <w:rsid w:val="2B1A4D1A"/>
    <w:rsid w:val="2B1E480B"/>
    <w:rsid w:val="2B2F3D81"/>
    <w:rsid w:val="2B30453E"/>
    <w:rsid w:val="2B381876"/>
    <w:rsid w:val="2B554738"/>
    <w:rsid w:val="2B817C7B"/>
    <w:rsid w:val="2B885910"/>
    <w:rsid w:val="2B89150C"/>
    <w:rsid w:val="2B8E012B"/>
    <w:rsid w:val="2B944ACD"/>
    <w:rsid w:val="2BA72A52"/>
    <w:rsid w:val="2BD15D21"/>
    <w:rsid w:val="2BE05F64"/>
    <w:rsid w:val="2BE07D12"/>
    <w:rsid w:val="2BE772F2"/>
    <w:rsid w:val="2C372028"/>
    <w:rsid w:val="2C3B319A"/>
    <w:rsid w:val="2C4E016A"/>
    <w:rsid w:val="2C70553A"/>
    <w:rsid w:val="2C842B3A"/>
    <w:rsid w:val="2CBF14F8"/>
    <w:rsid w:val="2CD71998"/>
    <w:rsid w:val="2CE41F2E"/>
    <w:rsid w:val="2CEB28F1"/>
    <w:rsid w:val="2D0929CA"/>
    <w:rsid w:val="2D1265F1"/>
    <w:rsid w:val="2D202ABC"/>
    <w:rsid w:val="2D2F64D1"/>
    <w:rsid w:val="2D347791"/>
    <w:rsid w:val="2D3B5B48"/>
    <w:rsid w:val="2D504B85"/>
    <w:rsid w:val="2D537140"/>
    <w:rsid w:val="2D78282A"/>
    <w:rsid w:val="2D91703D"/>
    <w:rsid w:val="2DBB2C60"/>
    <w:rsid w:val="2DCC49F2"/>
    <w:rsid w:val="2DDA69ED"/>
    <w:rsid w:val="2DDD6BFF"/>
    <w:rsid w:val="2DE81100"/>
    <w:rsid w:val="2DED6716"/>
    <w:rsid w:val="2DFE54A0"/>
    <w:rsid w:val="2E083BE3"/>
    <w:rsid w:val="2E2B005B"/>
    <w:rsid w:val="2E380106"/>
    <w:rsid w:val="2E3C494E"/>
    <w:rsid w:val="2E7806D6"/>
    <w:rsid w:val="2E880E77"/>
    <w:rsid w:val="2E9478DA"/>
    <w:rsid w:val="2E98178D"/>
    <w:rsid w:val="2EBA6F40"/>
    <w:rsid w:val="2ED81174"/>
    <w:rsid w:val="2EEA4FA2"/>
    <w:rsid w:val="2EEC442D"/>
    <w:rsid w:val="2F0144AC"/>
    <w:rsid w:val="2F030B3F"/>
    <w:rsid w:val="2F0D52C2"/>
    <w:rsid w:val="2F171C9D"/>
    <w:rsid w:val="2F1A3606"/>
    <w:rsid w:val="2F454A5C"/>
    <w:rsid w:val="2F562B2A"/>
    <w:rsid w:val="2F5B602D"/>
    <w:rsid w:val="2F682314"/>
    <w:rsid w:val="2F6B611D"/>
    <w:rsid w:val="2F6C77DD"/>
    <w:rsid w:val="2F94153F"/>
    <w:rsid w:val="2F9B467C"/>
    <w:rsid w:val="2FA379D4"/>
    <w:rsid w:val="2FA84748"/>
    <w:rsid w:val="2FB779C5"/>
    <w:rsid w:val="2FC516F9"/>
    <w:rsid w:val="2FC64924"/>
    <w:rsid w:val="2FDE3E5F"/>
    <w:rsid w:val="2FE74788"/>
    <w:rsid w:val="30227E4E"/>
    <w:rsid w:val="303A20E7"/>
    <w:rsid w:val="303D77B1"/>
    <w:rsid w:val="30440461"/>
    <w:rsid w:val="306D50DD"/>
    <w:rsid w:val="30BA6D84"/>
    <w:rsid w:val="310F71E2"/>
    <w:rsid w:val="311C7A3E"/>
    <w:rsid w:val="312132A7"/>
    <w:rsid w:val="312A215B"/>
    <w:rsid w:val="31466869"/>
    <w:rsid w:val="314D2FFF"/>
    <w:rsid w:val="315C7E3B"/>
    <w:rsid w:val="31682C84"/>
    <w:rsid w:val="3172765E"/>
    <w:rsid w:val="317C04DD"/>
    <w:rsid w:val="318A0E4C"/>
    <w:rsid w:val="3192257A"/>
    <w:rsid w:val="31BC2B89"/>
    <w:rsid w:val="31C75679"/>
    <w:rsid w:val="322272D6"/>
    <w:rsid w:val="323B0398"/>
    <w:rsid w:val="325957AA"/>
    <w:rsid w:val="325C02FA"/>
    <w:rsid w:val="32626A12"/>
    <w:rsid w:val="3264344B"/>
    <w:rsid w:val="326E7E26"/>
    <w:rsid w:val="32857756"/>
    <w:rsid w:val="32907A3A"/>
    <w:rsid w:val="32E225C2"/>
    <w:rsid w:val="332170BD"/>
    <w:rsid w:val="332E3A59"/>
    <w:rsid w:val="33380434"/>
    <w:rsid w:val="3361798A"/>
    <w:rsid w:val="33812C9F"/>
    <w:rsid w:val="33825963"/>
    <w:rsid w:val="338B149A"/>
    <w:rsid w:val="33BA73F4"/>
    <w:rsid w:val="33BD0FB1"/>
    <w:rsid w:val="33BE253B"/>
    <w:rsid w:val="33CB080F"/>
    <w:rsid w:val="33CF2B46"/>
    <w:rsid w:val="33DB56BC"/>
    <w:rsid w:val="340772C6"/>
    <w:rsid w:val="344C48E1"/>
    <w:rsid w:val="346357C8"/>
    <w:rsid w:val="34850212"/>
    <w:rsid w:val="34987B5C"/>
    <w:rsid w:val="34E40873"/>
    <w:rsid w:val="34F30AB6"/>
    <w:rsid w:val="35076310"/>
    <w:rsid w:val="350E769E"/>
    <w:rsid w:val="35123632"/>
    <w:rsid w:val="3524459F"/>
    <w:rsid w:val="352D221A"/>
    <w:rsid w:val="35476EE4"/>
    <w:rsid w:val="3558300F"/>
    <w:rsid w:val="35645510"/>
    <w:rsid w:val="356D6879"/>
    <w:rsid w:val="358C186A"/>
    <w:rsid w:val="35AC7752"/>
    <w:rsid w:val="36017203"/>
    <w:rsid w:val="360C6C65"/>
    <w:rsid w:val="361B70DB"/>
    <w:rsid w:val="362E5B8B"/>
    <w:rsid w:val="36631C6B"/>
    <w:rsid w:val="36820344"/>
    <w:rsid w:val="368B6B79"/>
    <w:rsid w:val="36A55DE0"/>
    <w:rsid w:val="36DE680D"/>
    <w:rsid w:val="36E0506A"/>
    <w:rsid w:val="36E62234"/>
    <w:rsid w:val="36EE4EEF"/>
    <w:rsid w:val="36F17277"/>
    <w:rsid w:val="36F7418E"/>
    <w:rsid w:val="36FE2826"/>
    <w:rsid w:val="370B658B"/>
    <w:rsid w:val="371C78C3"/>
    <w:rsid w:val="372D1E4C"/>
    <w:rsid w:val="3733163E"/>
    <w:rsid w:val="373A2ED1"/>
    <w:rsid w:val="37441A9D"/>
    <w:rsid w:val="374970B3"/>
    <w:rsid w:val="374A517F"/>
    <w:rsid w:val="376D2E0F"/>
    <w:rsid w:val="376D5966"/>
    <w:rsid w:val="376E230C"/>
    <w:rsid w:val="37853250"/>
    <w:rsid w:val="37957DE7"/>
    <w:rsid w:val="379F3C86"/>
    <w:rsid w:val="37AC3523"/>
    <w:rsid w:val="37B3422E"/>
    <w:rsid w:val="37BF2ED1"/>
    <w:rsid w:val="37C116E8"/>
    <w:rsid w:val="37F340EF"/>
    <w:rsid w:val="37FA215C"/>
    <w:rsid w:val="38003C16"/>
    <w:rsid w:val="386307A3"/>
    <w:rsid w:val="386D6068"/>
    <w:rsid w:val="386F60B6"/>
    <w:rsid w:val="389B749B"/>
    <w:rsid w:val="38A10829"/>
    <w:rsid w:val="38A345A1"/>
    <w:rsid w:val="38AA3B82"/>
    <w:rsid w:val="38B202CF"/>
    <w:rsid w:val="38B328A7"/>
    <w:rsid w:val="38B844F1"/>
    <w:rsid w:val="38CA3FBC"/>
    <w:rsid w:val="38EC35BF"/>
    <w:rsid w:val="38FE5C7B"/>
    <w:rsid w:val="39292CF8"/>
    <w:rsid w:val="394A13AB"/>
    <w:rsid w:val="39533E3D"/>
    <w:rsid w:val="3956712F"/>
    <w:rsid w:val="39661726"/>
    <w:rsid w:val="397706AC"/>
    <w:rsid w:val="397B107A"/>
    <w:rsid w:val="398551BF"/>
    <w:rsid w:val="39925FAC"/>
    <w:rsid w:val="39A20CFD"/>
    <w:rsid w:val="39AE7338"/>
    <w:rsid w:val="39B90520"/>
    <w:rsid w:val="39B971BE"/>
    <w:rsid w:val="39C24EFB"/>
    <w:rsid w:val="39C3293D"/>
    <w:rsid w:val="39D021BC"/>
    <w:rsid w:val="39E80A65"/>
    <w:rsid w:val="39F74BA5"/>
    <w:rsid w:val="39F83EA0"/>
    <w:rsid w:val="3A003637"/>
    <w:rsid w:val="3A111D6F"/>
    <w:rsid w:val="3A180B77"/>
    <w:rsid w:val="3A184B1B"/>
    <w:rsid w:val="3A217E4F"/>
    <w:rsid w:val="3A47120D"/>
    <w:rsid w:val="3A59760D"/>
    <w:rsid w:val="3A7461F5"/>
    <w:rsid w:val="3A8C21FC"/>
    <w:rsid w:val="3ABE69C9"/>
    <w:rsid w:val="3ACA4CA2"/>
    <w:rsid w:val="3AD32867"/>
    <w:rsid w:val="3ADA6DA0"/>
    <w:rsid w:val="3AF8155D"/>
    <w:rsid w:val="3B36794F"/>
    <w:rsid w:val="3B410F95"/>
    <w:rsid w:val="3B425ADC"/>
    <w:rsid w:val="3B426B38"/>
    <w:rsid w:val="3B4B164C"/>
    <w:rsid w:val="3B5E75A2"/>
    <w:rsid w:val="3B693880"/>
    <w:rsid w:val="3B7C7A57"/>
    <w:rsid w:val="3B7F10C6"/>
    <w:rsid w:val="3B806514"/>
    <w:rsid w:val="3B903503"/>
    <w:rsid w:val="3B937155"/>
    <w:rsid w:val="3B986F58"/>
    <w:rsid w:val="3BA7084C"/>
    <w:rsid w:val="3BAB5B37"/>
    <w:rsid w:val="3BB52F69"/>
    <w:rsid w:val="3BB84807"/>
    <w:rsid w:val="3BDD5EA0"/>
    <w:rsid w:val="3BE531B7"/>
    <w:rsid w:val="3C10428A"/>
    <w:rsid w:val="3C157929"/>
    <w:rsid w:val="3C3B40ED"/>
    <w:rsid w:val="3C4340D1"/>
    <w:rsid w:val="3C434A9D"/>
    <w:rsid w:val="3C4C13DD"/>
    <w:rsid w:val="3C4C7B9E"/>
    <w:rsid w:val="3C7E3FF2"/>
    <w:rsid w:val="3CA31014"/>
    <w:rsid w:val="3CB74ABF"/>
    <w:rsid w:val="3CCA47F2"/>
    <w:rsid w:val="3CCA65A0"/>
    <w:rsid w:val="3CD76650"/>
    <w:rsid w:val="3CDD7034"/>
    <w:rsid w:val="3CFB04BB"/>
    <w:rsid w:val="3CFD4BC8"/>
    <w:rsid w:val="3D1902F9"/>
    <w:rsid w:val="3D325C85"/>
    <w:rsid w:val="3D473D47"/>
    <w:rsid w:val="3D4C5207"/>
    <w:rsid w:val="3D5347E8"/>
    <w:rsid w:val="3D6B3D50"/>
    <w:rsid w:val="3D796462"/>
    <w:rsid w:val="3D8C70BB"/>
    <w:rsid w:val="3D934BE4"/>
    <w:rsid w:val="3D9B618F"/>
    <w:rsid w:val="3DA94408"/>
    <w:rsid w:val="3DCB5D43"/>
    <w:rsid w:val="3DDE1ED5"/>
    <w:rsid w:val="3E070706"/>
    <w:rsid w:val="3E0D29ED"/>
    <w:rsid w:val="3E1C10F2"/>
    <w:rsid w:val="3E261EFC"/>
    <w:rsid w:val="3E330175"/>
    <w:rsid w:val="3E4B1963"/>
    <w:rsid w:val="3E52684D"/>
    <w:rsid w:val="3E707129"/>
    <w:rsid w:val="3E723B8B"/>
    <w:rsid w:val="3EA1576C"/>
    <w:rsid w:val="3EB43064"/>
    <w:rsid w:val="3EC26345"/>
    <w:rsid w:val="3EDF3E59"/>
    <w:rsid w:val="3F071602"/>
    <w:rsid w:val="3F130482"/>
    <w:rsid w:val="3F1B7587"/>
    <w:rsid w:val="3F1C14B1"/>
    <w:rsid w:val="3F2D72BA"/>
    <w:rsid w:val="3F375A43"/>
    <w:rsid w:val="3F3B6159"/>
    <w:rsid w:val="3F49160F"/>
    <w:rsid w:val="3F5A1C03"/>
    <w:rsid w:val="3F7408CD"/>
    <w:rsid w:val="3F7533BD"/>
    <w:rsid w:val="3F7846B5"/>
    <w:rsid w:val="3F8D760F"/>
    <w:rsid w:val="3FA56E51"/>
    <w:rsid w:val="3FB107E7"/>
    <w:rsid w:val="3FC45529"/>
    <w:rsid w:val="3FD903C6"/>
    <w:rsid w:val="3FDB6401"/>
    <w:rsid w:val="3FE756BB"/>
    <w:rsid w:val="3FF83B4E"/>
    <w:rsid w:val="4012098A"/>
    <w:rsid w:val="401F4E55"/>
    <w:rsid w:val="402E0B4B"/>
    <w:rsid w:val="404F7879"/>
    <w:rsid w:val="406667F0"/>
    <w:rsid w:val="406E7728"/>
    <w:rsid w:val="407060E4"/>
    <w:rsid w:val="407D61A3"/>
    <w:rsid w:val="40890363"/>
    <w:rsid w:val="40B73AEA"/>
    <w:rsid w:val="40CB6ACA"/>
    <w:rsid w:val="40DF6392"/>
    <w:rsid w:val="40ED6A8E"/>
    <w:rsid w:val="40FD796C"/>
    <w:rsid w:val="41110E50"/>
    <w:rsid w:val="41120516"/>
    <w:rsid w:val="411A5D55"/>
    <w:rsid w:val="413C194F"/>
    <w:rsid w:val="41407B51"/>
    <w:rsid w:val="414D77A0"/>
    <w:rsid w:val="415E19AD"/>
    <w:rsid w:val="41614FF9"/>
    <w:rsid w:val="416A7C79"/>
    <w:rsid w:val="41803532"/>
    <w:rsid w:val="418807D8"/>
    <w:rsid w:val="41966414"/>
    <w:rsid w:val="419D7955"/>
    <w:rsid w:val="41A21717"/>
    <w:rsid w:val="41B4780D"/>
    <w:rsid w:val="41EA3241"/>
    <w:rsid w:val="41FE0985"/>
    <w:rsid w:val="42113BDB"/>
    <w:rsid w:val="42132798"/>
    <w:rsid w:val="4224471E"/>
    <w:rsid w:val="422B714C"/>
    <w:rsid w:val="42342977"/>
    <w:rsid w:val="42462B6D"/>
    <w:rsid w:val="425A3EF7"/>
    <w:rsid w:val="425D26F8"/>
    <w:rsid w:val="42704199"/>
    <w:rsid w:val="42817701"/>
    <w:rsid w:val="42897D88"/>
    <w:rsid w:val="429F4FC4"/>
    <w:rsid w:val="429F58D5"/>
    <w:rsid w:val="42A94EAA"/>
    <w:rsid w:val="42B3408E"/>
    <w:rsid w:val="42BA70B7"/>
    <w:rsid w:val="42C910A8"/>
    <w:rsid w:val="42FC030D"/>
    <w:rsid w:val="4305067F"/>
    <w:rsid w:val="43087A61"/>
    <w:rsid w:val="43114B1B"/>
    <w:rsid w:val="431318A7"/>
    <w:rsid w:val="432A458F"/>
    <w:rsid w:val="43342B99"/>
    <w:rsid w:val="433579EF"/>
    <w:rsid w:val="433B1FA6"/>
    <w:rsid w:val="433B4C01"/>
    <w:rsid w:val="434846C3"/>
    <w:rsid w:val="43672D9B"/>
    <w:rsid w:val="4392593E"/>
    <w:rsid w:val="439721C7"/>
    <w:rsid w:val="4399641B"/>
    <w:rsid w:val="43A713E9"/>
    <w:rsid w:val="43B77A0E"/>
    <w:rsid w:val="43C55D14"/>
    <w:rsid w:val="43EE180D"/>
    <w:rsid w:val="44237571"/>
    <w:rsid w:val="44255D53"/>
    <w:rsid w:val="44284660"/>
    <w:rsid w:val="44433DA5"/>
    <w:rsid w:val="44466E54"/>
    <w:rsid w:val="44583918"/>
    <w:rsid w:val="44640FAA"/>
    <w:rsid w:val="44730516"/>
    <w:rsid w:val="448160DE"/>
    <w:rsid w:val="44853A6A"/>
    <w:rsid w:val="44BC0EC5"/>
    <w:rsid w:val="44D23D47"/>
    <w:rsid w:val="44E919BB"/>
    <w:rsid w:val="44F00032"/>
    <w:rsid w:val="44F54963"/>
    <w:rsid w:val="44F71EFD"/>
    <w:rsid w:val="44FF6076"/>
    <w:rsid w:val="451243AB"/>
    <w:rsid w:val="45132AAF"/>
    <w:rsid w:val="45162B67"/>
    <w:rsid w:val="45252F0E"/>
    <w:rsid w:val="452B7730"/>
    <w:rsid w:val="45621311"/>
    <w:rsid w:val="45AD446B"/>
    <w:rsid w:val="45B61DB8"/>
    <w:rsid w:val="45B67DF4"/>
    <w:rsid w:val="45B938D5"/>
    <w:rsid w:val="45C862F3"/>
    <w:rsid w:val="45F97EF6"/>
    <w:rsid w:val="46037EEC"/>
    <w:rsid w:val="461E5C28"/>
    <w:rsid w:val="462F3918"/>
    <w:rsid w:val="464253F9"/>
    <w:rsid w:val="464949DA"/>
    <w:rsid w:val="4654337F"/>
    <w:rsid w:val="46613F68"/>
    <w:rsid w:val="467D2AD4"/>
    <w:rsid w:val="467F21AA"/>
    <w:rsid w:val="469D25F6"/>
    <w:rsid w:val="46A55988"/>
    <w:rsid w:val="46BD7176"/>
    <w:rsid w:val="46CF56FA"/>
    <w:rsid w:val="46D22C21"/>
    <w:rsid w:val="46F921B5"/>
    <w:rsid w:val="470B7A01"/>
    <w:rsid w:val="471104BE"/>
    <w:rsid w:val="473C009B"/>
    <w:rsid w:val="473F5DDD"/>
    <w:rsid w:val="478B1022"/>
    <w:rsid w:val="47A02A1E"/>
    <w:rsid w:val="47BC6916"/>
    <w:rsid w:val="47D841D4"/>
    <w:rsid w:val="47E32C0C"/>
    <w:rsid w:val="47ED72CB"/>
    <w:rsid w:val="48015AC8"/>
    <w:rsid w:val="480212E4"/>
    <w:rsid w:val="4803505C"/>
    <w:rsid w:val="48284AC3"/>
    <w:rsid w:val="4840442E"/>
    <w:rsid w:val="484A2C8B"/>
    <w:rsid w:val="48517B76"/>
    <w:rsid w:val="487321E2"/>
    <w:rsid w:val="488D397E"/>
    <w:rsid w:val="489F2CDF"/>
    <w:rsid w:val="48B262FD"/>
    <w:rsid w:val="48BC5937"/>
    <w:rsid w:val="48CA7928"/>
    <w:rsid w:val="48D569F9"/>
    <w:rsid w:val="48DA7C13"/>
    <w:rsid w:val="48E1714C"/>
    <w:rsid w:val="48F21CDA"/>
    <w:rsid w:val="48F350D1"/>
    <w:rsid w:val="490E3CB9"/>
    <w:rsid w:val="491C0184"/>
    <w:rsid w:val="492434DC"/>
    <w:rsid w:val="494D47E1"/>
    <w:rsid w:val="494E2307"/>
    <w:rsid w:val="49521DF7"/>
    <w:rsid w:val="49574685"/>
    <w:rsid w:val="49655A85"/>
    <w:rsid w:val="49786216"/>
    <w:rsid w:val="497D499A"/>
    <w:rsid w:val="49BF68DC"/>
    <w:rsid w:val="49E14F29"/>
    <w:rsid w:val="49E75769"/>
    <w:rsid w:val="49E81BC4"/>
    <w:rsid w:val="4A087D6C"/>
    <w:rsid w:val="4A1C4488"/>
    <w:rsid w:val="4A1D5B12"/>
    <w:rsid w:val="4A46497D"/>
    <w:rsid w:val="4A4B2C2B"/>
    <w:rsid w:val="4A5423E6"/>
    <w:rsid w:val="4A612E2D"/>
    <w:rsid w:val="4A705AAF"/>
    <w:rsid w:val="4A775B85"/>
    <w:rsid w:val="4A7D0467"/>
    <w:rsid w:val="4A800BE6"/>
    <w:rsid w:val="4AA8635F"/>
    <w:rsid w:val="4AB60988"/>
    <w:rsid w:val="4AC76815"/>
    <w:rsid w:val="4ACC7988"/>
    <w:rsid w:val="4AD8457E"/>
    <w:rsid w:val="4AED4D05"/>
    <w:rsid w:val="4AF055AF"/>
    <w:rsid w:val="4B090BDC"/>
    <w:rsid w:val="4B0B75B8"/>
    <w:rsid w:val="4B127E81"/>
    <w:rsid w:val="4B157580"/>
    <w:rsid w:val="4B1650A7"/>
    <w:rsid w:val="4B24055B"/>
    <w:rsid w:val="4B294DDA"/>
    <w:rsid w:val="4B3E4BAA"/>
    <w:rsid w:val="4B491947"/>
    <w:rsid w:val="4B653DC1"/>
    <w:rsid w:val="4B677E0C"/>
    <w:rsid w:val="4B72052F"/>
    <w:rsid w:val="4BA1723E"/>
    <w:rsid w:val="4BBE3774"/>
    <w:rsid w:val="4BC32B39"/>
    <w:rsid w:val="4BCB5E91"/>
    <w:rsid w:val="4BCF3BD3"/>
    <w:rsid w:val="4BDB0F11"/>
    <w:rsid w:val="4BE41274"/>
    <w:rsid w:val="4C143394"/>
    <w:rsid w:val="4C1656BA"/>
    <w:rsid w:val="4C435E69"/>
    <w:rsid w:val="4C4D72E7"/>
    <w:rsid w:val="4C847109"/>
    <w:rsid w:val="4C873C37"/>
    <w:rsid w:val="4C8C3872"/>
    <w:rsid w:val="4C940979"/>
    <w:rsid w:val="4CA13E4B"/>
    <w:rsid w:val="4CBD57DA"/>
    <w:rsid w:val="4CCE13C2"/>
    <w:rsid w:val="4CD5743B"/>
    <w:rsid w:val="4CD64AED"/>
    <w:rsid w:val="4D0478AD"/>
    <w:rsid w:val="4D057181"/>
    <w:rsid w:val="4D0E4287"/>
    <w:rsid w:val="4D144B7B"/>
    <w:rsid w:val="4D1A4412"/>
    <w:rsid w:val="4D425333"/>
    <w:rsid w:val="4D5123C6"/>
    <w:rsid w:val="4D6C2027"/>
    <w:rsid w:val="4D7534B6"/>
    <w:rsid w:val="4D7762D0"/>
    <w:rsid w:val="4D7B7396"/>
    <w:rsid w:val="4D994499"/>
    <w:rsid w:val="4D9B2964"/>
    <w:rsid w:val="4D9C7616"/>
    <w:rsid w:val="4DA5637D"/>
    <w:rsid w:val="4DB7491F"/>
    <w:rsid w:val="4DBB536E"/>
    <w:rsid w:val="4DED6593"/>
    <w:rsid w:val="4DF1659D"/>
    <w:rsid w:val="4DFA65D3"/>
    <w:rsid w:val="4E085A5C"/>
    <w:rsid w:val="4E0A3A65"/>
    <w:rsid w:val="4E143B1F"/>
    <w:rsid w:val="4E1C4782"/>
    <w:rsid w:val="4E433CEC"/>
    <w:rsid w:val="4E4C33CA"/>
    <w:rsid w:val="4E5B174E"/>
    <w:rsid w:val="4E6C395B"/>
    <w:rsid w:val="4E773D82"/>
    <w:rsid w:val="4E8F31A6"/>
    <w:rsid w:val="4E920EE8"/>
    <w:rsid w:val="4E946A0E"/>
    <w:rsid w:val="4EC3755C"/>
    <w:rsid w:val="4ED25AA4"/>
    <w:rsid w:val="4F017DE1"/>
    <w:rsid w:val="4F2A1D88"/>
    <w:rsid w:val="4F5221F7"/>
    <w:rsid w:val="4F6701E8"/>
    <w:rsid w:val="4F697E9B"/>
    <w:rsid w:val="4F6D3350"/>
    <w:rsid w:val="4F756840"/>
    <w:rsid w:val="4F760483"/>
    <w:rsid w:val="4F7E2395"/>
    <w:rsid w:val="4FA709C3"/>
    <w:rsid w:val="4FB0515D"/>
    <w:rsid w:val="4FB817F3"/>
    <w:rsid w:val="4FB8672C"/>
    <w:rsid w:val="4FBF0BA9"/>
    <w:rsid w:val="4FC4313C"/>
    <w:rsid w:val="4FC4507C"/>
    <w:rsid w:val="4FDF69B1"/>
    <w:rsid w:val="50265D8C"/>
    <w:rsid w:val="502A015D"/>
    <w:rsid w:val="502B6EFE"/>
    <w:rsid w:val="502F0840"/>
    <w:rsid w:val="503A60C0"/>
    <w:rsid w:val="50472A73"/>
    <w:rsid w:val="50666188"/>
    <w:rsid w:val="507516D4"/>
    <w:rsid w:val="5076286F"/>
    <w:rsid w:val="50772E11"/>
    <w:rsid w:val="50833084"/>
    <w:rsid w:val="508A631B"/>
    <w:rsid w:val="508B3E41"/>
    <w:rsid w:val="5095081C"/>
    <w:rsid w:val="50A849F3"/>
    <w:rsid w:val="50B45146"/>
    <w:rsid w:val="50B769E4"/>
    <w:rsid w:val="50D00E76"/>
    <w:rsid w:val="50F70BD7"/>
    <w:rsid w:val="50FE0A0E"/>
    <w:rsid w:val="510E08E7"/>
    <w:rsid w:val="5126061F"/>
    <w:rsid w:val="51324EAD"/>
    <w:rsid w:val="513F7105"/>
    <w:rsid w:val="51700D72"/>
    <w:rsid w:val="51782617"/>
    <w:rsid w:val="51810A33"/>
    <w:rsid w:val="518D5323"/>
    <w:rsid w:val="51AB7E89"/>
    <w:rsid w:val="51C57478"/>
    <w:rsid w:val="51CB499A"/>
    <w:rsid w:val="51DA0BDC"/>
    <w:rsid w:val="51F27EA3"/>
    <w:rsid w:val="51FD2B1C"/>
    <w:rsid w:val="52497B10"/>
    <w:rsid w:val="524A2826"/>
    <w:rsid w:val="525B081E"/>
    <w:rsid w:val="5268268C"/>
    <w:rsid w:val="526B6ECC"/>
    <w:rsid w:val="527A5F1B"/>
    <w:rsid w:val="529C03C2"/>
    <w:rsid w:val="52CE16A1"/>
    <w:rsid w:val="52CE32A2"/>
    <w:rsid w:val="52D03D8D"/>
    <w:rsid w:val="52EC4AB1"/>
    <w:rsid w:val="52F97788"/>
    <w:rsid w:val="52FA3712"/>
    <w:rsid w:val="52FD0EF6"/>
    <w:rsid w:val="530C74BB"/>
    <w:rsid w:val="531468A1"/>
    <w:rsid w:val="531468EC"/>
    <w:rsid w:val="53157FDF"/>
    <w:rsid w:val="5316720F"/>
    <w:rsid w:val="532E1B43"/>
    <w:rsid w:val="5338624B"/>
    <w:rsid w:val="53697D77"/>
    <w:rsid w:val="5372249A"/>
    <w:rsid w:val="537804A3"/>
    <w:rsid w:val="53785865"/>
    <w:rsid w:val="539B083F"/>
    <w:rsid w:val="53C658BC"/>
    <w:rsid w:val="53C84135"/>
    <w:rsid w:val="53CF5E64"/>
    <w:rsid w:val="53D33222"/>
    <w:rsid w:val="53D437F9"/>
    <w:rsid w:val="53EB70D0"/>
    <w:rsid w:val="53F30580"/>
    <w:rsid w:val="53FD6E04"/>
    <w:rsid w:val="5402441A"/>
    <w:rsid w:val="54126E09"/>
    <w:rsid w:val="541C372E"/>
    <w:rsid w:val="5420378E"/>
    <w:rsid w:val="545949BE"/>
    <w:rsid w:val="545B6B3E"/>
    <w:rsid w:val="54660E4D"/>
    <w:rsid w:val="546B3412"/>
    <w:rsid w:val="54895149"/>
    <w:rsid w:val="54931516"/>
    <w:rsid w:val="54A32601"/>
    <w:rsid w:val="54C16083"/>
    <w:rsid w:val="54D538DD"/>
    <w:rsid w:val="54DE4E87"/>
    <w:rsid w:val="54EF2BF0"/>
    <w:rsid w:val="55044D4B"/>
    <w:rsid w:val="55184FDF"/>
    <w:rsid w:val="552740D5"/>
    <w:rsid w:val="552A05B3"/>
    <w:rsid w:val="552F56E3"/>
    <w:rsid w:val="553D1C36"/>
    <w:rsid w:val="553F4BFD"/>
    <w:rsid w:val="554271C4"/>
    <w:rsid w:val="555B7B32"/>
    <w:rsid w:val="55842280"/>
    <w:rsid w:val="55A27FE6"/>
    <w:rsid w:val="55BB05AF"/>
    <w:rsid w:val="55C06D43"/>
    <w:rsid w:val="55C71477"/>
    <w:rsid w:val="55CF0D88"/>
    <w:rsid w:val="55E77D6B"/>
    <w:rsid w:val="55EC76AE"/>
    <w:rsid w:val="55ED2D62"/>
    <w:rsid w:val="55F91610"/>
    <w:rsid w:val="560128EA"/>
    <w:rsid w:val="56090DE4"/>
    <w:rsid w:val="560A16E0"/>
    <w:rsid w:val="563854A3"/>
    <w:rsid w:val="564009D4"/>
    <w:rsid w:val="56503B63"/>
    <w:rsid w:val="566E15AD"/>
    <w:rsid w:val="56887CB0"/>
    <w:rsid w:val="56A95021"/>
    <w:rsid w:val="56B440F1"/>
    <w:rsid w:val="56C055E9"/>
    <w:rsid w:val="56CF2CD9"/>
    <w:rsid w:val="56DA67BF"/>
    <w:rsid w:val="56DE2ECB"/>
    <w:rsid w:val="56E203BA"/>
    <w:rsid w:val="56FC699D"/>
    <w:rsid w:val="570D55B0"/>
    <w:rsid w:val="57271B89"/>
    <w:rsid w:val="5731693D"/>
    <w:rsid w:val="5732053A"/>
    <w:rsid w:val="57414257"/>
    <w:rsid w:val="574F6A1C"/>
    <w:rsid w:val="576224DB"/>
    <w:rsid w:val="578735B4"/>
    <w:rsid w:val="578A6C00"/>
    <w:rsid w:val="57925AB5"/>
    <w:rsid w:val="579942DB"/>
    <w:rsid w:val="579C731B"/>
    <w:rsid w:val="57BA3A95"/>
    <w:rsid w:val="57FF75EE"/>
    <w:rsid w:val="581916E7"/>
    <w:rsid w:val="58333592"/>
    <w:rsid w:val="58346B6C"/>
    <w:rsid w:val="58360200"/>
    <w:rsid w:val="58390F6D"/>
    <w:rsid w:val="58441250"/>
    <w:rsid w:val="58441499"/>
    <w:rsid w:val="584B62B5"/>
    <w:rsid w:val="584F6558"/>
    <w:rsid w:val="585471BA"/>
    <w:rsid w:val="58737694"/>
    <w:rsid w:val="587A107C"/>
    <w:rsid w:val="58845D45"/>
    <w:rsid w:val="58A05A37"/>
    <w:rsid w:val="58A43CF2"/>
    <w:rsid w:val="58A67A66"/>
    <w:rsid w:val="58B32187"/>
    <w:rsid w:val="58C425E6"/>
    <w:rsid w:val="58D119F7"/>
    <w:rsid w:val="58DB39C0"/>
    <w:rsid w:val="58DD174B"/>
    <w:rsid w:val="58E5611E"/>
    <w:rsid w:val="592D3CE7"/>
    <w:rsid w:val="593B4656"/>
    <w:rsid w:val="59836117"/>
    <w:rsid w:val="598E242D"/>
    <w:rsid w:val="599575C0"/>
    <w:rsid w:val="59A402E0"/>
    <w:rsid w:val="59C97EB4"/>
    <w:rsid w:val="59CD102D"/>
    <w:rsid w:val="59D754B7"/>
    <w:rsid w:val="59DD5217"/>
    <w:rsid w:val="59F004D4"/>
    <w:rsid w:val="59FE7432"/>
    <w:rsid w:val="59FE7E3B"/>
    <w:rsid w:val="5A0A04CC"/>
    <w:rsid w:val="5A1153B7"/>
    <w:rsid w:val="5A183191"/>
    <w:rsid w:val="5A3B5A00"/>
    <w:rsid w:val="5A44205B"/>
    <w:rsid w:val="5A5B4884"/>
    <w:rsid w:val="5A886952"/>
    <w:rsid w:val="5A8A6E99"/>
    <w:rsid w:val="5AA01574"/>
    <w:rsid w:val="5AAA158A"/>
    <w:rsid w:val="5AB46E10"/>
    <w:rsid w:val="5AD14B46"/>
    <w:rsid w:val="5AEB669C"/>
    <w:rsid w:val="5B0A0784"/>
    <w:rsid w:val="5B0E18F6"/>
    <w:rsid w:val="5B1B03B3"/>
    <w:rsid w:val="5B1F06AD"/>
    <w:rsid w:val="5B247B83"/>
    <w:rsid w:val="5B2F0115"/>
    <w:rsid w:val="5B307ABF"/>
    <w:rsid w:val="5B352FAD"/>
    <w:rsid w:val="5B4D241F"/>
    <w:rsid w:val="5B547A25"/>
    <w:rsid w:val="5B57504B"/>
    <w:rsid w:val="5B7F45A2"/>
    <w:rsid w:val="5B8A28E6"/>
    <w:rsid w:val="5B8A3673"/>
    <w:rsid w:val="5B9718EC"/>
    <w:rsid w:val="5B977B3E"/>
    <w:rsid w:val="5B9C33A6"/>
    <w:rsid w:val="5B9D40E1"/>
    <w:rsid w:val="5BB143D4"/>
    <w:rsid w:val="5BC2176D"/>
    <w:rsid w:val="5BCA1926"/>
    <w:rsid w:val="5BCA7F13"/>
    <w:rsid w:val="5BCC3EED"/>
    <w:rsid w:val="5BD26DC8"/>
    <w:rsid w:val="5BD82550"/>
    <w:rsid w:val="5BE81608"/>
    <w:rsid w:val="5BF30E5D"/>
    <w:rsid w:val="5C0933A2"/>
    <w:rsid w:val="5C1E3A3C"/>
    <w:rsid w:val="5C3B652D"/>
    <w:rsid w:val="5C446308"/>
    <w:rsid w:val="5C58551F"/>
    <w:rsid w:val="5C680250"/>
    <w:rsid w:val="5C727A8D"/>
    <w:rsid w:val="5C842D09"/>
    <w:rsid w:val="5C910A31"/>
    <w:rsid w:val="5C94584A"/>
    <w:rsid w:val="5C9524C3"/>
    <w:rsid w:val="5CA22C3E"/>
    <w:rsid w:val="5CAE393A"/>
    <w:rsid w:val="5CAF049F"/>
    <w:rsid w:val="5CD66297"/>
    <w:rsid w:val="5CF60894"/>
    <w:rsid w:val="5D0B6EBE"/>
    <w:rsid w:val="5D0F5967"/>
    <w:rsid w:val="5D10183F"/>
    <w:rsid w:val="5D101956"/>
    <w:rsid w:val="5D182135"/>
    <w:rsid w:val="5D1F1320"/>
    <w:rsid w:val="5D2163EE"/>
    <w:rsid w:val="5D2A3A35"/>
    <w:rsid w:val="5D4B0BE0"/>
    <w:rsid w:val="5D5A52C7"/>
    <w:rsid w:val="5D6F6D8E"/>
    <w:rsid w:val="5D814602"/>
    <w:rsid w:val="5D89302C"/>
    <w:rsid w:val="5D8C5F1E"/>
    <w:rsid w:val="5D9E6F62"/>
    <w:rsid w:val="5DAD36A2"/>
    <w:rsid w:val="5DB449D7"/>
    <w:rsid w:val="5DD65FEF"/>
    <w:rsid w:val="5DD72117"/>
    <w:rsid w:val="5DDE4135"/>
    <w:rsid w:val="5DE4399A"/>
    <w:rsid w:val="5DE96407"/>
    <w:rsid w:val="5E03386E"/>
    <w:rsid w:val="5E163040"/>
    <w:rsid w:val="5E174F66"/>
    <w:rsid w:val="5E17599C"/>
    <w:rsid w:val="5E2D3F8D"/>
    <w:rsid w:val="5E345B18"/>
    <w:rsid w:val="5E510478"/>
    <w:rsid w:val="5E5F732D"/>
    <w:rsid w:val="5E790043"/>
    <w:rsid w:val="5E8F2D4E"/>
    <w:rsid w:val="5E96232F"/>
    <w:rsid w:val="5EA16480"/>
    <w:rsid w:val="5EB822A5"/>
    <w:rsid w:val="5ECC3FA2"/>
    <w:rsid w:val="5EDE30D8"/>
    <w:rsid w:val="5EE17A4E"/>
    <w:rsid w:val="5EF932D0"/>
    <w:rsid w:val="5F024118"/>
    <w:rsid w:val="5F3D66D9"/>
    <w:rsid w:val="5F4571B2"/>
    <w:rsid w:val="5F4955F3"/>
    <w:rsid w:val="5F5226F9"/>
    <w:rsid w:val="5F61293D"/>
    <w:rsid w:val="5F6B08CF"/>
    <w:rsid w:val="5F8B5C0B"/>
    <w:rsid w:val="5F8D54E0"/>
    <w:rsid w:val="5F9A4A53"/>
    <w:rsid w:val="5FB75AAA"/>
    <w:rsid w:val="5FCD1D80"/>
    <w:rsid w:val="600B28A8"/>
    <w:rsid w:val="6019003D"/>
    <w:rsid w:val="601B0D3D"/>
    <w:rsid w:val="601D4912"/>
    <w:rsid w:val="602B4075"/>
    <w:rsid w:val="602F5E96"/>
    <w:rsid w:val="603242D9"/>
    <w:rsid w:val="60342C87"/>
    <w:rsid w:val="605F0340"/>
    <w:rsid w:val="609F2D9C"/>
    <w:rsid w:val="60A46F85"/>
    <w:rsid w:val="60AF0315"/>
    <w:rsid w:val="60C73311"/>
    <w:rsid w:val="60CC64DC"/>
    <w:rsid w:val="60E23609"/>
    <w:rsid w:val="60F62244"/>
    <w:rsid w:val="60F82E2D"/>
    <w:rsid w:val="61120392"/>
    <w:rsid w:val="611F485D"/>
    <w:rsid w:val="61331418"/>
    <w:rsid w:val="613A51F3"/>
    <w:rsid w:val="61465F13"/>
    <w:rsid w:val="61584080"/>
    <w:rsid w:val="616F7BA5"/>
    <w:rsid w:val="61965D85"/>
    <w:rsid w:val="619F14FA"/>
    <w:rsid w:val="61A42FB4"/>
    <w:rsid w:val="61BB477B"/>
    <w:rsid w:val="61C3343B"/>
    <w:rsid w:val="61D127F5"/>
    <w:rsid w:val="61E309C8"/>
    <w:rsid w:val="61F335F4"/>
    <w:rsid w:val="622163B3"/>
    <w:rsid w:val="622616C0"/>
    <w:rsid w:val="62314848"/>
    <w:rsid w:val="623205C0"/>
    <w:rsid w:val="623C143F"/>
    <w:rsid w:val="623E5FD0"/>
    <w:rsid w:val="62436E40"/>
    <w:rsid w:val="624520A2"/>
    <w:rsid w:val="62467BC8"/>
    <w:rsid w:val="6260512D"/>
    <w:rsid w:val="627D03A3"/>
    <w:rsid w:val="62913539"/>
    <w:rsid w:val="62A81977"/>
    <w:rsid w:val="62B2525D"/>
    <w:rsid w:val="62D376AD"/>
    <w:rsid w:val="62E55633"/>
    <w:rsid w:val="62E95123"/>
    <w:rsid w:val="62FD0289"/>
    <w:rsid w:val="631916AE"/>
    <w:rsid w:val="631A52DC"/>
    <w:rsid w:val="632B4B4E"/>
    <w:rsid w:val="63350368"/>
    <w:rsid w:val="63421A6C"/>
    <w:rsid w:val="635F3D14"/>
    <w:rsid w:val="636F322D"/>
    <w:rsid w:val="637A556F"/>
    <w:rsid w:val="637D758B"/>
    <w:rsid w:val="63827A30"/>
    <w:rsid w:val="638E2BC2"/>
    <w:rsid w:val="638E5CCA"/>
    <w:rsid w:val="63A64DC2"/>
    <w:rsid w:val="63B219B9"/>
    <w:rsid w:val="63B56A82"/>
    <w:rsid w:val="63EC2BA6"/>
    <w:rsid w:val="6404589F"/>
    <w:rsid w:val="64110824"/>
    <w:rsid w:val="64194BCE"/>
    <w:rsid w:val="642B176B"/>
    <w:rsid w:val="642C6007"/>
    <w:rsid w:val="644840CB"/>
    <w:rsid w:val="6459392B"/>
    <w:rsid w:val="645E569D"/>
    <w:rsid w:val="647202D0"/>
    <w:rsid w:val="64771076"/>
    <w:rsid w:val="647F79C4"/>
    <w:rsid w:val="648A14C9"/>
    <w:rsid w:val="64964E36"/>
    <w:rsid w:val="64AA718A"/>
    <w:rsid w:val="64BC69E6"/>
    <w:rsid w:val="64C82ABC"/>
    <w:rsid w:val="64C91605"/>
    <w:rsid w:val="64E16806"/>
    <w:rsid w:val="64E2208C"/>
    <w:rsid w:val="64FD4EB5"/>
    <w:rsid w:val="65004535"/>
    <w:rsid w:val="65284422"/>
    <w:rsid w:val="652F4291"/>
    <w:rsid w:val="65484960"/>
    <w:rsid w:val="655F16CC"/>
    <w:rsid w:val="65601FA9"/>
    <w:rsid w:val="657F0B3E"/>
    <w:rsid w:val="65804A89"/>
    <w:rsid w:val="65B51F43"/>
    <w:rsid w:val="65C26818"/>
    <w:rsid w:val="65C634F9"/>
    <w:rsid w:val="65F20792"/>
    <w:rsid w:val="65F76245"/>
    <w:rsid w:val="66012783"/>
    <w:rsid w:val="66022003"/>
    <w:rsid w:val="662C2D47"/>
    <w:rsid w:val="66372649"/>
    <w:rsid w:val="664F1741"/>
    <w:rsid w:val="666A0329"/>
    <w:rsid w:val="66707909"/>
    <w:rsid w:val="668D2269"/>
    <w:rsid w:val="66A17B4C"/>
    <w:rsid w:val="66AF179B"/>
    <w:rsid w:val="66CF4630"/>
    <w:rsid w:val="66ED0F5A"/>
    <w:rsid w:val="66F81AD6"/>
    <w:rsid w:val="67027139"/>
    <w:rsid w:val="67050051"/>
    <w:rsid w:val="67057182"/>
    <w:rsid w:val="67114C48"/>
    <w:rsid w:val="673046F1"/>
    <w:rsid w:val="673F374E"/>
    <w:rsid w:val="674547DB"/>
    <w:rsid w:val="67547A10"/>
    <w:rsid w:val="676D563F"/>
    <w:rsid w:val="677A0A3F"/>
    <w:rsid w:val="679C54D3"/>
    <w:rsid w:val="67B1119A"/>
    <w:rsid w:val="67B37AAD"/>
    <w:rsid w:val="67C41CBB"/>
    <w:rsid w:val="67E60B94"/>
    <w:rsid w:val="680E2F36"/>
    <w:rsid w:val="6813679E"/>
    <w:rsid w:val="68210EBB"/>
    <w:rsid w:val="68413C7B"/>
    <w:rsid w:val="68490412"/>
    <w:rsid w:val="68531D50"/>
    <w:rsid w:val="685828C3"/>
    <w:rsid w:val="68727BB7"/>
    <w:rsid w:val="689D452C"/>
    <w:rsid w:val="689E3B04"/>
    <w:rsid w:val="68B43ADD"/>
    <w:rsid w:val="68B71BD6"/>
    <w:rsid w:val="68CE69D2"/>
    <w:rsid w:val="68ED3493"/>
    <w:rsid w:val="68FC37B4"/>
    <w:rsid w:val="68FD2C81"/>
    <w:rsid w:val="68FD7D72"/>
    <w:rsid w:val="690A7BA1"/>
    <w:rsid w:val="693250B8"/>
    <w:rsid w:val="69397958"/>
    <w:rsid w:val="695106E7"/>
    <w:rsid w:val="695B072F"/>
    <w:rsid w:val="695B4BEE"/>
    <w:rsid w:val="696C128A"/>
    <w:rsid w:val="69861108"/>
    <w:rsid w:val="698A4255"/>
    <w:rsid w:val="698C47E6"/>
    <w:rsid w:val="69A4065A"/>
    <w:rsid w:val="69B12F15"/>
    <w:rsid w:val="69B50FE1"/>
    <w:rsid w:val="69F10D61"/>
    <w:rsid w:val="69F87553"/>
    <w:rsid w:val="69FA60CD"/>
    <w:rsid w:val="6A086A76"/>
    <w:rsid w:val="6A2627B9"/>
    <w:rsid w:val="6A3C35F6"/>
    <w:rsid w:val="6A531FB1"/>
    <w:rsid w:val="6A5A6906"/>
    <w:rsid w:val="6A647785"/>
    <w:rsid w:val="6AA638F9"/>
    <w:rsid w:val="6AB40FC9"/>
    <w:rsid w:val="6AC975E8"/>
    <w:rsid w:val="6AE0505D"/>
    <w:rsid w:val="6AE52674"/>
    <w:rsid w:val="6B0D3978"/>
    <w:rsid w:val="6B330E52"/>
    <w:rsid w:val="6B480E55"/>
    <w:rsid w:val="6B482C03"/>
    <w:rsid w:val="6B5E2426"/>
    <w:rsid w:val="6B83140D"/>
    <w:rsid w:val="6B8C20F6"/>
    <w:rsid w:val="6B981494"/>
    <w:rsid w:val="6B9E63A9"/>
    <w:rsid w:val="6BD44496"/>
    <w:rsid w:val="6BDA7CFF"/>
    <w:rsid w:val="6BEC17E0"/>
    <w:rsid w:val="6BF40CE9"/>
    <w:rsid w:val="6BFF1513"/>
    <w:rsid w:val="6C0C1D8F"/>
    <w:rsid w:val="6C272818"/>
    <w:rsid w:val="6C3E4995"/>
    <w:rsid w:val="6C494E84"/>
    <w:rsid w:val="6C6475C8"/>
    <w:rsid w:val="6C6770B8"/>
    <w:rsid w:val="6C755D2C"/>
    <w:rsid w:val="6C871509"/>
    <w:rsid w:val="6C8D5FC7"/>
    <w:rsid w:val="6C9C4FB4"/>
    <w:rsid w:val="6C9F2F49"/>
    <w:rsid w:val="6CBC11B2"/>
    <w:rsid w:val="6CC42B77"/>
    <w:rsid w:val="6CE8644B"/>
    <w:rsid w:val="6CEF3226"/>
    <w:rsid w:val="6CF863B5"/>
    <w:rsid w:val="6D064B23"/>
    <w:rsid w:val="6D1E5E72"/>
    <w:rsid w:val="6D2F4866"/>
    <w:rsid w:val="6D5835D1"/>
    <w:rsid w:val="6D5D1F74"/>
    <w:rsid w:val="6DB1608E"/>
    <w:rsid w:val="6DB55CAD"/>
    <w:rsid w:val="6DBD7A52"/>
    <w:rsid w:val="6DD177B3"/>
    <w:rsid w:val="6DF40E20"/>
    <w:rsid w:val="6DF85626"/>
    <w:rsid w:val="6DFB7837"/>
    <w:rsid w:val="6E011A08"/>
    <w:rsid w:val="6E071C62"/>
    <w:rsid w:val="6E223360"/>
    <w:rsid w:val="6E4678CD"/>
    <w:rsid w:val="6E5D07E4"/>
    <w:rsid w:val="6E625D89"/>
    <w:rsid w:val="6E697118"/>
    <w:rsid w:val="6E755ABD"/>
    <w:rsid w:val="6E9C129B"/>
    <w:rsid w:val="6EC16F54"/>
    <w:rsid w:val="6EDF73DA"/>
    <w:rsid w:val="6EEB3100"/>
    <w:rsid w:val="6EED5F9B"/>
    <w:rsid w:val="6EF31711"/>
    <w:rsid w:val="6F067286"/>
    <w:rsid w:val="6F0C162D"/>
    <w:rsid w:val="6F410095"/>
    <w:rsid w:val="6F44653C"/>
    <w:rsid w:val="6F4C7400"/>
    <w:rsid w:val="6F4D2C3F"/>
    <w:rsid w:val="6F6618A9"/>
    <w:rsid w:val="6F7C5A5F"/>
    <w:rsid w:val="6F8A5598"/>
    <w:rsid w:val="6F8F6E20"/>
    <w:rsid w:val="6FB865A9"/>
    <w:rsid w:val="6FBD7A73"/>
    <w:rsid w:val="6FCE7236"/>
    <w:rsid w:val="6FEB4161"/>
    <w:rsid w:val="6FEE0D05"/>
    <w:rsid w:val="6FF45107"/>
    <w:rsid w:val="6FF959B7"/>
    <w:rsid w:val="70044FE7"/>
    <w:rsid w:val="701B0AEA"/>
    <w:rsid w:val="701C22A1"/>
    <w:rsid w:val="70207CAA"/>
    <w:rsid w:val="702146EF"/>
    <w:rsid w:val="702459EC"/>
    <w:rsid w:val="70251764"/>
    <w:rsid w:val="70273A64"/>
    <w:rsid w:val="702E0A08"/>
    <w:rsid w:val="70422316"/>
    <w:rsid w:val="70574DF4"/>
    <w:rsid w:val="705B5186"/>
    <w:rsid w:val="705D71F3"/>
    <w:rsid w:val="707029DF"/>
    <w:rsid w:val="707149AA"/>
    <w:rsid w:val="708D1219"/>
    <w:rsid w:val="70A24B63"/>
    <w:rsid w:val="70A73215"/>
    <w:rsid w:val="70AB5672"/>
    <w:rsid w:val="70AC59E2"/>
    <w:rsid w:val="70B60B08"/>
    <w:rsid w:val="70C26FB3"/>
    <w:rsid w:val="70E56A47"/>
    <w:rsid w:val="71092959"/>
    <w:rsid w:val="711A27A5"/>
    <w:rsid w:val="711C4452"/>
    <w:rsid w:val="7122467E"/>
    <w:rsid w:val="71327C95"/>
    <w:rsid w:val="7148395C"/>
    <w:rsid w:val="71852174"/>
    <w:rsid w:val="71867FE1"/>
    <w:rsid w:val="71FD64F5"/>
    <w:rsid w:val="72053444"/>
    <w:rsid w:val="72077373"/>
    <w:rsid w:val="720D6157"/>
    <w:rsid w:val="720E746B"/>
    <w:rsid w:val="720F7FD6"/>
    <w:rsid w:val="72273572"/>
    <w:rsid w:val="72315249"/>
    <w:rsid w:val="726C751D"/>
    <w:rsid w:val="72824C4C"/>
    <w:rsid w:val="728D59ED"/>
    <w:rsid w:val="728E0D5E"/>
    <w:rsid w:val="72981A00"/>
    <w:rsid w:val="72A1756F"/>
    <w:rsid w:val="72B333C6"/>
    <w:rsid w:val="72B45EED"/>
    <w:rsid w:val="72C97581"/>
    <w:rsid w:val="72CA214F"/>
    <w:rsid w:val="72DB5B13"/>
    <w:rsid w:val="72F14C82"/>
    <w:rsid w:val="731A6C33"/>
    <w:rsid w:val="7321730F"/>
    <w:rsid w:val="732E6B82"/>
    <w:rsid w:val="73441F01"/>
    <w:rsid w:val="73463ECB"/>
    <w:rsid w:val="73737423"/>
    <w:rsid w:val="73740913"/>
    <w:rsid w:val="737465A6"/>
    <w:rsid w:val="73AB57C9"/>
    <w:rsid w:val="73ED07EB"/>
    <w:rsid w:val="73F80E1C"/>
    <w:rsid w:val="740430B3"/>
    <w:rsid w:val="740A4EF9"/>
    <w:rsid w:val="7421594D"/>
    <w:rsid w:val="74220289"/>
    <w:rsid w:val="7425712C"/>
    <w:rsid w:val="74363F40"/>
    <w:rsid w:val="74480C67"/>
    <w:rsid w:val="74534AF2"/>
    <w:rsid w:val="74753DDB"/>
    <w:rsid w:val="74800C0C"/>
    <w:rsid w:val="748726A3"/>
    <w:rsid w:val="74A80ADC"/>
    <w:rsid w:val="74AB65AD"/>
    <w:rsid w:val="74D44721"/>
    <w:rsid w:val="74F742EC"/>
    <w:rsid w:val="74FE6903"/>
    <w:rsid w:val="75125AAE"/>
    <w:rsid w:val="75132F54"/>
    <w:rsid w:val="751B4EE4"/>
    <w:rsid w:val="75492741"/>
    <w:rsid w:val="755F3023"/>
    <w:rsid w:val="75740088"/>
    <w:rsid w:val="758331B5"/>
    <w:rsid w:val="758E2728"/>
    <w:rsid w:val="75966B79"/>
    <w:rsid w:val="75A22BF5"/>
    <w:rsid w:val="75CD4430"/>
    <w:rsid w:val="75FC4AE3"/>
    <w:rsid w:val="75FE0A8D"/>
    <w:rsid w:val="76120AD8"/>
    <w:rsid w:val="763A0FFC"/>
    <w:rsid w:val="765A0A00"/>
    <w:rsid w:val="765E32DA"/>
    <w:rsid w:val="766308F1"/>
    <w:rsid w:val="76A22B3D"/>
    <w:rsid w:val="76A82FC1"/>
    <w:rsid w:val="76B11FE1"/>
    <w:rsid w:val="76C27D0D"/>
    <w:rsid w:val="76CB72F9"/>
    <w:rsid w:val="76CD1F5A"/>
    <w:rsid w:val="76F51E90"/>
    <w:rsid w:val="770D21A7"/>
    <w:rsid w:val="77130569"/>
    <w:rsid w:val="772D4D67"/>
    <w:rsid w:val="773109EF"/>
    <w:rsid w:val="773F37E6"/>
    <w:rsid w:val="77640DC4"/>
    <w:rsid w:val="77776B6B"/>
    <w:rsid w:val="777D59E2"/>
    <w:rsid w:val="778356EE"/>
    <w:rsid w:val="779A0AA2"/>
    <w:rsid w:val="77AB76BD"/>
    <w:rsid w:val="77B425C1"/>
    <w:rsid w:val="77D86E15"/>
    <w:rsid w:val="77E15F71"/>
    <w:rsid w:val="77ED2B68"/>
    <w:rsid w:val="77F32367"/>
    <w:rsid w:val="78066705"/>
    <w:rsid w:val="782354D2"/>
    <w:rsid w:val="783A38D3"/>
    <w:rsid w:val="783E33C3"/>
    <w:rsid w:val="784D1858"/>
    <w:rsid w:val="785658FC"/>
    <w:rsid w:val="786250CF"/>
    <w:rsid w:val="78644FB6"/>
    <w:rsid w:val="78663A9F"/>
    <w:rsid w:val="787A74A1"/>
    <w:rsid w:val="788702C4"/>
    <w:rsid w:val="78895C63"/>
    <w:rsid w:val="78937EDE"/>
    <w:rsid w:val="78AA1299"/>
    <w:rsid w:val="78B35B5F"/>
    <w:rsid w:val="78B83176"/>
    <w:rsid w:val="78F22302"/>
    <w:rsid w:val="790E1DFC"/>
    <w:rsid w:val="791D122B"/>
    <w:rsid w:val="794D1A06"/>
    <w:rsid w:val="794F274F"/>
    <w:rsid w:val="79522CE4"/>
    <w:rsid w:val="79556C16"/>
    <w:rsid w:val="79782449"/>
    <w:rsid w:val="7985716E"/>
    <w:rsid w:val="79A97026"/>
    <w:rsid w:val="79AA0B2B"/>
    <w:rsid w:val="79AA49A6"/>
    <w:rsid w:val="79CD0D82"/>
    <w:rsid w:val="79DB7B64"/>
    <w:rsid w:val="79EB017A"/>
    <w:rsid w:val="79F521A7"/>
    <w:rsid w:val="7A1A52C9"/>
    <w:rsid w:val="7A662A2A"/>
    <w:rsid w:val="7A7C4677"/>
    <w:rsid w:val="7A822209"/>
    <w:rsid w:val="7A86258D"/>
    <w:rsid w:val="7A9C0875"/>
    <w:rsid w:val="7ABB0CFB"/>
    <w:rsid w:val="7ACD45B3"/>
    <w:rsid w:val="7AD46261"/>
    <w:rsid w:val="7B1079A8"/>
    <w:rsid w:val="7B1417A9"/>
    <w:rsid w:val="7B1911C7"/>
    <w:rsid w:val="7B1E7754"/>
    <w:rsid w:val="7B24082B"/>
    <w:rsid w:val="7B442F80"/>
    <w:rsid w:val="7B4832FB"/>
    <w:rsid w:val="7B577C22"/>
    <w:rsid w:val="7B652613"/>
    <w:rsid w:val="7B6F1AE6"/>
    <w:rsid w:val="7B715C61"/>
    <w:rsid w:val="7B7D06A6"/>
    <w:rsid w:val="7B892BA7"/>
    <w:rsid w:val="7B8D20FB"/>
    <w:rsid w:val="7B8E6410"/>
    <w:rsid w:val="7BB153AF"/>
    <w:rsid w:val="7BBF2A6D"/>
    <w:rsid w:val="7BC71922"/>
    <w:rsid w:val="7BD227A0"/>
    <w:rsid w:val="7BF075CD"/>
    <w:rsid w:val="7BF85F7F"/>
    <w:rsid w:val="7C026039"/>
    <w:rsid w:val="7C0C6325"/>
    <w:rsid w:val="7C15268D"/>
    <w:rsid w:val="7C1F175E"/>
    <w:rsid w:val="7C2154D6"/>
    <w:rsid w:val="7C514B82"/>
    <w:rsid w:val="7C7234F5"/>
    <w:rsid w:val="7C887303"/>
    <w:rsid w:val="7CF3503B"/>
    <w:rsid w:val="7CFD541A"/>
    <w:rsid w:val="7D005661"/>
    <w:rsid w:val="7D1172F8"/>
    <w:rsid w:val="7D142945"/>
    <w:rsid w:val="7D1E60F0"/>
    <w:rsid w:val="7D24527D"/>
    <w:rsid w:val="7D3322A1"/>
    <w:rsid w:val="7D400F0F"/>
    <w:rsid w:val="7D4476CE"/>
    <w:rsid w:val="7D7A6566"/>
    <w:rsid w:val="7D964DD0"/>
    <w:rsid w:val="7D990293"/>
    <w:rsid w:val="7DA44569"/>
    <w:rsid w:val="7DB01614"/>
    <w:rsid w:val="7DBF4FA6"/>
    <w:rsid w:val="7DC86C66"/>
    <w:rsid w:val="7DDF73F6"/>
    <w:rsid w:val="7DE14F1D"/>
    <w:rsid w:val="7DE835E4"/>
    <w:rsid w:val="7DF4020D"/>
    <w:rsid w:val="7E35633B"/>
    <w:rsid w:val="7E4C031F"/>
    <w:rsid w:val="7E5E47BF"/>
    <w:rsid w:val="7E675BA4"/>
    <w:rsid w:val="7E6933F8"/>
    <w:rsid w:val="7E9F26E2"/>
    <w:rsid w:val="7ED4682F"/>
    <w:rsid w:val="7EEA1A9F"/>
    <w:rsid w:val="7F075E45"/>
    <w:rsid w:val="7F0B5BD8"/>
    <w:rsid w:val="7F1F20DA"/>
    <w:rsid w:val="7F1F2E40"/>
    <w:rsid w:val="7F533BF8"/>
    <w:rsid w:val="7F5D4A77"/>
    <w:rsid w:val="7F824394"/>
    <w:rsid w:val="7F97213C"/>
    <w:rsid w:val="7FAA7590"/>
    <w:rsid w:val="7FB16B71"/>
    <w:rsid w:val="7FB56661"/>
    <w:rsid w:val="7FE01204"/>
    <w:rsid w:val="7FF739BA"/>
    <w:rsid w:val="8FADF649"/>
    <w:rsid w:val="ADEFD606"/>
    <w:rsid w:val="BB2D7E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spacing w:after="240" w:afterLines="0" w:line="240" w:lineRule="atLeast"/>
      <w:jc w:val="left"/>
      <w:outlineLvl w:val="0"/>
    </w:pPr>
    <w:rPr>
      <w:rFonts w:ascii="Arial" w:hAnsi="Arial" w:eastAsia="宋体" w:cs="Times New Roman"/>
      <w:b/>
      <w:spacing w:val="-5"/>
      <w:kern w:val="0"/>
      <w:sz w:val="40"/>
      <w:szCs w:val="20"/>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宋体"/>
    </w:r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bCs/>
    </w:rPr>
  </w:style>
  <w:style w:type="character" w:styleId="11">
    <w:name w:val="FollowedHyperlink"/>
    <w:basedOn w:val="9"/>
    <w:autoRedefine/>
    <w:qFormat/>
    <w:uiPriority w:val="0"/>
    <w:rPr>
      <w:color w:val="004C7E"/>
      <w:u w:val="none"/>
    </w:rPr>
  </w:style>
  <w:style w:type="character" w:styleId="12">
    <w:name w:val="HTML Definition"/>
    <w:basedOn w:val="9"/>
    <w:autoRedefine/>
    <w:qFormat/>
    <w:uiPriority w:val="0"/>
    <w:rPr>
      <w:i/>
      <w:iCs/>
    </w:rPr>
  </w:style>
  <w:style w:type="character" w:styleId="13">
    <w:name w:val="Hyperlink"/>
    <w:basedOn w:val="9"/>
    <w:autoRedefine/>
    <w:qFormat/>
    <w:uiPriority w:val="0"/>
    <w:rPr>
      <w:color w:val="004C7E"/>
      <w:u w:val="none"/>
    </w:rPr>
  </w:style>
  <w:style w:type="character" w:styleId="14">
    <w:name w:val="HTML Code"/>
    <w:basedOn w:val="9"/>
    <w:qFormat/>
    <w:uiPriority w:val="0"/>
    <w:rPr>
      <w:rFonts w:hint="default" w:ascii="monospace" w:hAnsi="monospace" w:eastAsia="monospace" w:cs="monospace"/>
      <w:sz w:val="21"/>
      <w:szCs w:val="21"/>
    </w:rPr>
  </w:style>
  <w:style w:type="character" w:styleId="15">
    <w:name w:val="HTML Keyboard"/>
    <w:basedOn w:val="9"/>
    <w:autoRedefine/>
    <w:qFormat/>
    <w:uiPriority w:val="0"/>
    <w:rPr>
      <w:rFonts w:ascii="monospace" w:hAnsi="monospace" w:eastAsia="monospace" w:cs="monospace"/>
      <w:sz w:val="21"/>
      <w:szCs w:val="21"/>
    </w:rPr>
  </w:style>
  <w:style w:type="character" w:styleId="16">
    <w:name w:val="HTML Sample"/>
    <w:basedOn w:val="9"/>
    <w:autoRedefine/>
    <w:qFormat/>
    <w:uiPriority w:val="0"/>
    <w:rPr>
      <w:rFonts w:hint="default" w:ascii="monospace" w:hAnsi="monospace" w:eastAsia="monospace" w:cs="monospace"/>
      <w:sz w:val="21"/>
      <w:szCs w:val="21"/>
    </w:rPr>
  </w:style>
  <w:style w:type="character" w:customStyle="1" w:styleId="17">
    <w:name w:val="codemirror-selectedtext"/>
    <w:basedOn w:val="9"/>
    <w:autoRedefine/>
    <w:qFormat/>
    <w:uiPriority w:val="0"/>
  </w:style>
  <w:style w:type="character" w:customStyle="1" w:styleId="18">
    <w:name w:val="codemirror-nonmatchingbracket"/>
    <w:basedOn w:val="9"/>
    <w:autoRedefine/>
    <w:qFormat/>
    <w:uiPriority w:val="0"/>
    <w:rPr>
      <w:color w:val="FF2222"/>
    </w:rPr>
  </w:style>
  <w:style w:type="character" w:customStyle="1" w:styleId="19">
    <w:name w:val="codemirror-matchingbracket"/>
    <w:basedOn w:val="9"/>
    <w:qFormat/>
    <w:uiPriority w:val="0"/>
    <w:rPr>
      <w:color w:val="00FF00"/>
    </w:rPr>
  </w:style>
  <w:style w:type="character" w:customStyle="1" w:styleId="20">
    <w:name w:val="ep4"/>
    <w:basedOn w:val="9"/>
    <w:autoRedefine/>
    <w:qFormat/>
    <w:uiPriority w:val="0"/>
    <w:rPr>
      <w:color w:val="36A75D"/>
    </w:rPr>
  </w:style>
  <w:style w:type="character" w:customStyle="1" w:styleId="21">
    <w:name w:val="ep"/>
    <w:basedOn w:val="9"/>
    <w:autoRedefine/>
    <w:qFormat/>
    <w:uiPriority w:val="0"/>
    <w:rPr>
      <w:color w:val="36A75D"/>
    </w:rPr>
  </w:style>
  <w:style w:type="character" w:customStyle="1" w:styleId="22">
    <w:name w:val="ep3"/>
    <w:basedOn w:val="9"/>
    <w:autoRedefine/>
    <w:qFormat/>
    <w:uiPriority w:val="0"/>
    <w:rPr>
      <w:color w:val="36A75D"/>
    </w:rPr>
  </w:style>
  <w:style w:type="paragraph" w:styleId="23">
    <w:name w:val="List Paragraph"/>
    <w:basedOn w:val="1"/>
    <w:autoRedefine/>
    <w:qFormat/>
    <w:uiPriority w:val="99"/>
    <w:pPr>
      <w:ind w:firstLine="420" w:firstLineChars="200"/>
    </w:pPr>
  </w:style>
  <w:style w:type="paragraph" w:customStyle="1" w:styleId="24">
    <w:name w:val="公文:正文"/>
    <w:basedOn w:val="1"/>
    <w:qFormat/>
    <w:uiPriority w:val="0"/>
    <w:pPr>
      <w:spacing w:line="600" w:lineRule="exact"/>
      <w:ind w:firstLine="640" w:firstLineChars="200"/>
    </w:pPr>
    <w:rPr>
      <w:rFonts w:ascii="黑体" w:hAnsi="黑体" w:eastAsia="仿宋"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992</Words>
  <Characters>1039</Characters>
  <Lines>0</Lines>
  <Paragraphs>0</Paragraphs>
  <TotalTime>4</TotalTime>
  <ScaleCrop>false</ScaleCrop>
  <LinksUpToDate>false</LinksUpToDate>
  <CharactersWithSpaces>1042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局办公室</cp:lastModifiedBy>
  <cp:lastPrinted>2022-12-23T02:58:00Z</cp:lastPrinted>
  <dcterms:modified xsi:type="dcterms:W3CDTF">2024-02-22T03:06:53Z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0_btnclosed</vt:lpwstr>
  </property>
  <property fmtid="{D5CDD505-2E9C-101B-9397-08002B2CF9AE}" pid="4" name="ICV">
    <vt:lpwstr>EF607B230F964201878601CD9AC58D32_13</vt:lpwstr>
  </property>
</Properties>
</file>