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w:t>
      </w:r>
      <w:r>
        <w:rPr>
          <w:rFonts w:hint="default" w:ascii="Times New Roman" w:hAnsi="Times New Roman" w:eastAsia="方正小标宋_GBK" w:cs="Times New Roman"/>
          <w:b/>
          <w:bCs/>
          <w:sz w:val="44"/>
          <w:szCs w:val="44"/>
          <w:lang w:eastAsia="zh-CN"/>
        </w:rPr>
        <w:t>大足</w:t>
      </w:r>
      <w:r>
        <w:rPr>
          <w:rFonts w:hint="default" w:ascii="Times New Roman" w:hAnsi="Times New Roman" w:eastAsia="方正小标宋_GBK" w:cs="Times New Roman"/>
          <w:b/>
          <w:bCs/>
          <w:sz w:val="44"/>
          <w:szCs w:val="44"/>
        </w:rPr>
        <w:t>区</w:t>
      </w:r>
      <w:r>
        <w:rPr>
          <w:rFonts w:hint="default" w:ascii="Times New Roman" w:hAnsi="Times New Roman" w:eastAsia="方正小标宋_GBK" w:cs="Times New Roman"/>
          <w:b/>
          <w:bCs/>
          <w:sz w:val="44"/>
          <w:szCs w:val="44"/>
          <w:lang w:eastAsia="zh-CN"/>
        </w:rPr>
        <w:t>发展和改革委员会</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关于公开征集2024年区级</w:t>
      </w:r>
      <w:r>
        <w:rPr>
          <w:rFonts w:hint="eastAsia" w:ascii="Times New Roman" w:hAnsi="Times New Roman" w:eastAsia="方正小标宋_GBK" w:cs="Times New Roman"/>
          <w:b/>
          <w:bCs/>
          <w:sz w:val="44"/>
          <w:szCs w:val="44"/>
          <w:lang w:eastAsia="zh-CN"/>
        </w:rPr>
        <w:t>重点</w:t>
      </w:r>
      <w:r>
        <w:rPr>
          <w:rFonts w:hint="default" w:ascii="Times New Roman" w:hAnsi="Times New Roman" w:eastAsia="方正小标宋_GBK" w:cs="Times New Roman"/>
          <w:b/>
          <w:bCs/>
          <w:sz w:val="44"/>
          <w:szCs w:val="44"/>
        </w:rPr>
        <w:t>民生实事建议的公告</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为全面贯彻落实党的二十大精神，深入开展学习贯彻习近平新时代中国特色社会主义思想主题教育，践行以人民为中心的发展思想，现决定向社会公开征集2024年区级</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民生实事建议。具体事项如下。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一、征集时间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自公告之日起至2023年</w:t>
      </w: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二、征集内容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公开征集的区级</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民生实事主要包括：交通出行、就业创业、城乡住房、社会保障、教育事业、医疗卫生、文化惠民、全民健身、养老托育、城市管理、乡村建设、法律援助、食品安全等方面的事项。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三、征集要求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（一）体现普惠性。</w:t>
      </w:r>
      <w:r>
        <w:rPr>
          <w:rFonts w:hint="default" w:ascii="Times New Roman" w:hAnsi="Times New Roman" w:eastAsia="方正仿宋_GBK" w:cs="Times New Roman"/>
          <w:sz w:val="32"/>
          <w:szCs w:val="32"/>
          <w:highlight w:val="none"/>
        </w:rPr>
        <w:t>建议事项要坚持“小切口、大民生”，突出普惠性和公共属性，符合群众关注度高、社会覆盖面广、民生关联度大等特点。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（二）注重实效性。</w:t>
      </w:r>
      <w:r>
        <w:rPr>
          <w:rFonts w:hint="default" w:ascii="Times New Roman" w:hAnsi="Times New Roman" w:eastAsia="方正仿宋_GBK" w:cs="Times New Roman"/>
          <w:sz w:val="32"/>
          <w:szCs w:val="32"/>
          <w:highlight w:val="none"/>
        </w:rPr>
        <w:t>建议事项应从群众普遍关注、反映强烈、反复出现的问题出发，关注最具体的民生工作，项目实施能让群众看得见、摸得着、易感知、得实惠。</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（三）突出可行性。</w:t>
      </w:r>
      <w:r>
        <w:rPr>
          <w:rFonts w:hint="default" w:ascii="Times New Roman" w:hAnsi="Times New Roman" w:eastAsia="方正仿宋_GBK" w:cs="Times New Roman"/>
          <w:sz w:val="32"/>
          <w:szCs w:val="32"/>
        </w:rPr>
        <w:t>建议事项应充分考虑我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现有基础条件和发展实际，具体项目可落地、易操作、能见效，原则上当年可完成或取得明显阶段性成效。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四、征集方式和对象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通过公开征集、集体征集和向特定对象征集的方式，面向辖区内党政机关、人民团体、企事业单位及广大人民群众和社会各界人士等各个方面进行广泛征集。</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征集</w:t>
      </w:r>
      <w:r>
        <w:rPr>
          <w:rFonts w:hint="default" w:ascii="Times New Roman" w:hAnsi="Times New Roman" w:eastAsia="方正黑体_GBK" w:cs="Times New Roman"/>
          <w:sz w:val="32"/>
          <w:szCs w:val="32"/>
          <w:lang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highlight w:val="none"/>
        </w:rPr>
        <w:t>请下载填写附件《大足区2024年</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民生实事建议征集表》，并可通过以下多种途径反馈至我委。</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（一）邮寄信件。</w:t>
      </w:r>
      <w:r>
        <w:rPr>
          <w:rFonts w:hint="default" w:ascii="Times New Roman" w:hAnsi="Times New Roman" w:eastAsia="方正仿宋_GBK" w:cs="Times New Roman"/>
          <w:sz w:val="32"/>
          <w:szCs w:val="32"/>
          <w:highlight w:val="none"/>
        </w:rPr>
        <w:t>请将《</w:t>
      </w:r>
      <w:r>
        <w:rPr>
          <w:rFonts w:hint="default" w:ascii="Times New Roman" w:hAnsi="Times New Roman" w:eastAsia="方正仿宋_GBK" w:cs="Times New Roman"/>
          <w:sz w:val="32"/>
          <w:szCs w:val="32"/>
          <w:highlight w:val="none"/>
          <w:lang w:eastAsia="zh-CN"/>
        </w:rPr>
        <w:t>大足</w:t>
      </w:r>
      <w:r>
        <w:rPr>
          <w:rFonts w:hint="default" w:ascii="Times New Roman" w:hAnsi="Times New Roman" w:eastAsia="方正仿宋_GBK" w:cs="Times New Roman"/>
          <w:sz w:val="32"/>
          <w:szCs w:val="32"/>
          <w:highlight w:val="none"/>
        </w:rPr>
        <w:t>区2024年</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民生实事建议征集表》（附件）随信函寄送至</w:t>
      </w:r>
      <w:r>
        <w:rPr>
          <w:rFonts w:hint="default" w:ascii="Times New Roman" w:hAnsi="Times New Roman" w:eastAsia="方正仿宋_GBK" w:cs="Times New Roman"/>
          <w:sz w:val="32"/>
          <w:szCs w:val="32"/>
          <w:highlight w:val="none"/>
          <w:lang w:eastAsia="zh-CN"/>
        </w:rPr>
        <w:t>大足</w:t>
      </w:r>
      <w:r>
        <w:rPr>
          <w:rFonts w:hint="default" w:ascii="Times New Roman" w:hAnsi="Times New Roman" w:eastAsia="方正仿宋_GBK" w:cs="Times New Roman"/>
          <w:sz w:val="32"/>
          <w:szCs w:val="32"/>
          <w:highlight w:val="none"/>
        </w:rPr>
        <w:t>区发展和改革委员会</w:t>
      </w:r>
      <w:r>
        <w:rPr>
          <w:rFonts w:hint="default" w:ascii="Times New Roman" w:hAnsi="Times New Roman" w:eastAsia="方正仿宋_GBK" w:cs="Times New Roman"/>
          <w:sz w:val="32"/>
          <w:szCs w:val="32"/>
          <w:highlight w:val="none"/>
          <w:lang w:eastAsia="zh-CN"/>
        </w:rPr>
        <w:t>社会发展</w:t>
      </w:r>
      <w:r>
        <w:rPr>
          <w:rFonts w:hint="default" w:ascii="Times New Roman" w:hAnsi="Times New Roman" w:eastAsia="方正仿宋_GBK" w:cs="Times New Roman"/>
          <w:sz w:val="32"/>
          <w:szCs w:val="32"/>
          <w:highlight w:val="none"/>
        </w:rPr>
        <w:t>科，地址：大足区棠香街道一环北路东段101号重庆市大足区发展和改革委员会，邮编：</w:t>
      </w:r>
      <w:r>
        <w:rPr>
          <w:rFonts w:hint="default" w:ascii="Times New Roman" w:hAnsi="Times New Roman" w:eastAsia="方正仿宋_GBK" w:cs="Times New Roman"/>
          <w:i w:val="0"/>
          <w:iCs w:val="0"/>
          <w:caps w:val="0"/>
          <w:color w:val="000000"/>
          <w:spacing w:val="0"/>
          <w:sz w:val="31"/>
          <w:szCs w:val="31"/>
          <w:highlight w:val="none"/>
          <w:shd w:val="clear" w:fill="FFFFFF"/>
        </w:rPr>
        <w:t>402360</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（二）发送邮件。</w:t>
      </w:r>
      <w:r>
        <w:rPr>
          <w:rFonts w:hint="default" w:ascii="Times New Roman" w:hAnsi="Times New Roman" w:eastAsia="方正仿宋_GBK" w:cs="Times New Roman"/>
          <w:sz w:val="32"/>
          <w:szCs w:val="32"/>
          <w:highlight w:val="none"/>
        </w:rPr>
        <w:t>请将《</w:t>
      </w:r>
      <w:r>
        <w:rPr>
          <w:rFonts w:hint="default" w:ascii="Times New Roman" w:hAnsi="Times New Roman" w:eastAsia="方正仿宋_GBK" w:cs="Times New Roman"/>
          <w:sz w:val="32"/>
          <w:szCs w:val="32"/>
          <w:highlight w:val="none"/>
          <w:lang w:eastAsia="zh-CN"/>
        </w:rPr>
        <w:t>大足</w:t>
      </w:r>
      <w:r>
        <w:rPr>
          <w:rFonts w:hint="default" w:ascii="Times New Roman" w:hAnsi="Times New Roman" w:eastAsia="方正仿宋_GBK" w:cs="Times New Roman"/>
          <w:sz w:val="32"/>
          <w:szCs w:val="32"/>
          <w:highlight w:val="none"/>
        </w:rPr>
        <w:t>区2024年</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民生实事建议征集表》发送至电子邮箱</w:t>
      </w:r>
      <w:r>
        <w:rPr>
          <w:rFonts w:hint="eastAsia" w:ascii="Times New Roman" w:hAnsi="Times New Roman" w:eastAsia="方正仿宋_GBK" w:cs="Times New Roman"/>
          <w:sz w:val="32"/>
          <w:szCs w:val="32"/>
          <w:highlight w:val="yellow"/>
          <w:lang w:val="en-US" w:eastAsia="zh-CN"/>
        </w:rPr>
        <w:t>271049195@qq.com</w:t>
      </w:r>
      <w:r>
        <w:rPr>
          <w:rFonts w:hint="default" w:ascii="Times New Roman" w:hAnsi="Times New Roman" w:eastAsia="方正仿宋_GBK" w:cs="Times New Roman"/>
          <w:sz w:val="32"/>
          <w:szCs w:val="32"/>
          <w:highlight w:val="none"/>
        </w:rPr>
        <w:t>。邮件主题请写明“2024年民生实事征集活动”。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我们将对您提出的民生实事建议进行分类整理、汇总，会同有关部门进行评估、论证，条件成熟的纳入2024年</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民生实事备选名单。咨询电话：</w:t>
      </w:r>
      <w:r>
        <w:rPr>
          <w:rFonts w:hint="default" w:ascii="Times New Roman" w:hAnsi="Times New Roman" w:eastAsia="方正仿宋_GBK" w:cs="Times New Roman"/>
          <w:sz w:val="32"/>
          <w:szCs w:val="32"/>
          <w:highlight w:val="yellow"/>
        </w:rPr>
        <w:t>023-</w:t>
      </w:r>
      <w:r>
        <w:rPr>
          <w:rFonts w:hint="eastAsia" w:ascii="Times New Roman" w:hAnsi="Times New Roman" w:eastAsia="方正仿宋_GBK" w:cs="Times New Roman"/>
          <w:sz w:val="32"/>
          <w:szCs w:val="32"/>
          <w:highlight w:val="yellow"/>
          <w:lang w:val="en-US" w:eastAsia="zh-CN"/>
        </w:rPr>
        <w:t>43769606</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感谢您的积极参与和大力支持！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附件：大足区2024年</w:t>
      </w:r>
      <w:r>
        <w:rPr>
          <w:rFonts w:hint="eastAsia" w:ascii="Times New Roman" w:hAnsi="Times New Roman" w:eastAsia="方正仿宋_GBK" w:cs="Times New Roman"/>
          <w:sz w:val="32"/>
          <w:szCs w:val="32"/>
          <w:highlight w:val="none"/>
          <w:lang w:eastAsia="zh-CN"/>
        </w:rPr>
        <w:t>重点</w:t>
      </w:r>
      <w:r>
        <w:rPr>
          <w:rFonts w:hint="default" w:ascii="Times New Roman" w:hAnsi="Times New Roman" w:eastAsia="方正仿宋_GBK" w:cs="Times New Roman"/>
          <w:sz w:val="32"/>
          <w:szCs w:val="32"/>
          <w:highlight w:val="none"/>
        </w:rPr>
        <w:t>民生实事建议征集表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ind w:firstLine="3520" w:firstLineChars="11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重庆市</w:t>
      </w:r>
      <w:r>
        <w:rPr>
          <w:rFonts w:hint="default" w:ascii="Times New Roman" w:hAnsi="Times New Roman" w:eastAsia="方正仿宋_GBK" w:cs="Times New Roman"/>
          <w:sz w:val="32"/>
          <w:szCs w:val="32"/>
          <w:highlight w:val="none"/>
          <w:lang w:eastAsia="zh-CN"/>
        </w:rPr>
        <w:t>大足</w:t>
      </w:r>
      <w:r>
        <w:rPr>
          <w:rFonts w:hint="default" w:ascii="Times New Roman" w:hAnsi="Times New Roman" w:eastAsia="方正仿宋_GBK" w:cs="Times New Roman"/>
          <w:sz w:val="32"/>
          <w:szCs w:val="32"/>
          <w:highlight w:val="none"/>
        </w:rPr>
        <w:t>区</w:t>
      </w:r>
      <w:r>
        <w:rPr>
          <w:rFonts w:hint="default" w:ascii="Times New Roman" w:hAnsi="Times New Roman" w:eastAsia="方正仿宋_GBK" w:cs="Times New Roman"/>
          <w:sz w:val="32"/>
          <w:szCs w:val="32"/>
          <w:highlight w:val="none"/>
          <w:lang w:eastAsia="zh-CN"/>
        </w:rPr>
        <w:t>发展和改革委员会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2023年10月</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5F9E"/>
    <w:multiLevelType w:val="singleLevel"/>
    <w:tmpl w:val="00865F9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GIwMDJmNzE1OTQwOTg4MThkM2NlYmQ1NGVlMWIifQ=="/>
  </w:docVars>
  <w:rsids>
    <w:rsidRoot w:val="00000000"/>
    <w:rsid w:val="009744A4"/>
    <w:rsid w:val="02661E94"/>
    <w:rsid w:val="0E277B7F"/>
    <w:rsid w:val="1A39288B"/>
    <w:rsid w:val="364A72FB"/>
    <w:rsid w:val="3A3974ED"/>
    <w:rsid w:val="3BD45150"/>
    <w:rsid w:val="409D6924"/>
    <w:rsid w:val="56F44F15"/>
    <w:rsid w:val="5E0C65C1"/>
    <w:rsid w:val="6F504505"/>
    <w:rsid w:val="76332AA5"/>
    <w:rsid w:val="7D34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2023-10-23T03:20:00Z</dcterms:created>
  <dc:creator>UNIS</dc:creator>
  <cp:lastModifiedBy>lizzy</cp:lastModifiedBy>
  <dcterms:modified xsi:type="dcterms:W3CDTF">2023-10-25T10:05:11Z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F8025CF4AE4C4E79AC674665F4D459ED_12</vt:lpwstr>
  </property>
</Properties>
</file>